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E61DF3" w:rsidRPr="004A4177" w:rsidRDefault="00E61DF3" w:rsidP="00E61DF3">
      <w:pPr>
        <w:ind w:firstLine="0"/>
        <w:jc w:val="center"/>
        <w:rPr>
          <w:b/>
          <w:color w:val="000000" w:themeColor="text1"/>
        </w:rPr>
      </w:pPr>
      <w:r w:rsidRPr="004A4177">
        <w:rPr>
          <w:b/>
          <w:color w:val="000000" w:themeColor="text1"/>
        </w:rPr>
        <w:t>ЗАКУПОЧНАЯ ДОКУМЕНТАЦИЯ</w:t>
      </w:r>
    </w:p>
    <w:p w:rsidR="00E61DF3" w:rsidRPr="004A4177" w:rsidRDefault="00E61DF3" w:rsidP="00E61DF3">
      <w:pPr>
        <w:widowControl w:val="0"/>
        <w:ind w:firstLine="0"/>
        <w:jc w:val="center"/>
        <w:rPr>
          <w:color w:val="000000" w:themeColor="text1"/>
        </w:rPr>
      </w:pPr>
    </w:p>
    <w:p w:rsidR="006F14D6" w:rsidRPr="004A4177" w:rsidRDefault="006F14D6" w:rsidP="00E61DF3">
      <w:pPr>
        <w:widowControl w:val="0"/>
        <w:ind w:firstLine="0"/>
        <w:jc w:val="center"/>
        <w:rPr>
          <w:color w:val="000000" w:themeColor="text1"/>
        </w:rPr>
      </w:pPr>
    </w:p>
    <w:p w:rsidR="00812B58" w:rsidRDefault="00DE7027" w:rsidP="00812B58">
      <w:pPr>
        <w:pStyle w:val="1"/>
        <w:numPr>
          <w:ilvl w:val="0"/>
          <w:numId w:val="0"/>
        </w:numPr>
        <w:spacing w:line="360" w:lineRule="auto"/>
        <w:contextualSpacing/>
        <w:rPr>
          <w:rFonts w:ascii="Times New Roman" w:hAnsi="Times New Roman" w:cs="Times New Roman"/>
          <w:color w:val="000000" w:themeColor="text1"/>
          <w:sz w:val="32"/>
          <w:szCs w:val="32"/>
        </w:rPr>
      </w:pPr>
      <w:r w:rsidRPr="007E1E3D">
        <w:rPr>
          <w:rFonts w:ascii="Times New Roman" w:hAnsi="Times New Roman" w:cs="Times New Roman"/>
          <w:sz w:val="32"/>
          <w:szCs w:val="32"/>
        </w:rPr>
        <w:t xml:space="preserve">по проведению </w:t>
      </w:r>
      <w:r w:rsidRPr="007E1E3D">
        <w:rPr>
          <w:rFonts w:ascii="Times New Roman" w:hAnsi="Times New Roman" w:cs="Times New Roman"/>
          <w:color w:val="000000" w:themeColor="text1"/>
          <w:sz w:val="32"/>
          <w:szCs w:val="32"/>
        </w:rPr>
        <w:t xml:space="preserve">открытого запроса предложений </w:t>
      </w:r>
      <w:r w:rsidR="006F25DD" w:rsidRPr="007E1E3D">
        <w:rPr>
          <w:rFonts w:ascii="Times New Roman" w:hAnsi="Times New Roman" w:cs="Times New Roman"/>
          <w:color w:val="000000" w:themeColor="text1"/>
          <w:sz w:val="32"/>
          <w:szCs w:val="32"/>
        </w:rPr>
        <w:t>с</w:t>
      </w:r>
      <w:r w:rsidR="00E3498E" w:rsidRPr="007E1E3D">
        <w:rPr>
          <w:rFonts w:ascii="Times New Roman" w:hAnsi="Times New Roman" w:cs="Times New Roman"/>
          <w:color w:val="000000" w:themeColor="text1"/>
          <w:sz w:val="32"/>
          <w:szCs w:val="32"/>
        </w:rPr>
        <w:t xml:space="preserve"> право</w:t>
      </w:r>
      <w:r w:rsidR="006F25DD" w:rsidRPr="007E1E3D">
        <w:rPr>
          <w:rFonts w:ascii="Times New Roman" w:hAnsi="Times New Roman" w:cs="Times New Roman"/>
          <w:color w:val="000000" w:themeColor="text1"/>
          <w:sz w:val="32"/>
          <w:szCs w:val="32"/>
        </w:rPr>
        <w:t>м</w:t>
      </w:r>
      <w:r w:rsidR="00E3498E" w:rsidRPr="007E1E3D">
        <w:rPr>
          <w:rFonts w:ascii="Times New Roman" w:hAnsi="Times New Roman" w:cs="Times New Roman"/>
          <w:color w:val="000000" w:themeColor="text1"/>
          <w:sz w:val="32"/>
          <w:szCs w:val="32"/>
        </w:rPr>
        <w:t xml:space="preserve"> заключения договора </w:t>
      </w:r>
      <w:r w:rsidR="0089574C" w:rsidRPr="007E1E3D">
        <w:rPr>
          <w:rFonts w:ascii="Times New Roman" w:hAnsi="Times New Roman" w:cs="Times New Roman"/>
          <w:color w:val="000000" w:themeColor="text1"/>
          <w:sz w:val="32"/>
          <w:szCs w:val="32"/>
        </w:rPr>
        <w:t>на</w:t>
      </w:r>
      <w:r w:rsidR="006D11D9" w:rsidRPr="007E1E3D">
        <w:rPr>
          <w:rFonts w:ascii="Times New Roman" w:hAnsi="Times New Roman" w:cs="Times New Roman"/>
          <w:color w:val="000000" w:themeColor="text1"/>
          <w:sz w:val="32"/>
          <w:szCs w:val="32"/>
        </w:rPr>
        <w:t xml:space="preserve"> </w:t>
      </w:r>
      <w:r w:rsidR="00812B58" w:rsidRPr="00812B58">
        <w:rPr>
          <w:rFonts w:ascii="Times New Roman" w:hAnsi="Times New Roman" w:cs="Times New Roman"/>
          <w:color w:val="000000" w:themeColor="text1"/>
          <w:sz w:val="32"/>
          <w:szCs w:val="32"/>
        </w:rPr>
        <w:t xml:space="preserve">выполнение работ </w:t>
      </w:r>
    </w:p>
    <w:p w:rsidR="00812B58" w:rsidRDefault="00812B58" w:rsidP="00812B58">
      <w:pPr>
        <w:pStyle w:val="1"/>
        <w:numPr>
          <w:ilvl w:val="0"/>
          <w:numId w:val="0"/>
        </w:numPr>
        <w:spacing w:line="360" w:lineRule="auto"/>
        <w:contextualSpacing/>
        <w:rPr>
          <w:rFonts w:ascii="Times New Roman" w:hAnsi="Times New Roman" w:cs="Times New Roman"/>
          <w:color w:val="000000" w:themeColor="text1"/>
          <w:sz w:val="32"/>
          <w:szCs w:val="32"/>
        </w:rPr>
      </w:pPr>
      <w:r w:rsidRPr="00812B58">
        <w:rPr>
          <w:rFonts w:ascii="Times New Roman" w:hAnsi="Times New Roman" w:cs="Times New Roman"/>
          <w:color w:val="000000" w:themeColor="text1"/>
          <w:sz w:val="32"/>
          <w:szCs w:val="32"/>
        </w:rPr>
        <w:t>по уборке</w:t>
      </w:r>
      <w:r>
        <w:rPr>
          <w:rFonts w:ascii="Times New Roman" w:hAnsi="Times New Roman" w:cs="Times New Roman"/>
          <w:color w:val="000000" w:themeColor="text1"/>
          <w:sz w:val="32"/>
          <w:szCs w:val="32"/>
        </w:rPr>
        <w:t xml:space="preserve"> </w:t>
      </w:r>
      <w:r w:rsidRPr="00812B58">
        <w:rPr>
          <w:rFonts w:ascii="Times New Roman" w:hAnsi="Times New Roman" w:cs="Times New Roman"/>
          <w:color w:val="000000" w:themeColor="text1"/>
          <w:sz w:val="32"/>
          <w:szCs w:val="32"/>
        </w:rPr>
        <w:t>чистых производственных помещений</w:t>
      </w:r>
      <w:r>
        <w:rPr>
          <w:rFonts w:ascii="Times New Roman" w:hAnsi="Times New Roman" w:cs="Times New Roman"/>
          <w:color w:val="000000" w:themeColor="text1"/>
          <w:sz w:val="32"/>
          <w:szCs w:val="32"/>
        </w:rPr>
        <w:t xml:space="preserve"> (ЧПП)</w:t>
      </w:r>
    </w:p>
    <w:p w:rsidR="00CA2BD3" w:rsidRPr="00812B58" w:rsidRDefault="00812B58" w:rsidP="00812B58">
      <w:pPr>
        <w:pStyle w:val="1"/>
        <w:numPr>
          <w:ilvl w:val="0"/>
          <w:numId w:val="0"/>
        </w:numPr>
        <w:spacing w:line="360" w:lineRule="auto"/>
        <w:contextual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для </w:t>
      </w:r>
      <w:r w:rsidR="006D11D9" w:rsidRPr="007E1E3D">
        <w:rPr>
          <w:rFonts w:ascii="Times New Roman" w:hAnsi="Times New Roman" w:cs="Times New Roman"/>
          <w:sz w:val="32"/>
          <w:szCs w:val="32"/>
        </w:rPr>
        <w:t>АО «НИИМЭ».</w:t>
      </w:r>
    </w:p>
    <w:p w:rsidR="00CA2BD3" w:rsidRPr="00CA2BD3" w:rsidRDefault="00CA2BD3" w:rsidP="00CA2BD3"/>
    <w:p w:rsidR="00CA2BD3" w:rsidRDefault="00CA2BD3" w:rsidP="00570495">
      <w:pPr>
        <w:pStyle w:val="1"/>
        <w:numPr>
          <w:ilvl w:val="0"/>
          <w:numId w:val="0"/>
        </w:numPr>
        <w:rPr>
          <w:rFonts w:ascii="Times New Roman" w:hAnsi="Times New Roman" w:cs="Times New Roman"/>
          <w:sz w:val="32"/>
          <w:szCs w:val="32"/>
        </w:rPr>
      </w:pPr>
    </w:p>
    <w:p w:rsidR="004D1502" w:rsidRPr="004D1502" w:rsidRDefault="004D1502" w:rsidP="004D1502"/>
    <w:p w:rsidR="006F14D6" w:rsidRDefault="006F14D6" w:rsidP="00570495">
      <w:pPr>
        <w:shd w:val="clear" w:color="auto" w:fill="FFFFFF"/>
        <w:tabs>
          <w:tab w:val="left" w:pos="4459"/>
          <w:tab w:val="left" w:pos="6888"/>
        </w:tabs>
        <w:ind w:firstLine="0"/>
        <w:rPr>
          <w:b/>
          <w:bCs/>
          <w:iCs/>
          <w:color w:val="000000" w:themeColor="text1"/>
          <w:w w:val="108"/>
        </w:rPr>
      </w:pPr>
    </w:p>
    <w:p w:rsidR="00DE62BE" w:rsidRPr="004A4177" w:rsidRDefault="00DE62BE" w:rsidP="00570495">
      <w:pPr>
        <w:shd w:val="clear" w:color="auto" w:fill="FFFFFF"/>
        <w:tabs>
          <w:tab w:val="left" w:pos="4459"/>
          <w:tab w:val="left" w:pos="6888"/>
        </w:tabs>
        <w:ind w:firstLine="0"/>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Настоящая документация является неотъемлемой частью </w:t>
      </w: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Уведомления о </w:t>
      </w:r>
      <w:r w:rsidR="000B61C5" w:rsidRPr="004A4177">
        <w:rPr>
          <w:b/>
          <w:bCs/>
          <w:iCs/>
          <w:color w:val="000000" w:themeColor="text1"/>
          <w:w w:val="108"/>
        </w:rPr>
        <w:t>проведении закупочной процедуры</w:t>
      </w:r>
      <w:r w:rsidR="00440C46" w:rsidRPr="004A4177">
        <w:rPr>
          <w:b/>
          <w:bCs/>
          <w:iCs/>
          <w:color w:val="000000" w:themeColor="text1"/>
          <w:w w:val="108"/>
        </w:rPr>
        <w:t>.</w:t>
      </w: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4A4177" w:rsidRDefault="0009495A" w:rsidP="00944440">
      <w:pPr>
        <w:shd w:val="clear" w:color="auto" w:fill="FFFFFF"/>
        <w:tabs>
          <w:tab w:val="left" w:pos="4459"/>
          <w:tab w:val="left" w:pos="6888"/>
        </w:tabs>
        <w:ind w:firstLine="0"/>
        <w:rPr>
          <w:b/>
          <w:bCs/>
          <w:iCs/>
          <w:color w:val="000000" w:themeColor="text1"/>
          <w:w w:val="108"/>
        </w:rPr>
      </w:pPr>
    </w:p>
    <w:p w:rsidR="008B4ACD" w:rsidRDefault="00AD3FCC" w:rsidP="008B4ACD">
      <w:pPr>
        <w:ind w:left="17" w:hanging="17"/>
        <w:jc w:val="center"/>
        <w:rPr>
          <w:b/>
          <w:bCs/>
          <w:color w:val="000000" w:themeColor="text1"/>
        </w:rPr>
      </w:pPr>
      <w:r w:rsidRPr="004A4177">
        <w:rPr>
          <w:b/>
          <w:bCs/>
          <w:color w:val="000000" w:themeColor="text1"/>
        </w:rPr>
        <w:t>Москва</w:t>
      </w:r>
    </w:p>
    <w:p w:rsidR="00F818BA" w:rsidRPr="008B4ACD" w:rsidRDefault="008B4ACD" w:rsidP="008B4ACD">
      <w:pPr>
        <w:ind w:left="17" w:hanging="17"/>
        <w:jc w:val="center"/>
        <w:rPr>
          <w:b/>
          <w:bCs/>
          <w:color w:val="000000" w:themeColor="text1"/>
        </w:rPr>
      </w:pPr>
      <w:r>
        <w:rPr>
          <w:b/>
          <w:bCs/>
          <w:color w:val="000000" w:themeColor="text1"/>
        </w:rPr>
        <w:t>2020 г</w:t>
      </w:r>
      <w:r w:rsidR="008D1008" w:rsidRPr="004A4177">
        <w:rPr>
          <w:b/>
          <w:iCs/>
          <w:color w:val="000000" w:themeColor="text1"/>
        </w:rPr>
        <w:t>.</w:t>
      </w:r>
      <w:bookmarkStart w:id="0" w:name="_Toc251847610"/>
    </w:p>
    <w:bookmarkEnd w:id="0" w:displacedByCustomXml="next"/>
    <w:bookmarkStart w:id="1" w:name="_Toc529890186" w:displacedByCustomXml="next"/>
    <w:bookmarkStart w:id="2" w:name="_Toc529890627"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D21288" w:rsidRPr="004A4177" w:rsidRDefault="00D21288" w:rsidP="00D21288">
          <w:pPr>
            <w:pStyle w:val="afb"/>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570495" w:rsidRPr="004A4177" w:rsidRDefault="00570495" w:rsidP="00570495">
          <w:pPr>
            <w:pStyle w:val="11"/>
          </w:pPr>
          <w:r w:rsidRPr="004A4177">
            <w:t>1 Общие положения.</w:t>
          </w:r>
          <w:r w:rsidRPr="004A4177">
            <w:ptab w:relativeTo="margin" w:alignment="right" w:leader="dot"/>
          </w:r>
          <w:r w:rsidRPr="004A4177">
            <w:t>3</w:t>
          </w:r>
        </w:p>
        <w:p w:rsidR="00570495" w:rsidRPr="004A4177" w:rsidRDefault="0011494D" w:rsidP="0011494D">
          <w:pPr>
            <w:pStyle w:val="11"/>
          </w:pPr>
          <w:r w:rsidRPr="004A4177">
            <w:t xml:space="preserve">2 </w:t>
          </w:r>
          <w:r w:rsidR="00570495" w:rsidRPr="004A4177">
            <w:t>Предмет закупки</w:t>
          </w:r>
          <w:r w:rsidR="00570495" w:rsidRPr="004A4177">
            <w:ptab w:relativeTo="margin" w:alignment="right" w:leader="dot"/>
          </w:r>
          <w:r w:rsidR="00570495" w:rsidRPr="004A4177">
            <w:t>3</w:t>
          </w:r>
        </w:p>
        <w:p w:rsidR="0011494D" w:rsidRPr="004A4177" w:rsidRDefault="0011494D" w:rsidP="0011494D">
          <w:pPr>
            <w:pStyle w:val="11"/>
            <w:jc w:val="both"/>
          </w:pPr>
          <w:r w:rsidRPr="004A4177">
            <w:t>2.2 ТРЕБОВАНИЯ К ЗАКУПАЕМЫМ РАБОТАМ</w:t>
          </w:r>
          <w:r w:rsidRPr="004A4177">
            <w:tab/>
            <w:t>4</w:t>
          </w:r>
        </w:p>
        <w:p w:rsidR="0011494D" w:rsidRPr="004A4177" w:rsidRDefault="0011494D" w:rsidP="0011494D">
          <w:pPr>
            <w:pStyle w:val="11"/>
            <w:jc w:val="both"/>
          </w:pPr>
          <w:r w:rsidRPr="004A4177">
            <w:t>2.3. УСЛОВИЯ ОПЛАТЫ</w:t>
          </w:r>
          <w:r w:rsidRPr="004A4177">
            <w:tab/>
            <w:t>4</w:t>
          </w:r>
        </w:p>
        <w:p w:rsidR="00570495" w:rsidRPr="004A4177" w:rsidRDefault="00570495" w:rsidP="00570495">
          <w:pPr>
            <w:pStyle w:val="11"/>
          </w:pPr>
          <w:r w:rsidRPr="004A4177">
            <w:t xml:space="preserve">3 ТребованиЯ к Участнику </w:t>
          </w:r>
          <w:r w:rsidRPr="004A4177">
            <w:ptab w:relativeTo="margin" w:alignment="right" w:leader="dot"/>
          </w:r>
          <w:r w:rsidRPr="004A4177">
            <w:t>5</w:t>
          </w:r>
        </w:p>
        <w:p w:rsidR="00570495" w:rsidRPr="004A4177" w:rsidRDefault="00570495" w:rsidP="00570495">
          <w:pPr>
            <w:pStyle w:val="11"/>
          </w:pPr>
          <w:r w:rsidRPr="004A4177">
            <w:t>4 Подача Ценовых Предложений и их прием</w:t>
          </w:r>
          <w:r w:rsidRPr="004A4177">
            <w:ptab w:relativeTo="margin" w:alignment="right" w:leader="dot"/>
          </w:r>
          <w:r w:rsidR="00E867F8">
            <w:t>6</w:t>
          </w:r>
        </w:p>
        <w:p w:rsidR="00570495" w:rsidRPr="004A4177" w:rsidRDefault="00570495" w:rsidP="00570495">
          <w:pPr>
            <w:pStyle w:val="11"/>
          </w:pPr>
          <w:r w:rsidRPr="004A4177">
            <w:t>5 Требования к документам</w:t>
          </w:r>
          <w:r w:rsidRPr="004A4177">
            <w:ptab w:relativeTo="margin" w:alignment="right" w:leader="dot"/>
          </w:r>
          <w:r w:rsidR="009C59D0">
            <w:t>6</w:t>
          </w:r>
        </w:p>
        <w:p w:rsidR="0011494D" w:rsidRPr="004A4177" w:rsidRDefault="0011494D" w:rsidP="0011494D">
          <w:pPr>
            <w:pStyle w:val="11"/>
            <w:jc w:val="both"/>
          </w:pPr>
          <w:r w:rsidRPr="004A4177">
            <w:t>5.1. РАЗЪЯСНЕНИЯ ЗАКУПОЧНОЙ ДОКУМЕНТАЦИИ</w:t>
          </w:r>
          <w:r w:rsidRPr="004A4177">
            <w:tab/>
          </w:r>
          <w:r w:rsidR="009C59D0">
            <w:t>7</w:t>
          </w:r>
        </w:p>
        <w:p w:rsidR="00570495" w:rsidRPr="004A4177" w:rsidRDefault="00570495" w:rsidP="00570495">
          <w:pPr>
            <w:pStyle w:val="11"/>
          </w:pPr>
          <w:r w:rsidRPr="004A4177">
            <w:t>6 ОЦЕНКА ПРЕДЛОЖЕНИЙ И ПРОВЕДЕНИЕ ПЕРЕГОВОРОВ</w:t>
          </w:r>
          <w:r w:rsidRPr="004A4177">
            <w:tab/>
          </w:r>
          <w:r w:rsidR="009C59D0">
            <w:t>8</w:t>
          </w:r>
        </w:p>
        <w:p w:rsidR="00570495" w:rsidRPr="004A4177" w:rsidRDefault="00570495" w:rsidP="00570495">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r>
            <w:r w:rsidR="00E867F8">
              <w:rPr>
                <w:webHidden/>
                <w:szCs w:val="24"/>
              </w:rPr>
              <w:t>10</w:t>
            </w:r>
          </w:hyperlink>
        </w:p>
        <w:p w:rsidR="00570495" w:rsidRPr="004A4177" w:rsidRDefault="00570495" w:rsidP="00570495">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r>
            <w:r w:rsidR="0011494D" w:rsidRPr="004A4177">
              <w:rPr>
                <w:webHidden/>
                <w:szCs w:val="24"/>
              </w:rPr>
              <w:t>1</w:t>
            </w:r>
            <w:r w:rsidR="00E867F8">
              <w:rPr>
                <w:webHidden/>
                <w:szCs w:val="24"/>
              </w:rPr>
              <w:t>1</w:t>
            </w:r>
          </w:hyperlink>
        </w:p>
        <w:p w:rsidR="00570495" w:rsidRPr="004A4177" w:rsidRDefault="00570495" w:rsidP="00570495">
          <w:pPr>
            <w:pStyle w:val="11"/>
            <w:rPr>
              <w:szCs w:val="24"/>
            </w:rPr>
          </w:pPr>
          <w:r w:rsidRPr="004A4177">
            <w:t xml:space="preserve">9 </w:t>
          </w:r>
          <w:hyperlink w:anchor="_Toc531346641" w:history="1">
            <w:r w:rsidRPr="004A4177">
              <w:t>Анкета Участника (Форма №3)</w:t>
            </w:r>
            <w:r w:rsidRPr="004A4177">
              <w:rPr>
                <w:webHidden/>
                <w:szCs w:val="24"/>
              </w:rPr>
              <w:tab/>
            </w:r>
            <w:r w:rsidRPr="004A4177">
              <w:rPr>
                <w:webHidden/>
                <w:szCs w:val="24"/>
              </w:rPr>
              <w:fldChar w:fldCharType="begin"/>
            </w:r>
            <w:r w:rsidRPr="004A4177">
              <w:rPr>
                <w:webHidden/>
                <w:szCs w:val="24"/>
              </w:rPr>
              <w:instrText xml:space="preserve"> PAGEREF _Toc531346641 \h </w:instrText>
            </w:r>
            <w:r w:rsidRPr="004A4177">
              <w:rPr>
                <w:webHidden/>
                <w:szCs w:val="24"/>
              </w:rPr>
            </w:r>
            <w:r w:rsidRPr="004A4177">
              <w:rPr>
                <w:webHidden/>
                <w:szCs w:val="24"/>
              </w:rPr>
              <w:fldChar w:fldCharType="separate"/>
            </w:r>
            <w:r w:rsidRPr="004A4177">
              <w:rPr>
                <w:webHidden/>
                <w:szCs w:val="24"/>
              </w:rPr>
              <w:t>1</w:t>
            </w:r>
            <w:r w:rsidR="00E867F8">
              <w:rPr>
                <w:webHidden/>
                <w:szCs w:val="24"/>
              </w:rPr>
              <w:t>2</w:t>
            </w:r>
            <w:r w:rsidRPr="004A4177">
              <w:rPr>
                <w:webHidden/>
                <w:szCs w:val="24"/>
              </w:rPr>
              <w:fldChar w:fldCharType="end"/>
            </w:r>
          </w:hyperlink>
        </w:p>
        <w:p w:rsidR="00E3498E" w:rsidRPr="004A4177" w:rsidRDefault="00570495" w:rsidP="00570495">
          <w:pPr>
            <w:pStyle w:val="11"/>
          </w:pPr>
          <w:r w:rsidRPr="004A4177">
            <w:t>10 СОГЛАСИЕ на ОПД</w:t>
          </w:r>
          <w:r w:rsidRPr="004A4177">
            <w:tab/>
            <w:t>1</w:t>
          </w:r>
          <w:r w:rsidR="00E867F8">
            <w:t>6</w:t>
          </w:r>
        </w:p>
      </w:sdtContent>
    </w:sdt>
    <w:p w:rsidR="00AD2C36" w:rsidRPr="004A4177" w:rsidRDefault="00AD2C36" w:rsidP="001B14F8">
      <w:pPr>
        <w:spacing w:after="200" w:line="240" w:lineRule="auto"/>
        <w:ind w:firstLine="0"/>
        <w:jc w:val="left"/>
        <w:rPr>
          <w:b/>
          <w:sz w:val="24"/>
          <w:szCs w:val="24"/>
        </w:rPr>
      </w:pPr>
      <w:r w:rsidRPr="004A4177">
        <w:rPr>
          <w:b/>
          <w:sz w:val="24"/>
          <w:szCs w:val="24"/>
        </w:rPr>
        <w:br w:type="page"/>
      </w:r>
    </w:p>
    <w:p w:rsidR="00357D6D" w:rsidRPr="004A4177" w:rsidRDefault="00357D6D" w:rsidP="0011494D">
      <w:pPr>
        <w:pStyle w:val="11"/>
        <w:numPr>
          <w:ilvl w:val="0"/>
          <w:numId w:val="24"/>
        </w:numPr>
      </w:pPr>
      <w:r w:rsidRPr="004A4177">
        <w:lastRenderedPageBreak/>
        <w:t>Общие положения</w:t>
      </w:r>
      <w:bookmarkEnd w:id="2"/>
      <w:bookmarkEnd w:id="1"/>
    </w:p>
    <w:p w:rsidR="0080286C" w:rsidRPr="004A4177" w:rsidRDefault="00E61DF3" w:rsidP="001B14F8">
      <w:pPr>
        <w:pStyle w:val="af7"/>
        <w:numPr>
          <w:ilvl w:val="1"/>
          <w:numId w:val="4"/>
        </w:numPr>
        <w:spacing w:before="120" w:line="240" w:lineRule="auto"/>
        <w:ind w:left="0" w:firstLine="0"/>
        <w:contextualSpacing w:val="0"/>
        <w:rPr>
          <w:color w:val="000000" w:themeColor="text1"/>
          <w:sz w:val="24"/>
          <w:szCs w:val="24"/>
        </w:rPr>
      </w:pPr>
      <w:r w:rsidRPr="004A4177">
        <w:rPr>
          <w:b/>
          <w:color w:val="000000" w:themeColor="text1"/>
          <w:sz w:val="24"/>
          <w:szCs w:val="24"/>
        </w:rPr>
        <w:t>Заказчик</w:t>
      </w:r>
      <w:r w:rsidR="0080286C" w:rsidRPr="004A4177">
        <w:rPr>
          <w:b/>
          <w:color w:val="000000" w:themeColor="text1"/>
          <w:sz w:val="24"/>
          <w:szCs w:val="24"/>
        </w:rPr>
        <w:t>:</w:t>
      </w:r>
    </w:p>
    <w:p w:rsidR="00D1369D" w:rsidRPr="004A4177" w:rsidRDefault="00D1369D" w:rsidP="00D1369D">
      <w:pPr>
        <w:spacing w:line="240" w:lineRule="auto"/>
        <w:ind w:firstLine="0"/>
        <w:rPr>
          <w:b/>
          <w:sz w:val="24"/>
          <w:szCs w:val="24"/>
        </w:rPr>
      </w:pPr>
      <w:bookmarkStart w:id="3" w:name="_Ref99767173"/>
      <w:bookmarkStart w:id="4" w:name="_Toc140749454"/>
      <w:bookmarkStart w:id="5" w:name="_Toc189545071"/>
      <w:bookmarkStart w:id="6" w:name="_Toc251847611"/>
      <w:r w:rsidRPr="004A4177">
        <w:rPr>
          <w:bCs/>
          <w:sz w:val="24"/>
        </w:rPr>
        <w:t>Акционерное общество «Научно-исследовательский институт молекулярной электроники» (АО «НИИМЭ»)</w:t>
      </w:r>
      <w:r w:rsidR="00E01014">
        <w:rPr>
          <w:bCs/>
          <w:sz w:val="24"/>
        </w:rPr>
        <w:t>, юридический адрес:</w:t>
      </w:r>
      <w:r w:rsidRPr="004A4177">
        <w:rPr>
          <w:bCs/>
          <w:sz w:val="24"/>
        </w:rPr>
        <w:t xml:space="preserve"> 124460, г. Москва, г. Зеленоград, </w:t>
      </w:r>
      <w:r w:rsidR="0005111A" w:rsidRPr="0005111A">
        <w:rPr>
          <w:bCs/>
          <w:sz w:val="24"/>
        </w:rPr>
        <w:t>улица Академика Валиева, дом 6</w:t>
      </w:r>
      <w:r>
        <w:rPr>
          <w:bCs/>
          <w:sz w:val="24"/>
        </w:rPr>
        <w:t xml:space="preserve">, строение </w:t>
      </w:r>
      <w:r w:rsidRPr="004A4177">
        <w:rPr>
          <w:bCs/>
          <w:sz w:val="24"/>
        </w:rPr>
        <w:t>1</w:t>
      </w:r>
      <w:r w:rsidRPr="004A4177">
        <w:rPr>
          <w:b/>
          <w:sz w:val="24"/>
          <w:szCs w:val="24"/>
        </w:rPr>
        <w:t>.</w:t>
      </w:r>
    </w:p>
    <w:p w:rsidR="00D1369D" w:rsidRPr="004A4177" w:rsidRDefault="00D1369D" w:rsidP="00D1369D">
      <w:pPr>
        <w:tabs>
          <w:tab w:val="num" w:pos="0"/>
        </w:tabs>
        <w:spacing w:line="240" w:lineRule="auto"/>
        <w:ind w:firstLine="0"/>
        <w:rPr>
          <w:b/>
          <w:sz w:val="24"/>
          <w:szCs w:val="24"/>
        </w:rPr>
      </w:pPr>
      <w:r w:rsidRPr="004A4177">
        <w:rPr>
          <w:b/>
          <w:sz w:val="24"/>
          <w:szCs w:val="24"/>
        </w:rPr>
        <w:t>1.2 Организатор:</w:t>
      </w:r>
    </w:p>
    <w:p w:rsidR="003526F5" w:rsidRDefault="00D1369D" w:rsidP="00D1369D">
      <w:pPr>
        <w:tabs>
          <w:tab w:val="num" w:pos="0"/>
        </w:tabs>
        <w:spacing w:line="240" w:lineRule="auto"/>
        <w:ind w:firstLine="0"/>
        <w:rPr>
          <w:sz w:val="24"/>
          <w:szCs w:val="24"/>
        </w:rPr>
      </w:pPr>
      <w:r w:rsidRPr="0080286C">
        <w:rPr>
          <w:bCs/>
          <w:sz w:val="24"/>
        </w:rPr>
        <w:t>АО «НИИМЭ»</w:t>
      </w:r>
      <w:r>
        <w:rPr>
          <w:sz w:val="24"/>
          <w:szCs w:val="24"/>
        </w:rPr>
        <w:t>, представители</w:t>
      </w:r>
      <w:r w:rsidRPr="0080286C">
        <w:rPr>
          <w:sz w:val="24"/>
          <w:szCs w:val="24"/>
        </w:rPr>
        <w:t xml:space="preserve"> организатора</w:t>
      </w:r>
      <w:r>
        <w:rPr>
          <w:sz w:val="24"/>
          <w:szCs w:val="24"/>
        </w:rPr>
        <w:t xml:space="preserve"> </w:t>
      </w:r>
      <w:r w:rsidRPr="0080286C">
        <w:rPr>
          <w:sz w:val="24"/>
          <w:szCs w:val="24"/>
        </w:rPr>
        <w:t>по техническим вопросам</w:t>
      </w:r>
      <w:r>
        <w:rPr>
          <w:sz w:val="24"/>
          <w:szCs w:val="24"/>
        </w:rPr>
        <w:t xml:space="preserve">: </w:t>
      </w:r>
      <w:r w:rsidRPr="00663556">
        <w:rPr>
          <w:sz w:val="24"/>
          <w:szCs w:val="24"/>
        </w:rPr>
        <w:t>Сергеичев Дмитрий Андреевич</w:t>
      </w:r>
      <w:r w:rsidRPr="009B6449">
        <w:rPr>
          <w:sz w:val="24"/>
          <w:szCs w:val="24"/>
        </w:rPr>
        <w:t xml:space="preserve">, тел. </w:t>
      </w:r>
      <w:r>
        <w:rPr>
          <w:sz w:val="24"/>
          <w:szCs w:val="24"/>
        </w:rPr>
        <w:t xml:space="preserve">+7 </w:t>
      </w:r>
      <w:r w:rsidRPr="009B6449">
        <w:rPr>
          <w:sz w:val="24"/>
          <w:szCs w:val="24"/>
        </w:rPr>
        <w:t>(495)</w:t>
      </w:r>
      <w:r>
        <w:rPr>
          <w:sz w:val="24"/>
          <w:szCs w:val="24"/>
        </w:rPr>
        <w:t xml:space="preserve"> 229-71-59</w:t>
      </w:r>
      <w:r w:rsidRPr="009B6449">
        <w:rPr>
          <w:sz w:val="24"/>
          <w:szCs w:val="24"/>
        </w:rPr>
        <w:t xml:space="preserve">, </w:t>
      </w:r>
      <w:hyperlink r:id="rId9" w:history="1">
        <w:r w:rsidRPr="00CB4FCD">
          <w:rPr>
            <w:rStyle w:val="a6"/>
            <w:sz w:val="24"/>
            <w:szCs w:val="24"/>
          </w:rPr>
          <w:t>dsergeichev@niime.ru</w:t>
        </w:r>
      </w:hyperlink>
      <w:r w:rsidRPr="003A4FBB">
        <w:t>,</w:t>
      </w:r>
      <w:r w:rsidR="00FA68BF">
        <w:t xml:space="preserve"> </w:t>
      </w:r>
      <w:r w:rsidR="00486E5D" w:rsidRPr="009B6449">
        <w:rPr>
          <w:sz w:val="24"/>
          <w:szCs w:val="24"/>
        </w:rPr>
        <w:t>С</w:t>
      </w:r>
      <w:r w:rsidR="00486E5D">
        <w:rPr>
          <w:sz w:val="24"/>
          <w:szCs w:val="24"/>
        </w:rPr>
        <w:t xml:space="preserve">пирин Анатолий Иванович, тел. +7 (495) </w:t>
      </w:r>
      <w:r w:rsidR="00486E5D" w:rsidRPr="009B6449">
        <w:rPr>
          <w:sz w:val="24"/>
          <w:szCs w:val="24"/>
        </w:rPr>
        <w:t>229-70-74,</w:t>
      </w:r>
      <w:r w:rsidR="00486E5D">
        <w:rPr>
          <w:sz w:val="24"/>
          <w:szCs w:val="24"/>
        </w:rPr>
        <w:t xml:space="preserve"> +7 (916) </w:t>
      </w:r>
      <w:r w:rsidR="00486E5D" w:rsidRPr="009B6449">
        <w:rPr>
          <w:sz w:val="24"/>
          <w:szCs w:val="24"/>
        </w:rPr>
        <w:t xml:space="preserve">189-91-87, </w:t>
      </w:r>
      <w:r w:rsidR="00486E5D" w:rsidRPr="00DF705F">
        <w:rPr>
          <w:rStyle w:val="a6"/>
          <w:sz w:val="24"/>
          <w:szCs w:val="24"/>
        </w:rPr>
        <w:t>aspirin@niime.ru</w:t>
      </w:r>
    </w:p>
    <w:p w:rsidR="00D1369D" w:rsidRPr="00487397" w:rsidRDefault="00D1369D" w:rsidP="00D1369D">
      <w:pPr>
        <w:tabs>
          <w:tab w:val="num" w:pos="0"/>
        </w:tabs>
        <w:spacing w:line="240" w:lineRule="auto"/>
        <w:ind w:firstLine="0"/>
        <w:rPr>
          <w:sz w:val="24"/>
          <w:szCs w:val="24"/>
        </w:rPr>
      </w:pPr>
      <w:r w:rsidRPr="0080286C">
        <w:rPr>
          <w:sz w:val="24"/>
          <w:szCs w:val="24"/>
        </w:rPr>
        <w:t>представитель организато</w:t>
      </w:r>
      <w:r>
        <w:rPr>
          <w:sz w:val="24"/>
          <w:szCs w:val="24"/>
        </w:rPr>
        <w:t xml:space="preserve">ра по координационным вопросам </w:t>
      </w:r>
      <w:r w:rsidRPr="009B6449">
        <w:rPr>
          <w:sz w:val="24"/>
          <w:szCs w:val="24"/>
        </w:rPr>
        <w:t xml:space="preserve">– </w:t>
      </w:r>
      <w:r w:rsidRPr="00663556">
        <w:rPr>
          <w:sz w:val="24"/>
          <w:szCs w:val="24"/>
        </w:rPr>
        <w:t>Мищенко Ольга Сергеевна</w:t>
      </w:r>
      <w:r>
        <w:rPr>
          <w:sz w:val="24"/>
          <w:szCs w:val="24"/>
        </w:rPr>
        <w:t xml:space="preserve">, тел. +7 </w:t>
      </w:r>
      <w:r w:rsidRPr="009B6449">
        <w:rPr>
          <w:sz w:val="24"/>
          <w:szCs w:val="24"/>
        </w:rPr>
        <w:t>(495)</w:t>
      </w:r>
      <w:r>
        <w:rPr>
          <w:sz w:val="24"/>
          <w:szCs w:val="24"/>
        </w:rPr>
        <w:t xml:space="preserve"> 229-71-39</w:t>
      </w:r>
      <w:r w:rsidR="00D82C39">
        <w:rPr>
          <w:sz w:val="24"/>
          <w:szCs w:val="24"/>
        </w:rPr>
        <w:t xml:space="preserve">, </w:t>
      </w:r>
      <w:r w:rsidR="00D82C39" w:rsidRPr="00EC7B72">
        <w:rPr>
          <w:sz w:val="24"/>
          <w:szCs w:val="24"/>
        </w:rPr>
        <w:t>+7 </w:t>
      </w:r>
      <w:r w:rsidR="00D82C39">
        <w:rPr>
          <w:sz w:val="24"/>
          <w:szCs w:val="24"/>
        </w:rPr>
        <w:t xml:space="preserve">(985) </w:t>
      </w:r>
      <w:r w:rsidR="00D82C39" w:rsidRPr="00EC7B72">
        <w:rPr>
          <w:sz w:val="24"/>
          <w:szCs w:val="24"/>
        </w:rPr>
        <w:t>340-18-45</w:t>
      </w:r>
      <w:r w:rsidRPr="009B6449">
        <w:rPr>
          <w:sz w:val="24"/>
          <w:szCs w:val="24"/>
        </w:rPr>
        <w:t>,</w:t>
      </w:r>
      <w:r w:rsidRPr="003D20E8">
        <w:t xml:space="preserve"> </w:t>
      </w:r>
      <w:hyperlink r:id="rId10" w:history="1">
        <w:r w:rsidRPr="00663556">
          <w:rPr>
            <w:rStyle w:val="a6"/>
            <w:sz w:val="24"/>
            <w:szCs w:val="24"/>
          </w:rPr>
          <w:t>omishchenko@niime.ru</w:t>
        </w:r>
      </w:hyperlink>
      <w:r>
        <w:rPr>
          <w:sz w:val="24"/>
          <w:szCs w:val="24"/>
        </w:rPr>
        <w:t>.</w:t>
      </w:r>
    </w:p>
    <w:p w:rsidR="00D1369D" w:rsidRPr="0006739F" w:rsidRDefault="00D1369D" w:rsidP="00D1369D">
      <w:pPr>
        <w:spacing w:before="120" w:after="120" w:line="240" w:lineRule="auto"/>
        <w:ind w:firstLine="0"/>
        <w:rPr>
          <w:b/>
          <w:color w:val="000000" w:themeColor="text1"/>
          <w:sz w:val="24"/>
          <w:szCs w:val="24"/>
        </w:rPr>
      </w:pPr>
      <w:r>
        <w:rPr>
          <w:b/>
          <w:color w:val="000000" w:themeColor="text1"/>
          <w:sz w:val="24"/>
          <w:szCs w:val="24"/>
        </w:rPr>
        <w:t xml:space="preserve">1.3 </w:t>
      </w:r>
      <w:r w:rsidRPr="0006739F">
        <w:rPr>
          <w:b/>
          <w:color w:val="000000" w:themeColor="text1"/>
          <w:sz w:val="24"/>
          <w:szCs w:val="24"/>
        </w:rPr>
        <w:t>Срок окончания приема предложений</w:t>
      </w:r>
    </w:p>
    <w:p w:rsidR="00774170" w:rsidRDefault="00402F23" w:rsidP="00D1369D">
      <w:pPr>
        <w:tabs>
          <w:tab w:val="num" w:pos="0"/>
        </w:tabs>
        <w:spacing w:line="240" w:lineRule="auto"/>
        <w:ind w:firstLine="0"/>
        <w:rPr>
          <w:sz w:val="24"/>
          <w:szCs w:val="24"/>
        </w:rPr>
      </w:pPr>
      <w:bookmarkStart w:id="7" w:name="_Toc55285336"/>
      <w:bookmarkStart w:id="8" w:name="_Toc55305370"/>
      <w:bookmarkStart w:id="9" w:name="_Ref55313246"/>
      <w:bookmarkStart w:id="10" w:name="_Ref56231140"/>
      <w:bookmarkStart w:id="11" w:name="_Ref56231144"/>
      <w:bookmarkStart w:id="12" w:name="_Toc57314617"/>
      <w:bookmarkStart w:id="13" w:name="_Toc69728943"/>
      <w:bookmarkStart w:id="14" w:name="_Toc189545068"/>
      <w:bookmarkStart w:id="15" w:name="_Toc518119237"/>
      <w:r w:rsidRPr="00F41A4F">
        <w:rPr>
          <w:sz w:val="24"/>
          <w:szCs w:val="24"/>
        </w:rPr>
        <w:t xml:space="preserve">Участники должны направить свои предложения по электронной почте по следующему адресу: </w:t>
      </w:r>
      <w:hyperlink r:id="rId11" w:history="1">
        <w:r w:rsidRPr="004A4177">
          <w:rPr>
            <w:rStyle w:val="a6"/>
            <w:sz w:val="24"/>
            <w:szCs w:val="24"/>
            <w:lang w:val="en-US"/>
          </w:rPr>
          <w:t>zakupki</w:t>
        </w:r>
        <w:r w:rsidRPr="004A4177">
          <w:rPr>
            <w:rStyle w:val="a6"/>
            <w:sz w:val="24"/>
            <w:szCs w:val="24"/>
          </w:rPr>
          <w:t>@</w:t>
        </w:r>
        <w:r w:rsidRPr="004A4177">
          <w:rPr>
            <w:rStyle w:val="a6"/>
            <w:sz w:val="24"/>
            <w:szCs w:val="24"/>
            <w:lang w:val="en-US"/>
          </w:rPr>
          <w:t>niime</w:t>
        </w:r>
        <w:r w:rsidRPr="004A4177">
          <w:rPr>
            <w:rStyle w:val="a6"/>
            <w:sz w:val="24"/>
            <w:szCs w:val="24"/>
          </w:rPr>
          <w:t>.</w:t>
        </w:r>
        <w:proofErr w:type="spellStart"/>
        <w:r w:rsidRPr="004A4177">
          <w:rPr>
            <w:rStyle w:val="a6"/>
            <w:sz w:val="24"/>
            <w:szCs w:val="24"/>
            <w:lang w:val="en-US"/>
          </w:rPr>
          <w:t>ru</w:t>
        </w:r>
        <w:proofErr w:type="spellEnd"/>
      </w:hyperlink>
      <w:r>
        <w:rPr>
          <w:sz w:val="24"/>
          <w:szCs w:val="24"/>
        </w:rPr>
        <w:t xml:space="preserve"> </w:t>
      </w:r>
      <w:r w:rsidRPr="00F41A4F">
        <w:rPr>
          <w:sz w:val="24"/>
          <w:szCs w:val="24"/>
        </w:rPr>
        <w:t>без копий сотрудникам предприятий заказчика. В противном случае, такие заявки для участия в закупочной процедуре допущены не будут.</w:t>
      </w:r>
    </w:p>
    <w:p w:rsidR="00402F23" w:rsidRDefault="00402F23" w:rsidP="00D1369D">
      <w:pPr>
        <w:tabs>
          <w:tab w:val="num" w:pos="0"/>
        </w:tabs>
        <w:spacing w:line="240" w:lineRule="auto"/>
        <w:ind w:firstLine="0"/>
        <w:rPr>
          <w:sz w:val="24"/>
          <w:szCs w:val="24"/>
        </w:rPr>
      </w:pPr>
      <w:r w:rsidRPr="00F41A4F">
        <w:rPr>
          <w:color w:val="FF0000"/>
          <w:sz w:val="24"/>
          <w:szCs w:val="24"/>
          <w:u w:val="single"/>
        </w:rPr>
        <w:t xml:space="preserve">В теме письма Участник обязан указать </w:t>
      </w:r>
      <w:r>
        <w:rPr>
          <w:color w:val="FF0000"/>
          <w:sz w:val="24"/>
          <w:szCs w:val="24"/>
          <w:u w:val="single"/>
        </w:rPr>
        <w:t xml:space="preserve">только </w:t>
      </w:r>
      <w:r w:rsidRPr="00F41A4F">
        <w:rPr>
          <w:color w:val="FF0000"/>
          <w:sz w:val="24"/>
          <w:szCs w:val="24"/>
          <w:u w:val="single"/>
        </w:rPr>
        <w:t>номер закупки</w:t>
      </w:r>
      <w:r>
        <w:rPr>
          <w:color w:val="FF0000"/>
          <w:sz w:val="24"/>
          <w:szCs w:val="24"/>
          <w:u w:val="single"/>
        </w:rPr>
        <w:t>:</w:t>
      </w:r>
      <w:r w:rsidRPr="00F41A4F">
        <w:rPr>
          <w:color w:val="FF0000"/>
          <w:sz w:val="24"/>
          <w:szCs w:val="24"/>
          <w:u w:val="single"/>
        </w:rPr>
        <w:t xml:space="preserve"> «</w:t>
      </w:r>
      <w:r w:rsidR="00971897">
        <w:rPr>
          <w:color w:val="FF0000"/>
          <w:sz w:val="24"/>
          <w:szCs w:val="24"/>
          <w:u w:val="single"/>
        </w:rPr>
        <w:t>2000</w:t>
      </w:r>
      <w:r w:rsidR="004278C6">
        <w:rPr>
          <w:color w:val="FF0000"/>
          <w:sz w:val="24"/>
          <w:szCs w:val="24"/>
          <w:u w:val="single"/>
        </w:rPr>
        <w:t>6</w:t>
      </w:r>
      <w:r w:rsidR="00971897">
        <w:rPr>
          <w:color w:val="FF0000"/>
          <w:sz w:val="24"/>
          <w:szCs w:val="24"/>
          <w:u w:val="single"/>
        </w:rPr>
        <w:t>1</w:t>
      </w:r>
      <w:r w:rsidRPr="00F41A4F">
        <w:rPr>
          <w:color w:val="FF0000"/>
          <w:sz w:val="24"/>
          <w:szCs w:val="24"/>
          <w:u w:val="single"/>
        </w:rPr>
        <w:t>».</w:t>
      </w:r>
      <w:r w:rsidRPr="00F41A4F">
        <w:rPr>
          <w:sz w:val="24"/>
          <w:szCs w:val="24"/>
        </w:rPr>
        <w:t xml:space="preserve"> </w:t>
      </w:r>
    </w:p>
    <w:p w:rsidR="00402F23" w:rsidRPr="00F41A4F" w:rsidRDefault="00402F23" w:rsidP="00D1369D">
      <w:pPr>
        <w:tabs>
          <w:tab w:val="num" w:pos="0"/>
        </w:tabs>
        <w:spacing w:line="240" w:lineRule="auto"/>
        <w:ind w:firstLine="0"/>
        <w:rPr>
          <w:sz w:val="24"/>
          <w:szCs w:val="24"/>
        </w:rPr>
      </w:pPr>
      <w:r w:rsidRPr="00FC4894">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Pr="00FC4894">
        <w:rPr>
          <w:b/>
          <w:color w:val="000000" w:themeColor="text1"/>
          <w:sz w:val="24"/>
          <w:szCs w:val="24"/>
        </w:rPr>
        <w:t xml:space="preserve">17:00 часов (местное время) </w:t>
      </w:r>
      <w:r w:rsidR="009F0C1B" w:rsidRPr="009F0C1B">
        <w:rPr>
          <w:b/>
          <w:color w:val="000000" w:themeColor="text1"/>
          <w:sz w:val="24"/>
          <w:szCs w:val="24"/>
        </w:rPr>
        <w:t>30</w:t>
      </w:r>
      <w:r w:rsidR="00FA68BF" w:rsidRPr="009F0C1B">
        <w:rPr>
          <w:b/>
          <w:color w:val="000000" w:themeColor="text1"/>
          <w:sz w:val="24"/>
          <w:szCs w:val="24"/>
        </w:rPr>
        <w:t xml:space="preserve"> </w:t>
      </w:r>
      <w:r w:rsidR="004278C6" w:rsidRPr="009F0C1B">
        <w:rPr>
          <w:b/>
          <w:color w:val="000000" w:themeColor="text1"/>
          <w:sz w:val="24"/>
          <w:szCs w:val="24"/>
        </w:rPr>
        <w:t>октября</w:t>
      </w:r>
      <w:r w:rsidR="00FA68BF" w:rsidRPr="009F0C1B">
        <w:rPr>
          <w:b/>
          <w:color w:val="000000" w:themeColor="text1"/>
          <w:sz w:val="24"/>
          <w:szCs w:val="24"/>
        </w:rPr>
        <w:t xml:space="preserve"> </w:t>
      </w:r>
      <w:r w:rsidRPr="009F0C1B">
        <w:rPr>
          <w:b/>
          <w:color w:val="000000" w:themeColor="text1"/>
          <w:sz w:val="24"/>
          <w:szCs w:val="24"/>
        </w:rPr>
        <w:t>2020</w:t>
      </w:r>
      <w:r w:rsidRPr="00FA68BF">
        <w:rPr>
          <w:b/>
          <w:color w:val="000000" w:themeColor="text1"/>
          <w:sz w:val="24"/>
          <w:szCs w:val="24"/>
        </w:rPr>
        <w:t xml:space="preserve"> г.</w:t>
      </w:r>
    </w:p>
    <w:bookmarkEnd w:id="7"/>
    <w:bookmarkEnd w:id="8"/>
    <w:bookmarkEnd w:id="9"/>
    <w:bookmarkEnd w:id="10"/>
    <w:bookmarkEnd w:id="11"/>
    <w:bookmarkEnd w:id="12"/>
    <w:bookmarkEnd w:id="13"/>
    <w:bookmarkEnd w:id="14"/>
    <w:bookmarkEnd w:id="15"/>
    <w:p w:rsidR="00D1369D" w:rsidRPr="0006739F" w:rsidRDefault="00D1369D" w:rsidP="00D1369D">
      <w:pPr>
        <w:pStyle w:val="af7"/>
        <w:numPr>
          <w:ilvl w:val="1"/>
          <w:numId w:val="27"/>
        </w:numPr>
        <w:spacing w:before="120" w:after="120" w:line="240" w:lineRule="auto"/>
        <w:rPr>
          <w:b/>
          <w:color w:val="000000" w:themeColor="text1"/>
          <w:sz w:val="24"/>
          <w:szCs w:val="24"/>
        </w:rPr>
      </w:pPr>
      <w:r w:rsidRPr="0006739F">
        <w:rPr>
          <w:b/>
          <w:color w:val="000000" w:themeColor="text1"/>
          <w:sz w:val="24"/>
          <w:szCs w:val="24"/>
        </w:rPr>
        <w:t>Правовой статус процедур и документов</w:t>
      </w:r>
    </w:p>
    <w:p w:rsidR="00D1369D" w:rsidRPr="004A4177" w:rsidRDefault="00D1369D" w:rsidP="00D1369D">
      <w:pPr>
        <w:tabs>
          <w:tab w:val="num" w:pos="0"/>
        </w:tabs>
        <w:spacing w:line="240" w:lineRule="auto"/>
        <w:ind w:firstLine="0"/>
        <w:rPr>
          <w:color w:val="000000" w:themeColor="text1"/>
          <w:sz w:val="24"/>
          <w:szCs w:val="24"/>
        </w:rPr>
      </w:pPr>
      <w:bookmarkStart w:id="16" w:name="_Toc55285339"/>
      <w:bookmarkStart w:id="17" w:name="_Toc55305373"/>
      <w:bookmarkStart w:id="18" w:name="_Toc57314619"/>
      <w:bookmarkStart w:id="19" w:name="_Toc69728944"/>
      <w:bookmarkStart w:id="20" w:name="_Toc66354324"/>
      <w:r w:rsidRPr="004A4177">
        <w:rPr>
          <w:color w:val="000000" w:themeColor="text1"/>
          <w:sz w:val="24"/>
          <w:szCs w:val="24"/>
        </w:rPr>
        <w:t>1.4.1.</w:t>
      </w:r>
      <w:r w:rsidRPr="004A4177">
        <w:rPr>
          <w:color w:val="000000" w:themeColor="text1"/>
          <w:sz w:val="24"/>
          <w:szCs w:val="24"/>
        </w:rPr>
        <w:tab/>
        <w:t>Открытый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w:t>
      </w:r>
      <w:bookmarkStart w:id="21" w:name="_GoBack"/>
      <w:bookmarkEnd w:id="21"/>
      <w:r w:rsidRPr="004A4177">
        <w:rPr>
          <w:color w:val="000000" w:themeColor="text1"/>
          <w:sz w:val="24"/>
          <w:szCs w:val="24"/>
        </w:rPr>
        <w:t>я процедура запроса предложений не накладывает на Организатора соответствующего объема гражданско-правовых обязательств.</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1.4.2.</w:t>
      </w:r>
      <w:r w:rsidRPr="004A4177">
        <w:rPr>
          <w:color w:val="000000" w:themeColor="text1"/>
          <w:sz w:val="24"/>
          <w:szCs w:val="24"/>
        </w:rPr>
        <w:tab/>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1.4.3.</w:t>
      </w:r>
      <w:r w:rsidRPr="004A4177">
        <w:rPr>
          <w:color w:val="000000" w:themeColor="text1"/>
          <w:sz w:val="24"/>
          <w:szCs w:val="24"/>
        </w:rPr>
        <w:tab/>
        <w:t>Иные документы Организатора и Участников не определяют права и обязанности сторон в связи с данным запросом предложений.</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1.4.4.</w:t>
      </w:r>
      <w:r w:rsidRPr="004A4177">
        <w:rPr>
          <w:color w:val="000000" w:themeColor="text1"/>
          <w:sz w:val="24"/>
          <w:szCs w:val="24"/>
        </w:rPr>
        <w:tab/>
        <w:t>Во всем, стороны руководствуются Гражданским кодексом Российской Федерации.</w:t>
      </w:r>
    </w:p>
    <w:p w:rsidR="00D1369D" w:rsidRPr="004A4177" w:rsidRDefault="00D1369D" w:rsidP="00D1369D">
      <w:pPr>
        <w:pStyle w:val="af7"/>
        <w:numPr>
          <w:ilvl w:val="1"/>
          <w:numId w:val="27"/>
        </w:numPr>
        <w:spacing w:before="120" w:after="120" w:line="240" w:lineRule="auto"/>
        <w:ind w:left="0" w:firstLine="0"/>
        <w:contextualSpacing w:val="0"/>
        <w:rPr>
          <w:b/>
          <w:color w:val="000000" w:themeColor="text1"/>
          <w:sz w:val="24"/>
          <w:szCs w:val="24"/>
        </w:rPr>
      </w:pPr>
      <w:bookmarkStart w:id="22" w:name="_Toc55285338"/>
      <w:bookmarkStart w:id="23" w:name="_Toc55305372"/>
      <w:bookmarkStart w:id="24" w:name="_Toc57314621"/>
      <w:bookmarkStart w:id="25" w:name="_Toc69728946"/>
      <w:bookmarkStart w:id="26" w:name="_Toc189545070"/>
      <w:bookmarkEnd w:id="16"/>
      <w:bookmarkEnd w:id="17"/>
      <w:bookmarkEnd w:id="18"/>
      <w:bookmarkEnd w:id="19"/>
      <w:bookmarkEnd w:id="20"/>
      <w:r w:rsidRPr="004A4177">
        <w:rPr>
          <w:b/>
          <w:color w:val="000000" w:themeColor="text1"/>
          <w:sz w:val="24"/>
          <w:szCs w:val="24"/>
        </w:rPr>
        <w:t xml:space="preserve">Прочие </w:t>
      </w:r>
      <w:bookmarkEnd w:id="22"/>
      <w:bookmarkEnd w:id="23"/>
      <w:r w:rsidRPr="004A4177">
        <w:rPr>
          <w:b/>
          <w:color w:val="000000" w:themeColor="text1"/>
          <w:sz w:val="24"/>
          <w:szCs w:val="24"/>
        </w:rPr>
        <w:t>положения</w:t>
      </w:r>
      <w:bookmarkEnd w:id="24"/>
      <w:bookmarkEnd w:id="25"/>
      <w:bookmarkEnd w:id="26"/>
    </w:p>
    <w:p w:rsidR="00D1369D" w:rsidRPr="004A4177" w:rsidRDefault="00D1369D" w:rsidP="00D1369D">
      <w:pPr>
        <w:pStyle w:val="af7"/>
        <w:numPr>
          <w:ilvl w:val="0"/>
          <w:numId w:val="8"/>
        </w:numPr>
        <w:spacing w:line="240" w:lineRule="auto"/>
        <w:ind w:left="0" w:firstLine="0"/>
        <w:rPr>
          <w:color w:val="000000" w:themeColor="text1"/>
          <w:sz w:val="24"/>
          <w:szCs w:val="24"/>
        </w:rPr>
      </w:pPr>
      <w:r w:rsidRPr="004A4177">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D1369D" w:rsidRPr="004A4177" w:rsidRDefault="00D1369D" w:rsidP="00D1369D">
      <w:pPr>
        <w:pStyle w:val="af7"/>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D1369D" w:rsidRPr="004A4177" w:rsidRDefault="00D1369D" w:rsidP="00D1369D">
      <w:pPr>
        <w:pStyle w:val="af7"/>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357D6D" w:rsidRPr="00D1369D" w:rsidRDefault="00D1369D" w:rsidP="00D1369D">
      <w:pPr>
        <w:pStyle w:val="af7"/>
        <w:numPr>
          <w:ilvl w:val="0"/>
          <w:numId w:val="8"/>
        </w:numPr>
        <w:spacing w:line="240" w:lineRule="auto"/>
        <w:ind w:left="0" w:firstLine="0"/>
        <w:contextualSpacing w:val="0"/>
        <w:rPr>
          <w:color w:val="000000" w:themeColor="text1"/>
          <w:sz w:val="24"/>
          <w:szCs w:val="24"/>
        </w:rPr>
      </w:pPr>
      <w:r w:rsidRPr="004A4177">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4A4177" w:rsidRDefault="00E61DF3" w:rsidP="0011494D">
      <w:pPr>
        <w:pStyle w:val="11"/>
        <w:numPr>
          <w:ilvl w:val="0"/>
          <w:numId w:val="24"/>
        </w:numPr>
      </w:pPr>
      <w:r w:rsidRPr="004A4177">
        <w:t>Предмет закупки</w:t>
      </w:r>
      <w:bookmarkEnd w:id="3"/>
      <w:bookmarkEnd w:id="4"/>
      <w:bookmarkEnd w:id="5"/>
      <w:bookmarkEnd w:id="6"/>
    </w:p>
    <w:p w:rsidR="00570495" w:rsidRPr="004A4177" w:rsidRDefault="00E61DF3" w:rsidP="00570495">
      <w:pPr>
        <w:spacing w:line="240" w:lineRule="auto"/>
        <w:ind w:firstLine="0"/>
        <w:rPr>
          <w:b/>
          <w:color w:val="000000" w:themeColor="text1"/>
          <w:sz w:val="24"/>
          <w:szCs w:val="24"/>
        </w:rPr>
      </w:pPr>
      <w:bookmarkStart w:id="27" w:name="_Toc189545072"/>
      <w:r w:rsidRPr="004A4177">
        <w:rPr>
          <w:b/>
          <w:color w:val="000000" w:themeColor="text1"/>
          <w:sz w:val="24"/>
          <w:szCs w:val="24"/>
        </w:rPr>
        <w:lastRenderedPageBreak/>
        <w:t>Предметом закупки является:</w:t>
      </w:r>
      <w:bookmarkStart w:id="28" w:name="_Toc1387143"/>
      <w:bookmarkStart w:id="29" w:name="_Toc251847612"/>
      <w:bookmarkEnd w:id="27"/>
    </w:p>
    <w:p w:rsidR="004902B9" w:rsidRPr="00DC5ADF" w:rsidRDefault="008B3F24" w:rsidP="004902B9">
      <w:pPr>
        <w:pStyle w:val="11112"/>
        <w:numPr>
          <w:ilvl w:val="0"/>
          <w:numId w:val="7"/>
        </w:numPr>
        <w:spacing w:before="0" w:after="0"/>
        <w:rPr>
          <w:rFonts w:ascii="Times New Roman" w:hAnsi="Times New Roman"/>
          <w:b w:val="0"/>
          <w:sz w:val="24"/>
          <w:szCs w:val="24"/>
        </w:rPr>
      </w:pPr>
      <w:r>
        <w:rPr>
          <w:rFonts w:ascii="Times New Roman" w:hAnsi="Times New Roman"/>
          <w:b w:val="0"/>
          <w:color w:val="000000" w:themeColor="text1"/>
          <w:sz w:val="24"/>
          <w:szCs w:val="24"/>
        </w:rPr>
        <w:t xml:space="preserve">выполнение работ по </w:t>
      </w:r>
      <w:r w:rsidR="00DC5ADF">
        <w:rPr>
          <w:rFonts w:ascii="Times New Roman" w:hAnsi="Times New Roman"/>
          <w:b w:val="0"/>
          <w:color w:val="000000" w:themeColor="text1"/>
          <w:sz w:val="24"/>
          <w:szCs w:val="24"/>
        </w:rPr>
        <w:t>уборк</w:t>
      </w:r>
      <w:r>
        <w:rPr>
          <w:rFonts w:ascii="Times New Roman" w:hAnsi="Times New Roman"/>
          <w:b w:val="0"/>
          <w:color w:val="000000" w:themeColor="text1"/>
          <w:sz w:val="24"/>
          <w:szCs w:val="24"/>
        </w:rPr>
        <w:t>е</w:t>
      </w:r>
      <w:r w:rsidR="00DC5ADF" w:rsidRPr="00DC5ADF">
        <w:rPr>
          <w:rFonts w:ascii="Times New Roman" w:hAnsi="Times New Roman"/>
          <w:b w:val="0"/>
          <w:color w:val="000000" w:themeColor="text1"/>
          <w:sz w:val="24"/>
          <w:szCs w:val="24"/>
        </w:rPr>
        <w:t xml:space="preserve"> чистых производственных помещений (ЧПП)</w:t>
      </w:r>
      <w:r w:rsidR="00DC5ADF">
        <w:rPr>
          <w:rFonts w:ascii="Times New Roman" w:hAnsi="Times New Roman"/>
          <w:b w:val="0"/>
          <w:color w:val="000000" w:themeColor="text1"/>
          <w:sz w:val="24"/>
          <w:szCs w:val="24"/>
        </w:rPr>
        <w:t xml:space="preserve"> </w:t>
      </w:r>
      <w:r w:rsidR="005104BA">
        <w:rPr>
          <w:rFonts w:ascii="Times New Roman" w:hAnsi="Times New Roman"/>
          <w:b w:val="0"/>
          <w:color w:val="000000" w:themeColor="text1"/>
          <w:sz w:val="24"/>
          <w:szCs w:val="24"/>
        </w:rPr>
        <w:t xml:space="preserve">для предприятия АО «НИИМЭ», </w:t>
      </w:r>
      <w:r w:rsidR="005104BA">
        <w:rPr>
          <w:rFonts w:ascii="Times New Roman" w:hAnsi="Times New Roman"/>
          <w:b w:val="0"/>
          <w:sz w:val="24"/>
          <w:szCs w:val="24"/>
        </w:rPr>
        <w:t>в соответствии с Техническим заданием.</w:t>
      </w:r>
    </w:p>
    <w:p w:rsidR="00033EA5" w:rsidRPr="004A4177" w:rsidRDefault="00E3498E" w:rsidP="0011494D">
      <w:pPr>
        <w:pStyle w:val="20"/>
        <w:numPr>
          <w:ilvl w:val="1"/>
          <w:numId w:val="24"/>
        </w:numPr>
        <w:jc w:val="center"/>
      </w:pPr>
      <w:r w:rsidRPr="004A4177">
        <w:t>ТРЕБОВАНИЯ К</w:t>
      </w:r>
      <w:r w:rsidR="004033A2" w:rsidRPr="004A4177">
        <w:t xml:space="preserve"> </w:t>
      </w:r>
      <w:r w:rsidRPr="004A4177">
        <w:t>ЗАКУП</w:t>
      </w:r>
      <w:r w:rsidR="004033A2" w:rsidRPr="004A4177">
        <w:t>АЕМ</w:t>
      </w:r>
      <w:bookmarkEnd w:id="28"/>
      <w:r w:rsidR="00916A14" w:rsidRPr="004A4177">
        <w:t>ЫМ РАБОТАМ</w:t>
      </w:r>
    </w:p>
    <w:p w:rsidR="00B875D8" w:rsidRPr="004A4177" w:rsidRDefault="00B875D8" w:rsidP="007A22FC">
      <w:pPr>
        <w:pStyle w:val="af7"/>
        <w:numPr>
          <w:ilvl w:val="0"/>
          <w:numId w:val="9"/>
        </w:numPr>
        <w:spacing w:before="120" w:after="120" w:line="240" w:lineRule="auto"/>
        <w:ind w:left="391" w:hanging="391"/>
        <w:contextualSpacing w:val="0"/>
        <w:rPr>
          <w:b/>
          <w:color w:val="000000" w:themeColor="text1"/>
          <w:sz w:val="24"/>
          <w:szCs w:val="24"/>
        </w:rPr>
      </w:pPr>
      <w:bookmarkStart w:id="30" w:name="_Toc251847613"/>
      <w:bookmarkStart w:id="31" w:name="_Toc529890189"/>
      <w:bookmarkStart w:id="32" w:name="_Toc529890630"/>
      <w:bookmarkStart w:id="33" w:name="_Toc529890187"/>
      <w:bookmarkStart w:id="34" w:name="_Toc529890628"/>
      <w:r w:rsidRPr="004A4177">
        <w:rPr>
          <w:b/>
          <w:color w:val="000000" w:themeColor="text1"/>
          <w:sz w:val="24"/>
          <w:szCs w:val="24"/>
        </w:rPr>
        <w:t>Техническая часть</w:t>
      </w:r>
    </w:p>
    <w:p w:rsidR="00B875D8" w:rsidRPr="00C97B8E" w:rsidRDefault="00B875D8" w:rsidP="007A22FC">
      <w:pPr>
        <w:pStyle w:val="11112"/>
        <w:numPr>
          <w:ilvl w:val="0"/>
          <w:numId w:val="7"/>
        </w:numPr>
        <w:spacing w:before="0" w:after="0"/>
        <w:rPr>
          <w:rFonts w:ascii="Times New Roman" w:hAnsi="Times New Roman"/>
          <w:b w:val="0"/>
          <w:color w:val="000000" w:themeColor="text1"/>
          <w:sz w:val="24"/>
          <w:szCs w:val="24"/>
        </w:rPr>
      </w:pPr>
      <w:bookmarkStart w:id="35" w:name="_Toc529890188"/>
      <w:bookmarkStart w:id="36" w:name="_Toc529890629"/>
      <w:bookmarkStart w:id="37" w:name="_Toc1387144"/>
      <w:r w:rsidRPr="004A4177">
        <w:rPr>
          <w:rFonts w:ascii="Times New Roman" w:hAnsi="Times New Roman"/>
          <w:b w:val="0"/>
          <w:color w:val="000000" w:themeColor="text1"/>
          <w:sz w:val="24"/>
          <w:szCs w:val="24"/>
        </w:rPr>
        <w:t xml:space="preserve">согласно </w:t>
      </w:r>
      <w:r w:rsidR="00A60196">
        <w:rPr>
          <w:rFonts w:ascii="Times New Roman" w:hAnsi="Times New Roman"/>
          <w:b w:val="0"/>
          <w:color w:val="000000" w:themeColor="text1"/>
          <w:sz w:val="24"/>
          <w:szCs w:val="24"/>
        </w:rPr>
        <w:t>Техническому заданию</w:t>
      </w:r>
      <w:bookmarkEnd w:id="35"/>
      <w:bookmarkEnd w:id="36"/>
      <w:bookmarkEnd w:id="37"/>
      <w:r w:rsidR="005104BA">
        <w:rPr>
          <w:rFonts w:ascii="Times New Roman" w:hAnsi="Times New Roman"/>
          <w:b w:val="0"/>
          <w:color w:val="000000" w:themeColor="text1"/>
          <w:sz w:val="24"/>
          <w:szCs w:val="24"/>
        </w:rPr>
        <w:t xml:space="preserve"> </w:t>
      </w:r>
      <w:r w:rsidR="005104BA">
        <w:rPr>
          <w:rFonts w:ascii="Times New Roman" w:hAnsi="Times New Roman"/>
          <w:b w:val="0"/>
          <w:sz w:val="24"/>
          <w:szCs w:val="24"/>
        </w:rPr>
        <w:t>(ТЗ)</w:t>
      </w:r>
      <w:r w:rsidR="00952F18">
        <w:rPr>
          <w:rFonts w:ascii="Times New Roman" w:hAnsi="Times New Roman"/>
          <w:b w:val="0"/>
          <w:color w:val="000000" w:themeColor="text1"/>
          <w:sz w:val="24"/>
          <w:szCs w:val="24"/>
        </w:rPr>
        <w:t>.</w:t>
      </w:r>
    </w:p>
    <w:p w:rsidR="00DE7027" w:rsidRPr="004A4177" w:rsidRDefault="001B14F8" w:rsidP="007A22FC">
      <w:pPr>
        <w:pStyle w:val="af7"/>
        <w:numPr>
          <w:ilvl w:val="0"/>
          <w:numId w:val="9"/>
        </w:numPr>
        <w:spacing w:before="120" w:after="120" w:line="240" w:lineRule="auto"/>
        <w:ind w:left="391" w:hanging="391"/>
        <w:contextualSpacing w:val="0"/>
        <w:rPr>
          <w:b/>
          <w:color w:val="000000" w:themeColor="text1"/>
          <w:sz w:val="24"/>
          <w:szCs w:val="24"/>
        </w:rPr>
      </w:pPr>
      <w:r w:rsidRPr="004A4177">
        <w:rPr>
          <w:b/>
          <w:color w:val="000000" w:themeColor="text1"/>
          <w:sz w:val="24"/>
          <w:szCs w:val="24"/>
        </w:rPr>
        <w:t>Коммерческая часть</w:t>
      </w:r>
      <w:bookmarkEnd w:id="30"/>
      <w:bookmarkEnd w:id="31"/>
      <w:bookmarkEnd w:id="32"/>
    </w:p>
    <w:p w:rsidR="00274D48" w:rsidRPr="00935897" w:rsidRDefault="00DE7027" w:rsidP="007A22FC">
      <w:pPr>
        <w:pStyle w:val="af7"/>
        <w:numPr>
          <w:ilvl w:val="0"/>
          <w:numId w:val="7"/>
        </w:numPr>
        <w:tabs>
          <w:tab w:val="left" w:pos="284"/>
        </w:tabs>
        <w:spacing w:line="240" w:lineRule="auto"/>
        <w:ind w:left="284" w:hanging="284"/>
        <w:rPr>
          <w:bCs/>
          <w:kern w:val="28"/>
          <w:sz w:val="24"/>
          <w:szCs w:val="24"/>
        </w:rPr>
      </w:pPr>
      <w:r w:rsidRPr="00935897">
        <w:rPr>
          <w:bCs/>
          <w:kern w:val="28"/>
          <w:sz w:val="24"/>
          <w:szCs w:val="24"/>
          <w:u w:val="single"/>
        </w:rPr>
        <w:t xml:space="preserve">Адрес оказания </w:t>
      </w:r>
      <w:r w:rsidR="003B4DC1" w:rsidRPr="00935897">
        <w:rPr>
          <w:bCs/>
          <w:kern w:val="28"/>
          <w:sz w:val="24"/>
          <w:szCs w:val="24"/>
          <w:u w:val="single"/>
        </w:rPr>
        <w:t>работ</w:t>
      </w:r>
      <w:r w:rsidRPr="00935897">
        <w:rPr>
          <w:bCs/>
          <w:kern w:val="28"/>
          <w:sz w:val="24"/>
          <w:szCs w:val="24"/>
        </w:rPr>
        <w:t xml:space="preserve">: 124460, г. Москва, г. Зеленоград, </w:t>
      </w:r>
      <w:r w:rsidR="00B6364F" w:rsidRPr="00935897">
        <w:rPr>
          <w:bCs/>
          <w:kern w:val="28"/>
          <w:sz w:val="24"/>
          <w:szCs w:val="24"/>
        </w:rPr>
        <w:t xml:space="preserve">улица Академика Валиева, дом </w:t>
      </w:r>
      <w:r w:rsidR="00935897" w:rsidRPr="00860CFE">
        <w:rPr>
          <w:bCs/>
          <w:kern w:val="28"/>
          <w:sz w:val="24"/>
          <w:szCs w:val="24"/>
        </w:rPr>
        <w:t>12</w:t>
      </w:r>
      <w:r w:rsidR="00B6364F" w:rsidRPr="00860CFE">
        <w:rPr>
          <w:bCs/>
          <w:kern w:val="28"/>
          <w:sz w:val="24"/>
          <w:szCs w:val="24"/>
        </w:rPr>
        <w:t>,</w:t>
      </w:r>
      <w:r w:rsidR="00095BF2" w:rsidRPr="00860CFE">
        <w:rPr>
          <w:bCs/>
          <w:kern w:val="28"/>
          <w:sz w:val="24"/>
          <w:szCs w:val="24"/>
        </w:rPr>
        <w:t xml:space="preserve"> строение</w:t>
      </w:r>
      <w:r w:rsidR="00095BF2" w:rsidRPr="00935897">
        <w:rPr>
          <w:bCs/>
          <w:kern w:val="28"/>
          <w:sz w:val="24"/>
          <w:szCs w:val="24"/>
        </w:rPr>
        <w:t xml:space="preserve"> </w:t>
      </w:r>
      <w:r w:rsidR="00935897" w:rsidRPr="00935897">
        <w:rPr>
          <w:bCs/>
          <w:kern w:val="28"/>
          <w:sz w:val="24"/>
          <w:szCs w:val="24"/>
        </w:rPr>
        <w:t>2</w:t>
      </w:r>
      <w:r w:rsidRPr="00935897">
        <w:rPr>
          <w:bCs/>
          <w:kern w:val="28"/>
          <w:sz w:val="24"/>
          <w:szCs w:val="24"/>
        </w:rPr>
        <w:t>.</w:t>
      </w:r>
    </w:p>
    <w:p w:rsidR="00BA6624" w:rsidRDefault="00BA6624" w:rsidP="00BA6624">
      <w:pPr>
        <w:pStyle w:val="af7"/>
        <w:numPr>
          <w:ilvl w:val="0"/>
          <w:numId w:val="7"/>
        </w:numPr>
        <w:tabs>
          <w:tab w:val="left" w:pos="284"/>
        </w:tabs>
        <w:spacing w:line="240" w:lineRule="auto"/>
        <w:rPr>
          <w:bCs/>
          <w:kern w:val="28"/>
          <w:sz w:val="24"/>
          <w:szCs w:val="24"/>
        </w:rPr>
      </w:pPr>
      <w:r w:rsidRPr="004A4177">
        <w:rPr>
          <w:bCs/>
          <w:kern w:val="28"/>
          <w:sz w:val="24"/>
          <w:szCs w:val="24"/>
        </w:rPr>
        <w:t xml:space="preserve">Сроки </w:t>
      </w:r>
      <w:r>
        <w:rPr>
          <w:bCs/>
          <w:kern w:val="28"/>
          <w:sz w:val="24"/>
          <w:szCs w:val="24"/>
        </w:rPr>
        <w:t>выполнения работ – 1 (Один) календарный год.</w:t>
      </w:r>
    </w:p>
    <w:p w:rsidR="009F3869" w:rsidRDefault="009F3869" w:rsidP="00BA6624">
      <w:pPr>
        <w:pStyle w:val="af7"/>
        <w:numPr>
          <w:ilvl w:val="0"/>
          <w:numId w:val="7"/>
        </w:numPr>
        <w:tabs>
          <w:tab w:val="left" w:pos="284"/>
        </w:tabs>
        <w:spacing w:line="240" w:lineRule="auto"/>
        <w:rPr>
          <w:bCs/>
          <w:kern w:val="28"/>
          <w:sz w:val="24"/>
          <w:szCs w:val="24"/>
        </w:rPr>
      </w:pPr>
      <w:r w:rsidRPr="009F3869">
        <w:rPr>
          <w:bCs/>
          <w:kern w:val="28"/>
          <w:sz w:val="24"/>
          <w:szCs w:val="24"/>
        </w:rPr>
        <w:t>Площади предприятия</w:t>
      </w:r>
      <w:r w:rsidR="00860CFE">
        <w:rPr>
          <w:bCs/>
          <w:kern w:val="28"/>
          <w:sz w:val="24"/>
          <w:szCs w:val="24"/>
        </w:rPr>
        <w:t>,</w:t>
      </w:r>
      <w:r w:rsidRPr="009F3869">
        <w:rPr>
          <w:bCs/>
          <w:kern w:val="28"/>
          <w:sz w:val="24"/>
          <w:szCs w:val="24"/>
        </w:rPr>
        <w:t xml:space="preserve"> подлежащие уборке</w:t>
      </w:r>
      <w:r>
        <w:rPr>
          <w:bCs/>
          <w:kern w:val="28"/>
          <w:sz w:val="24"/>
          <w:szCs w:val="24"/>
        </w:rPr>
        <w:t xml:space="preserve"> - </w:t>
      </w:r>
      <w:r w:rsidRPr="009F3869">
        <w:rPr>
          <w:bCs/>
          <w:kern w:val="28"/>
          <w:sz w:val="24"/>
          <w:szCs w:val="24"/>
        </w:rPr>
        <w:t>486,8 кв. м.</w:t>
      </w:r>
    </w:p>
    <w:p w:rsidR="00A9131C" w:rsidRPr="00A9131C" w:rsidRDefault="00A9131C" w:rsidP="00A9131C">
      <w:pPr>
        <w:pStyle w:val="af7"/>
        <w:numPr>
          <w:ilvl w:val="0"/>
          <w:numId w:val="7"/>
        </w:numPr>
        <w:tabs>
          <w:tab w:val="left" w:pos="284"/>
        </w:tabs>
        <w:spacing w:line="240" w:lineRule="auto"/>
        <w:rPr>
          <w:bCs/>
          <w:kern w:val="28"/>
          <w:sz w:val="24"/>
          <w:szCs w:val="24"/>
        </w:rPr>
      </w:pPr>
      <w:r w:rsidRPr="005104BA">
        <w:rPr>
          <w:sz w:val="24"/>
          <w:szCs w:val="24"/>
        </w:rPr>
        <w:t xml:space="preserve">Работы по уборке в ЧПП осуществляются с соблюдением требований ГОСТ </w:t>
      </w:r>
      <w:proofErr w:type="gramStart"/>
      <w:r w:rsidRPr="005104BA">
        <w:rPr>
          <w:sz w:val="24"/>
          <w:szCs w:val="24"/>
        </w:rPr>
        <w:t>Р</w:t>
      </w:r>
      <w:proofErr w:type="gramEnd"/>
      <w:r w:rsidRPr="005104BA">
        <w:rPr>
          <w:sz w:val="24"/>
          <w:szCs w:val="24"/>
        </w:rPr>
        <w:t xml:space="preserve"> ИСО 14644-5—2005; СТП от 2012</w:t>
      </w:r>
      <w:r w:rsidR="00952F18">
        <w:rPr>
          <w:sz w:val="24"/>
          <w:szCs w:val="24"/>
        </w:rPr>
        <w:t>г.</w:t>
      </w:r>
    </w:p>
    <w:p w:rsidR="00BA6624" w:rsidRPr="009C7681" w:rsidRDefault="00BA6624" w:rsidP="00BA6624">
      <w:pPr>
        <w:pStyle w:val="af7"/>
        <w:numPr>
          <w:ilvl w:val="0"/>
          <w:numId w:val="7"/>
        </w:numPr>
        <w:tabs>
          <w:tab w:val="left" w:pos="284"/>
        </w:tabs>
        <w:spacing w:line="240" w:lineRule="auto"/>
        <w:rPr>
          <w:bCs/>
          <w:kern w:val="28"/>
          <w:sz w:val="24"/>
          <w:szCs w:val="24"/>
        </w:rPr>
      </w:pPr>
      <w:r w:rsidRPr="002B40B6">
        <w:rPr>
          <w:sz w:val="24"/>
          <w:szCs w:val="24"/>
        </w:rPr>
        <w:t xml:space="preserve">Заказчик безвозмездно предоставляет </w:t>
      </w:r>
      <w:r>
        <w:rPr>
          <w:sz w:val="24"/>
          <w:szCs w:val="24"/>
        </w:rPr>
        <w:t>И</w:t>
      </w:r>
      <w:r w:rsidRPr="002B40B6">
        <w:rPr>
          <w:sz w:val="24"/>
          <w:szCs w:val="24"/>
        </w:rPr>
        <w:t>сполнителю помещения для переодевания персонала</w:t>
      </w:r>
      <w:r>
        <w:rPr>
          <w:sz w:val="24"/>
          <w:szCs w:val="24"/>
        </w:rPr>
        <w:t>,</w:t>
      </w:r>
      <w:r w:rsidRPr="002B40B6">
        <w:rPr>
          <w:sz w:val="24"/>
          <w:szCs w:val="24"/>
        </w:rPr>
        <w:t xml:space="preserve"> хранения инвентаря и расходных материалов</w:t>
      </w:r>
      <w:r>
        <w:rPr>
          <w:sz w:val="24"/>
          <w:szCs w:val="24"/>
        </w:rPr>
        <w:t>.</w:t>
      </w:r>
    </w:p>
    <w:p w:rsidR="00BA6624" w:rsidRPr="00DA08ED" w:rsidRDefault="00BA6624" w:rsidP="00BA6624">
      <w:pPr>
        <w:pStyle w:val="af7"/>
        <w:numPr>
          <w:ilvl w:val="0"/>
          <w:numId w:val="7"/>
        </w:numPr>
        <w:tabs>
          <w:tab w:val="left" w:pos="284"/>
        </w:tabs>
        <w:spacing w:line="240" w:lineRule="auto"/>
        <w:rPr>
          <w:sz w:val="24"/>
          <w:szCs w:val="24"/>
        </w:rPr>
      </w:pPr>
      <w:r w:rsidRPr="009C7681">
        <w:rPr>
          <w:sz w:val="24"/>
          <w:szCs w:val="24"/>
        </w:rPr>
        <w:t>Исполнитель использует собственную механизацию</w:t>
      </w:r>
      <w:r w:rsidR="00494706">
        <w:rPr>
          <w:sz w:val="24"/>
          <w:szCs w:val="24"/>
        </w:rPr>
        <w:t xml:space="preserve">, инструмент, инвентарь и </w:t>
      </w:r>
      <w:r w:rsidRPr="009C7681">
        <w:rPr>
          <w:sz w:val="24"/>
          <w:szCs w:val="24"/>
        </w:rPr>
        <w:t>сертифицированные моющие средства.</w:t>
      </w:r>
      <w:r w:rsidR="00DA08ED">
        <w:rPr>
          <w:sz w:val="24"/>
          <w:szCs w:val="24"/>
        </w:rPr>
        <w:t xml:space="preserve"> </w:t>
      </w:r>
      <w:r w:rsidR="00DA08ED" w:rsidRPr="00DA08ED">
        <w:rPr>
          <w:sz w:val="24"/>
          <w:szCs w:val="24"/>
        </w:rPr>
        <w:t>Все применяемое оборудование (приборы и другое оснащение) и материалы должны обеспечивать требуемое качество и безопасность работ. Сертификаты на применяемые материалы в обязательном порядке предоставить Заказчику.</w:t>
      </w:r>
    </w:p>
    <w:bookmarkEnd w:id="29"/>
    <w:bookmarkEnd w:id="33"/>
    <w:bookmarkEnd w:id="34"/>
    <w:p w:rsidR="00C36AC0" w:rsidRPr="004A4177" w:rsidRDefault="00D21288" w:rsidP="007A22FC">
      <w:pPr>
        <w:pStyle w:val="af7"/>
        <w:numPr>
          <w:ilvl w:val="0"/>
          <w:numId w:val="9"/>
        </w:numPr>
        <w:spacing w:before="120" w:after="120" w:line="240" w:lineRule="auto"/>
        <w:ind w:left="391" w:hanging="391"/>
        <w:contextualSpacing w:val="0"/>
        <w:jc w:val="center"/>
        <w:rPr>
          <w:b/>
          <w:color w:val="000000" w:themeColor="text1"/>
          <w:sz w:val="24"/>
          <w:szCs w:val="24"/>
        </w:rPr>
      </w:pPr>
      <w:r w:rsidRPr="004A4177">
        <w:rPr>
          <w:b/>
          <w:color w:val="000000" w:themeColor="text1"/>
          <w:sz w:val="24"/>
          <w:szCs w:val="24"/>
        </w:rPr>
        <w:t>УСЛОВИЯ ОПЛАТЫ</w:t>
      </w:r>
    </w:p>
    <w:p w:rsidR="00BA6624" w:rsidRPr="0084628A" w:rsidRDefault="00BA6624" w:rsidP="00BA6624">
      <w:pPr>
        <w:pStyle w:val="af7"/>
        <w:numPr>
          <w:ilvl w:val="0"/>
          <w:numId w:val="39"/>
        </w:numPr>
        <w:tabs>
          <w:tab w:val="left" w:pos="426"/>
        </w:tabs>
        <w:spacing w:line="240" w:lineRule="auto"/>
        <w:ind w:left="284" w:hanging="284"/>
        <w:rPr>
          <w:sz w:val="24"/>
          <w:szCs w:val="24"/>
        </w:rPr>
      </w:pPr>
      <w:bookmarkStart w:id="38" w:name="_Toc1387145"/>
      <w:bookmarkStart w:id="39" w:name="_Ref57581655"/>
      <w:r w:rsidRPr="004A4177">
        <w:rPr>
          <w:bCs/>
          <w:kern w:val="28"/>
          <w:sz w:val="24"/>
          <w:szCs w:val="24"/>
        </w:rPr>
        <w:t xml:space="preserve">Условия оплаты: </w:t>
      </w:r>
      <w:r>
        <w:rPr>
          <w:bCs/>
          <w:kern w:val="28"/>
          <w:sz w:val="24"/>
          <w:szCs w:val="24"/>
        </w:rPr>
        <w:t xml:space="preserve">100 (Сто)% </w:t>
      </w:r>
      <w:proofErr w:type="spellStart"/>
      <w:r>
        <w:rPr>
          <w:bCs/>
          <w:kern w:val="28"/>
          <w:sz w:val="24"/>
          <w:szCs w:val="24"/>
        </w:rPr>
        <w:t>постоплата</w:t>
      </w:r>
      <w:proofErr w:type="spellEnd"/>
      <w:r>
        <w:rPr>
          <w:bCs/>
          <w:kern w:val="28"/>
          <w:sz w:val="24"/>
          <w:szCs w:val="24"/>
        </w:rPr>
        <w:t>.</w:t>
      </w:r>
    </w:p>
    <w:p w:rsidR="00BA6624" w:rsidRPr="0084628A" w:rsidRDefault="00BA6624" w:rsidP="00BA6624">
      <w:pPr>
        <w:widowControl w:val="0"/>
        <w:ind w:left="284" w:firstLine="0"/>
        <w:rPr>
          <w:sz w:val="24"/>
          <w:szCs w:val="24"/>
        </w:rPr>
      </w:pPr>
      <w:r w:rsidRPr="0084628A">
        <w:rPr>
          <w:sz w:val="24"/>
          <w:szCs w:val="24"/>
        </w:rPr>
        <w:t>Оплата выполненных работ осуществляется</w:t>
      </w:r>
      <w:r w:rsidRPr="0084628A">
        <w:rPr>
          <w:sz w:val="22"/>
          <w:szCs w:val="22"/>
        </w:rPr>
        <w:t xml:space="preserve"> </w:t>
      </w:r>
      <w:r w:rsidRPr="00BD1CB2">
        <w:rPr>
          <w:sz w:val="24"/>
          <w:szCs w:val="24"/>
        </w:rPr>
        <w:t xml:space="preserve">в течение 7 (Семи) рабочих дней </w:t>
      </w:r>
      <w:proofErr w:type="gramStart"/>
      <w:r w:rsidRPr="00BD1CB2">
        <w:rPr>
          <w:sz w:val="24"/>
          <w:szCs w:val="24"/>
        </w:rPr>
        <w:t>с даты подписания</w:t>
      </w:r>
      <w:proofErr w:type="gramEnd"/>
      <w:r w:rsidRPr="00BD1CB2">
        <w:rPr>
          <w:sz w:val="24"/>
          <w:szCs w:val="24"/>
        </w:rPr>
        <w:t xml:space="preserve"> Акта сдачи-приемки работ.</w:t>
      </w:r>
    </w:p>
    <w:p w:rsidR="00BA6624" w:rsidRPr="000B7A86" w:rsidRDefault="00BA6624" w:rsidP="00BA6624">
      <w:pPr>
        <w:pStyle w:val="af7"/>
        <w:numPr>
          <w:ilvl w:val="0"/>
          <w:numId w:val="39"/>
        </w:numPr>
        <w:tabs>
          <w:tab w:val="left" w:pos="426"/>
        </w:tabs>
        <w:spacing w:line="240" w:lineRule="auto"/>
        <w:ind w:left="284" w:hanging="284"/>
        <w:rPr>
          <w:sz w:val="24"/>
          <w:szCs w:val="24"/>
        </w:rPr>
      </w:pPr>
      <w:r w:rsidRPr="0084628A">
        <w:rPr>
          <w:sz w:val="24"/>
          <w:szCs w:val="24"/>
        </w:rPr>
        <w:t xml:space="preserve">Исполнитель ежемесячно предоставляет Акт сдачи-приемки работ и счет-фактуру не позднее 5-го числа месяца, следующего за </w:t>
      </w:r>
      <w:proofErr w:type="gramStart"/>
      <w:r w:rsidRPr="0084628A">
        <w:rPr>
          <w:sz w:val="24"/>
          <w:szCs w:val="24"/>
        </w:rPr>
        <w:t>отчётным</w:t>
      </w:r>
      <w:proofErr w:type="gramEnd"/>
      <w:r w:rsidRPr="0084628A">
        <w:rPr>
          <w:sz w:val="24"/>
          <w:szCs w:val="24"/>
        </w:rPr>
        <w:t>.</w:t>
      </w:r>
    </w:p>
    <w:p w:rsidR="00BA6624" w:rsidRPr="004A4177" w:rsidRDefault="00BA6624" w:rsidP="00BA6624">
      <w:pPr>
        <w:pStyle w:val="af7"/>
        <w:numPr>
          <w:ilvl w:val="0"/>
          <w:numId w:val="7"/>
        </w:numPr>
        <w:tabs>
          <w:tab w:val="left" w:pos="284"/>
        </w:tabs>
        <w:spacing w:line="240" w:lineRule="auto"/>
        <w:rPr>
          <w:bCs/>
          <w:kern w:val="28"/>
          <w:sz w:val="24"/>
          <w:szCs w:val="24"/>
        </w:rPr>
      </w:pPr>
      <w:r w:rsidRPr="004A4177">
        <w:rPr>
          <w:bCs/>
          <w:kern w:val="28"/>
          <w:sz w:val="24"/>
          <w:szCs w:val="24"/>
        </w:rPr>
        <w:t>Валюта: Российский рубль.</w:t>
      </w:r>
    </w:p>
    <w:p w:rsidR="00BA6624" w:rsidRPr="00F41A4F" w:rsidRDefault="00BA6624" w:rsidP="00BA6624">
      <w:pPr>
        <w:spacing w:before="120" w:line="240" w:lineRule="auto"/>
        <w:ind w:firstLine="709"/>
        <w:rPr>
          <w:b/>
          <w:color w:val="000000" w:themeColor="text1"/>
          <w:sz w:val="24"/>
          <w:szCs w:val="24"/>
          <w:u w:val="single"/>
        </w:rPr>
      </w:pPr>
      <w:r w:rsidRPr="00F41A4F">
        <w:rPr>
          <w:b/>
          <w:color w:val="000000" w:themeColor="text1"/>
          <w:sz w:val="24"/>
          <w:szCs w:val="24"/>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Условия расчетов:</w:t>
      </w:r>
    </w:p>
    <w:p w:rsidR="002861B4" w:rsidRPr="004A4177" w:rsidRDefault="002861B4" w:rsidP="007A22FC">
      <w:pPr>
        <w:pStyle w:val="af7"/>
        <w:numPr>
          <w:ilvl w:val="0"/>
          <w:numId w:val="14"/>
        </w:numPr>
        <w:tabs>
          <w:tab w:val="num" w:pos="0"/>
          <w:tab w:val="left" w:pos="284"/>
        </w:tabs>
        <w:spacing w:line="240" w:lineRule="auto"/>
        <w:ind w:left="0" w:firstLine="0"/>
        <w:rPr>
          <w:sz w:val="24"/>
          <w:szCs w:val="24"/>
        </w:rPr>
      </w:pPr>
      <w:proofErr w:type="gramStart"/>
      <w:r w:rsidRPr="004A4177">
        <w:rPr>
          <w:color w:val="000000" w:themeColor="text1"/>
          <w:sz w:val="24"/>
          <w:szCs w:val="24"/>
        </w:rPr>
        <w:t>для обеспечения</w:t>
      </w:r>
      <w:r w:rsidRPr="004A4177">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4A4177">
        <w:rPr>
          <w:sz w:val="24"/>
          <w:szCs w:val="24"/>
        </w:rPr>
        <w:t xml:space="preserve"> осуществлять через банковские счета сторон, открытые  в ПАО «МТС-Банк». </w:t>
      </w:r>
    </w:p>
    <w:p w:rsidR="005F0C62" w:rsidRPr="004A4177" w:rsidRDefault="005F0C62" w:rsidP="005F0C62">
      <w:pPr>
        <w:spacing w:line="240" w:lineRule="auto"/>
        <w:rPr>
          <w:b/>
          <w:sz w:val="22"/>
          <w:szCs w:val="22"/>
          <w:u w:val="single"/>
        </w:rPr>
      </w:pPr>
      <w:r w:rsidRPr="004A4177">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D8140B" w:rsidRPr="00B5613B" w:rsidRDefault="00D8140B" w:rsidP="00D8140B">
      <w:pPr>
        <w:pStyle w:val="af7"/>
        <w:numPr>
          <w:ilvl w:val="0"/>
          <w:numId w:val="14"/>
        </w:numPr>
        <w:tabs>
          <w:tab w:val="left" w:pos="284"/>
        </w:tabs>
        <w:spacing w:line="240" w:lineRule="auto"/>
        <w:rPr>
          <w:sz w:val="24"/>
          <w:szCs w:val="24"/>
        </w:rPr>
      </w:pPr>
      <w:r>
        <w:rPr>
          <w:sz w:val="24"/>
          <w:szCs w:val="24"/>
        </w:rPr>
        <w:lastRenderedPageBreak/>
        <w:t>Проект договора должен содержать раздел:</w:t>
      </w:r>
    </w:p>
    <w:p w:rsidR="00D8140B" w:rsidRPr="00FB7584" w:rsidRDefault="00D8140B" w:rsidP="00D8140B">
      <w:pPr>
        <w:pStyle w:val="af7"/>
        <w:widowControl w:val="0"/>
        <w:numPr>
          <w:ilvl w:val="0"/>
          <w:numId w:val="41"/>
        </w:numPr>
        <w:spacing w:before="360" w:after="120" w:line="240" w:lineRule="auto"/>
        <w:jc w:val="center"/>
        <w:rPr>
          <w:b/>
          <w:caps/>
          <w:sz w:val="24"/>
          <w:szCs w:val="24"/>
        </w:rPr>
      </w:pPr>
      <w:r w:rsidRPr="00FB7584">
        <w:rPr>
          <w:b/>
          <w:caps/>
          <w:sz w:val="24"/>
          <w:szCs w:val="24"/>
        </w:rPr>
        <w:t>АНТИКОРРУПЦИОННАЯ ОГОВОРКА</w:t>
      </w:r>
    </w:p>
    <w:p w:rsidR="00D8140B" w:rsidRPr="00FB7584" w:rsidRDefault="00D8140B" w:rsidP="00D8140B">
      <w:pPr>
        <w:pStyle w:val="af7"/>
        <w:numPr>
          <w:ilvl w:val="1"/>
          <w:numId w:val="42"/>
        </w:numPr>
        <w:spacing w:before="60" w:after="60" w:line="240" w:lineRule="auto"/>
        <w:ind w:left="0" w:firstLine="567"/>
        <w:rPr>
          <w:sz w:val="24"/>
          <w:szCs w:val="24"/>
        </w:rPr>
      </w:pPr>
      <w:r w:rsidRPr="00FB7584">
        <w:rPr>
          <w:sz w:val="24"/>
          <w:szCs w:val="24"/>
        </w:rPr>
        <w:t>Стороны обязуется придерживаться основополагающих принципов Антикоррупционной политики Заказчика.</w:t>
      </w:r>
    </w:p>
    <w:p w:rsidR="00D8140B" w:rsidRPr="00FB7584" w:rsidRDefault="00D8140B" w:rsidP="00D8140B">
      <w:pPr>
        <w:pStyle w:val="af7"/>
        <w:numPr>
          <w:ilvl w:val="1"/>
          <w:numId w:val="42"/>
        </w:numPr>
        <w:spacing w:before="60" w:after="60" w:line="240" w:lineRule="auto"/>
        <w:ind w:left="0" w:firstLine="567"/>
        <w:rPr>
          <w:sz w:val="24"/>
          <w:szCs w:val="24"/>
        </w:rPr>
      </w:pPr>
      <w:proofErr w:type="gramStart"/>
      <w:r w:rsidRPr="00FB7584">
        <w:rPr>
          <w:sz w:val="24"/>
          <w:szCs w:val="24"/>
        </w:rPr>
        <w:t>Каждая Сторона гарантирует, что на дату заключения настоящего Договора ни она сама, ни ее руководство или работники не предлагали, не обещали, не предоставляли, не выплачивали, не разрешали, не требовали и не принимали каких-либо неправомерных денежных средств, ценностей или преимуществ, прямо или косвенно связанных с настоящим Договором, не осуществляли иные действия, квалифицируемые применимым для целей настоящего Договора законодательством как дача/получение</w:t>
      </w:r>
      <w:proofErr w:type="gramEnd"/>
      <w:r w:rsidRPr="00FB7584">
        <w:rPr>
          <w:sz w:val="24"/>
          <w:szCs w:val="24"/>
        </w:rPr>
        <w:t xml:space="preserve">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приступным путем, и не совершат подобных действий в будущем. Каждая Сторона гарантирует, что ею были приняты разумные меры для недопущения подобных действий со стороны третьих лиц, находящихся под ее контролем или определяющим влиянием. Положения настоящего пункта рассматриваются в качестве </w:t>
      </w:r>
      <w:proofErr w:type="gramStart"/>
      <w:r w:rsidRPr="00FB7584">
        <w:rPr>
          <w:sz w:val="24"/>
          <w:szCs w:val="24"/>
        </w:rPr>
        <w:t>заверений Сторон</w:t>
      </w:r>
      <w:proofErr w:type="gramEnd"/>
      <w:r w:rsidRPr="00FB7584">
        <w:rPr>
          <w:sz w:val="24"/>
          <w:szCs w:val="24"/>
        </w:rPr>
        <w:t xml:space="preserve"> об обстоятельствах, имеющих значение для заключения, исполнения и/или прекращения настоящего Договора.</w:t>
      </w:r>
    </w:p>
    <w:p w:rsidR="00D8140B" w:rsidRPr="00FB7584" w:rsidRDefault="00D8140B" w:rsidP="00D8140B">
      <w:pPr>
        <w:pStyle w:val="af7"/>
        <w:numPr>
          <w:ilvl w:val="1"/>
          <w:numId w:val="42"/>
        </w:numPr>
        <w:spacing w:before="60" w:after="60" w:line="240" w:lineRule="auto"/>
        <w:ind w:left="0" w:firstLine="567"/>
        <w:rPr>
          <w:sz w:val="24"/>
          <w:szCs w:val="24"/>
        </w:rPr>
      </w:pPr>
      <w:r w:rsidRPr="00FB7584">
        <w:rPr>
          <w:sz w:val="24"/>
          <w:szCs w:val="24"/>
        </w:rPr>
        <w:t>В случае возникновения у Стороны подозрений, что произошло или может произойти нарушение каких-либо положений пункта 12.2.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совершение действий, запрещенных пунктом 12.2. настоящего раздела другой Стороной, ее аффилированными лицами, работниками, посредниками или субподрядчиками (соисполнителями).</w:t>
      </w:r>
    </w:p>
    <w:p w:rsidR="00D8140B" w:rsidRPr="00FB7584" w:rsidRDefault="00D8140B" w:rsidP="00D8140B">
      <w:pPr>
        <w:pStyle w:val="af7"/>
        <w:numPr>
          <w:ilvl w:val="1"/>
          <w:numId w:val="42"/>
        </w:numPr>
        <w:spacing w:before="60" w:after="60" w:line="240" w:lineRule="auto"/>
        <w:ind w:left="0" w:firstLine="567"/>
        <w:rPr>
          <w:sz w:val="24"/>
          <w:szCs w:val="24"/>
        </w:rPr>
      </w:pPr>
      <w:r w:rsidRPr="00FB7584">
        <w:rPr>
          <w:sz w:val="24"/>
          <w:szCs w:val="24"/>
        </w:rPr>
        <w:t xml:space="preserve">Сторона, получившая уведомление о нарушении каких-либо положений пункта 12.2. настоящего раздела, обязана рассмотреть уведомление и, в течение 10 (десяти) рабочих дней </w:t>
      </w:r>
      <w:proofErr w:type="gramStart"/>
      <w:r w:rsidRPr="00FB7584">
        <w:rPr>
          <w:sz w:val="24"/>
          <w:szCs w:val="24"/>
        </w:rPr>
        <w:t>с даты</w:t>
      </w:r>
      <w:proofErr w:type="gramEnd"/>
      <w:r w:rsidRPr="00FB7584">
        <w:rPr>
          <w:sz w:val="24"/>
          <w:szCs w:val="24"/>
        </w:rPr>
        <w:t xml:space="preserve"> его получения, направить другой Стороне уведомление о результатах его рассмотрения или подтверждение, что нарушение не произошло и не произойдет.</w:t>
      </w:r>
    </w:p>
    <w:p w:rsidR="00D8140B" w:rsidRPr="00FB7584" w:rsidRDefault="00D8140B" w:rsidP="00D8140B">
      <w:pPr>
        <w:pStyle w:val="af7"/>
        <w:numPr>
          <w:ilvl w:val="1"/>
          <w:numId w:val="42"/>
        </w:numPr>
        <w:spacing w:before="60" w:after="60" w:line="240" w:lineRule="auto"/>
        <w:ind w:left="0" w:firstLine="567"/>
        <w:rPr>
          <w:sz w:val="24"/>
          <w:szCs w:val="24"/>
        </w:rPr>
      </w:pPr>
      <w:r w:rsidRPr="00FB7584">
        <w:rPr>
          <w:sz w:val="24"/>
          <w:szCs w:val="24"/>
        </w:rPr>
        <w:t>Стороны гарантируют осуществление надлежащего разбирательства по фактам нарушения положений пункта 12.2.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8140B" w:rsidRPr="00FB7584" w:rsidRDefault="00D8140B" w:rsidP="00D8140B">
      <w:pPr>
        <w:pStyle w:val="af7"/>
        <w:numPr>
          <w:ilvl w:val="1"/>
          <w:numId w:val="42"/>
        </w:numPr>
        <w:spacing w:before="60" w:after="60" w:line="240" w:lineRule="auto"/>
        <w:ind w:left="0" w:firstLine="567"/>
        <w:rPr>
          <w:sz w:val="24"/>
          <w:szCs w:val="24"/>
        </w:rPr>
      </w:pPr>
      <w:proofErr w:type="gramStart"/>
      <w:r w:rsidRPr="00FB7584">
        <w:rPr>
          <w:sz w:val="24"/>
          <w:szCs w:val="24"/>
        </w:rPr>
        <w:t>В случае подтверждения факта нарушения одной Стороной положений пункта 12.2. настоящего раздела и/или неполучения другой Стороной в срок, установленный пунктом 12.3. настоящего раздела, подтверждения, что нарушения не произошло или не произойдет, другая Сторона имеет право отказаться от исполнения настоящего Договора в одностороннем внесудебном порядке полностью или в части, направив письменное уведомление об отказе от настоящего Договора нарушившей Стороне.</w:t>
      </w:r>
      <w:proofErr w:type="gramEnd"/>
      <w:r w:rsidRPr="00FB7584">
        <w:rPr>
          <w:sz w:val="24"/>
          <w:szCs w:val="24"/>
        </w:rPr>
        <w:t xml:space="preserve"> Сторона, по чьей инициативе </w:t>
      </w:r>
      <w:proofErr w:type="gramStart"/>
      <w:r w:rsidRPr="00FB7584">
        <w:rPr>
          <w:sz w:val="24"/>
          <w:szCs w:val="24"/>
        </w:rPr>
        <w:t>был</w:t>
      </w:r>
      <w:proofErr w:type="gramEnd"/>
      <w:r w:rsidRPr="00FB7584">
        <w:rPr>
          <w:sz w:val="24"/>
          <w:szCs w:val="24"/>
        </w:rPr>
        <w:t xml:space="preserve"> расторгнут настоящий Договор в соответствии с положениями настоящего пункта, вправе требовать от другой Стороны возмещения убытков, а также штрафных санкций, предусмотренных настоящим Договором.</w:t>
      </w:r>
    </w:p>
    <w:p w:rsidR="00D8140B" w:rsidRPr="00FB7584" w:rsidRDefault="00D8140B" w:rsidP="00D8140B">
      <w:pPr>
        <w:pStyle w:val="af7"/>
        <w:numPr>
          <w:ilvl w:val="1"/>
          <w:numId w:val="42"/>
        </w:numPr>
        <w:spacing w:before="60" w:after="60" w:line="240" w:lineRule="auto"/>
        <w:ind w:left="0" w:firstLine="567"/>
        <w:rPr>
          <w:sz w:val="24"/>
          <w:szCs w:val="24"/>
        </w:rPr>
      </w:pPr>
      <w:r w:rsidRPr="00FB7584">
        <w:rPr>
          <w:sz w:val="24"/>
          <w:szCs w:val="24"/>
        </w:rPr>
        <w:t>В целях организации рабочего взаимодействия по исполнению указанных выше антикоррупционных условий Стороны определили своими представителями:</w:t>
      </w:r>
    </w:p>
    <w:p w:rsidR="00D8140B" w:rsidRPr="003D6092" w:rsidRDefault="00D8140B" w:rsidP="00D8140B">
      <w:pPr>
        <w:numPr>
          <w:ilvl w:val="0"/>
          <w:numId w:val="40"/>
        </w:numPr>
        <w:spacing w:before="60" w:after="60" w:line="240" w:lineRule="auto"/>
        <w:ind w:left="0" w:firstLine="709"/>
        <w:rPr>
          <w:sz w:val="24"/>
          <w:szCs w:val="24"/>
        </w:rPr>
      </w:pPr>
      <w:r w:rsidRPr="003D6092">
        <w:rPr>
          <w:sz w:val="24"/>
          <w:szCs w:val="24"/>
        </w:rPr>
        <w:t>от АО «НИИМЭ» - С.В. Ларионов (тел.</w:t>
      </w:r>
      <w:r>
        <w:rPr>
          <w:sz w:val="24"/>
          <w:szCs w:val="24"/>
        </w:rPr>
        <w:t xml:space="preserve">: +7 /495/ 229-71-64, </w:t>
      </w:r>
      <w:r w:rsidRPr="003D6092">
        <w:rPr>
          <w:sz w:val="24"/>
          <w:szCs w:val="24"/>
        </w:rPr>
        <w:t>e-</w:t>
      </w:r>
      <w:proofErr w:type="spellStart"/>
      <w:r w:rsidRPr="003D6092">
        <w:rPr>
          <w:sz w:val="24"/>
          <w:szCs w:val="24"/>
        </w:rPr>
        <w:t>mail</w:t>
      </w:r>
      <w:proofErr w:type="spellEnd"/>
      <w:r w:rsidRPr="003D6092">
        <w:rPr>
          <w:sz w:val="24"/>
          <w:szCs w:val="24"/>
        </w:rPr>
        <w:t xml:space="preserve">: </w:t>
      </w:r>
      <w:hyperlink r:id="rId12" w:history="1">
        <w:r w:rsidRPr="003D6092">
          <w:rPr>
            <w:rStyle w:val="a6"/>
            <w:sz w:val="24"/>
            <w:szCs w:val="24"/>
            <w:lang w:val="en-US"/>
          </w:rPr>
          <w:t>slarionov</w:t>
        </w:r>
        <w:r w:rsidRPr="003D6092">
          <w:rPr>
            <w:rStyle w:val="a6"/>
            <w:sz w:val="24"/>
            <w:szCs w:val="24"/>
          </w:rPr>
          <w:t>@</w:t>
        </w:r>
        <w:r w:rsidRPr="003D6092">
          <w:rPr>
            <w:rStyle w:val="a6"/>
            <w:sz w:val="24"/>
            <w:szCs w:val="24"/>
            <w:lang w:val="en-US"/>
          </w:rPr>
          <w:t>niime</w:t>
        </w:r>
        <w:r w:rsidRPr="003D6092">
          <w:rPr>
            <w:rStyle w:val="a6"/>
            <w:sz w:val="24"/>
            <w:szCs w:val="24"/>
          </w:rPr>
          <w:t>.</w:t>
        </w:r>
        <w:r w:rsidRPr="003D6092">
          <w:rPr>
            <w:rStyle w:val="a6"/>
            <w:sz w:val="24"/>
            <w:szCs w:val="24"/>
            <w:lang w:val="en-US"/>
          </w:rPr>
          <w:t>ru</w:t>
        </w:r>
      </w:hyperlink>
      <w:r w:rsidRPr="003D6092">
        <w:rPr>
          <w:sz w:val="24"/>
          <w:szCs w:val="24"/>
        </w:rPr>
        <w:t xml:space="preserve">, </w:t>
      </w:r>
      <w:hyperlink r:id="rId13" w:history="1">
        <w:r w:rsidRPr="003D6092">
          <w:rPr>
            <w:sz w:val="24"/>
            <w:szCs w:val="24"/>
            <w:u w:val="single"/>
          </w:rPr>
          <w:t>report@niime.ru</w:t>
        </w:r>
      </w:hyperlink>
      <w:r w:rsidRPr="003D6092">
        <w:rPr>
          <w:sz w:val="24"/>
          <w:szCs w:val="24"/>
        </w:rPr>
        <w:t>);</w:t>
      </w:r>
    </w:p>
    <w:p w:rsidR="00D8140B" w:rsidRPr="003B7855" w:rsidRDefault="00D8140B" w:rsidP="00D8140B">
      <w:pPr>
        <w:numPr>
          <w:ilvl w:val="0"/>
          <w:numId w:val="40"/>
        </w:numPr>
        <w:spacing w:before="60" w:after="60" w:line="240" w:lineRule="auto"/>
        <w:ind w:left="0" w:firstLine="1069"/>
        <w:rPr>
          <w:sz w:val="24"/>
          <w:szCs w:val="24"/>
        </w:rPr>
      </w:pPr>
      <w:r w:rsidRPr="003B7855">
        <w:rPr>
          <w:sz w:val="24"/>
          <w:szCs w:val="24"/>
        </w:rPr>
        <w:t>от _______________________________</w:t>
      </w:r>
    </w:p>
    <w:p w:rsidR="005F0C62" w:rsidRPr="004A4177" w:rsidRDefault="005F0C62" w:rsidP="005F0C62">
      <w:pPr>
        <w:pStyle w:val="af7"/>
        <w:tabs>
          <w:tab w:val="left" w:pos="284"/>
        </w:tabs>
        <w:spacing w:line="240" w:lineRule="auto"/>
        <w:ind w:left="0" w:firstLine="0"/>
        <w:rPr>
          <w:sz w:val="24"/>
          <w:szCs w:val="24"/>
        </w:rPr>
      </w:pP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lastRenderedPageBreak/>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4A4177" w:rsidRDefault="004033A2" w:rsidP="004033A2">
      <w:pPr>
        <w:pStyle w:val="20"/>
        <w:numPr>
          <w:ilvl w:val="0"/>
          <w:numId w:val="0"/>
        </w:numPr>
        <w:ind w:firstLine="567"/>
        <w:jc w:val="center"/>
      </w:pPr>
      <w:r w:rsidRPr="004A4177">
        <w:t>3. ТРЕБОВАНИЯ К УЧАСТНИКУ</w:t>
      </w:r>
      <w:bookmarkEnd w:id="38"/>
    </w:p>
    <w:p w:rsidR="001F27E9" w:rsidRPr="004A4177" w:rsidRDefault="001F27E9" w:rsidP="001B14F8">
      <w:pPr>
        <w:pStyle w:val="21"/>
        <w:numPr>
          <w:ilvl w:val="0"/>
          <w:numId w:val="0"/>
        </w:numPr>
        <w:spacing w:before="0"/>
        <w:ind w:firstLine="708"/>
        <w:jc w:val="both"/>
        <w:rPr>
          <w:rFonts w:ascii="Times New Roman" w:hAnsi="Times New Roman"/>
          <w:b w:val="0"/>
          <w:color w:val="000000" w:themeColor="text1"/>
          <w:sz w:val="24"/>
          <w:szCs w:val="24"/>
        </w:rPr>
      </w:pPr>
      <w:bookmarkStart w:id="40" w:name="_Toc529890191"/>
      <w:bookmarkStart w:id="41" w:name="_Toc529890632"/>
      <w:bookmarkStart w:id="42" w:name="_Toc1387146"/>
      <w:r w:rsidRPr="004A4177">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sidRPr="004A4177">
        <w:rPr>
          <w:rFonts w:ascii="Times New Roman" w:hAnsi="Times New Roman"/>
          <w:b w:val="0"/>
          <w:color w:val="000000" w:themeColor="text1"/>
          <w:sz w:val="24"/>
          <w:szCs w:val="24"/>
        </w:rPr>
        <w:t>Договор</w:t>
      </w:r>
      <w:r w:rsidRPr="004A4177">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40"/>
      <w:bookmarkEnd w:id="41"/>
      <w:bookmarkEnd w:id="42"/>
      <w:r w:rsidRPr="004A4177">
        <w:rPr>
          <w:rFonts w:ascii="Times New Roman" w:hAnsi="Times New Roman"/>
          <w:b w:val="0"/>
          <w:color w:val="000000" w:themeColor="text1"/>
          <w:sz w:val="24"/>
          <w:szCs w:val="24"/>
        </w:rPr>
        <w:t xml:space="preserve"> </w:t>
      </w:r>
    </w:p>
    <w:p w:rsidR="00E64276" w:rsidRDefault="001F27E9" w:rsidP="007A22FC">
      <w:pPr>
        <w:pStyle w:val="ac"/>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 xml:space="preserve">иметь соответствующие ресурсные возможности для исполнения </w:t>
      </w:r>
      <w:r w:rsidR="00C9044D" w:rsidRPr="004A4177">
        <w:rPr>
          <w:color w:val="000000" w:themeColor="text1"/>
          <w:sz w:val="24"/>
          <w:szCs w:val="24"/>
        </w:rPr>
        <w:t>Договор</w:t>
      </w:r>
      <w:r w:rsidRPr="004A4177">
        <w:rPr>
          <w:color w:val="000000" w:themeColor="text1"/>
          <w:sz w:val="24"/>
          <w:szCs w:val="24"/>
        </w:rPr>
        <w:t>а (финансовые, материально-техничес</w:t>
      </w:r>
      <w:r w:rsidR="00E64276" w:rsidRPr="004A4177">
        <w:rPr>
          <w:color w:val="000000" w:themeColor="text1"/>
          <w:sz w:val="24"/>
          <w:szCs w:val="24"/>
        </w:rPr>
        <w:t>кие, производственные, трудовые);</w:t>
      </w:r>
    </w:p>
    <w:p w:rsidR="00DC2DAB" w:rsidRPr="00DC2DAB" w:rsidRDefault="00DC2DAB" w:rsidP="00DC2DAB">
      <w:pPr>
        <w:pStyle w:val="ac"/>
        <w:numPr>
          <w:ilvl w:val="0"/>
          <w:numId w:val="5"/>
        </w:numPr>
        <w:tabs>
          <w:tab w:val="clear" w:pos="851"/>
          <w:tab w:val="clear" w:pos="1134"/>
          <w:tab w:val="clear" w:pos="1418"/>
          <w:tab w:val="num" w:pos="284"/>
        </w:tabs>
        <w:spacing w:line="240" w:lineRule="auto"/>
        <w:rPr>
          <w:sz w:val="24"/>
          <w:szCs w:val="24"/>
        </w:rPr>
      </w:pPr>
      <w:r w:rsidRPr="00E93E2C">
        <w:rPr>
          <w:sz w:val="24"/>
          <w:szCs w:val="24"/>
        </w:rPr>
        <w:t>быть зарегистрированным в установленном порядке и иметь соответствующие лицензии на выполнение видов</w:t>
      </w:r>
      <w:r>
        <w:rPr>
          <w:sz w:val="24"/>
          <w:szCs w:val="24"/>
        </w:rPr>
        <w:t xml:space="preserve"> деятельности в рамках Договора;</w:t>
      </w:r>
    </w:p>
    <w:p w:rsidR="00637FC0" w:rsidRDefault="00637FC0" w:rsidP="007A22FC">
      <w:pPr>
        <w:pStyle w:val="ac"/>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Участник должен иметь опыт работы на подобных объектах</w:t>
      </w:r>
      <w:r w:rsidR="00DC2DAB">
        <w:rPr>
          <w:color w:val="000000" w:themeColor="text1"/>
          <w:sz w:val="24"/>
          <w:szCs w:val="24"/>
        </w:rPr>
        <w:t xml:space="preserve"> (ЧПП)</w:t>
      </w:r>
      <w:r w:rsidRPr="00401673">
        <w:rPr>
          <w:color w:val="000000" w:themeColor="text1"/>
          <w:sz w:val="24"/>
          <w:szCs w:val="24"/>
        </w:rPr>
        <w:t>;</w:t>
      </w:r>
    </w:p>
    <w:p w:rsidR="001F27E9" w:rsidRPr="004A4177" w:rsidRDefault="001F27E9" w:rsidP="007A22FC">
      <w:pPr>
        <w:pStyle w:val="ac"/>
        <w:numPr>
          <w:ilvl w:val="0"/>
          <w:numId w:val="5"/>
        </w:numPr>
        <w:tabs>
          <w:tab w:val="clear" w:pos="851"/>
          <w:tab w:val="clear" w:pos="1134"/>
          <w:tab w:val="clear" w:pos="1418"/>
        </w:tabs>
        <w:spacing w:line="240" w:lineRule="auto"/>
        <w:ind w:left="284" w:hanging="284"/>
        <w:rPr>
          <w:sz w:val="24"/>
          <w:szCs w:val="24"/>
        </w:rPr>
      </w:pPr>
      <w:r w:rsidRPr="004A4177">
        <w:rPr>
          <w:color w:val="000000" w:themeColor="text1"/>
          <w:sz w:val="24"/>
          <w:szCs w:val="24"/>
        </w:rPr>
        <w:t xml:space="preserve">организация не должна находиться под процедурой банкротства, в процессе </w:t>
      </w:r>
      <w:r w:rsidRPr="004A4177">
        <w:rPr>
          <w:sz w:val="24"/>
          <w:szCs w:val="24"/>
        </w:rPr>
        <w:t>ликвидации или реорганизации, на ее имущество не должен быть наложен арест;</w:t>
      </w:r>
    </w:p>
    <w:p w:rsidR="000D48B8" w:rsidRPr="004A4177" w:rsidRDefault="00291E20" w:rsidP="007A22FC">
      <w:pPr>
        <w:pStyle w:val="ac"/>
        <w:numPr>
          <w:ilvl w:val="0"/>
          <w:numId w:val="5"/>
        </w:numPr>
        <w:tabs>
          <w:tab w:val="clear" w:pos="851"/>
          <w:tab w:val="clear" w:pos="1134"/>
          <w:tab w:val="clear" w:pos="1418"/>
          <w:tab w:val="num" w:pos="284"/>
        </w:tabs>
        <w:spacing w:line="240" w:lineRule="auto"/>
        <w:ind w:left="284" w:hanging="284"/>
        <w:rPr>
          <w:b/>
          <w:sz w:val="24"/>
          <w:szCs w:val="24"/>
        </w:rPr>
      </w:pPr>
      <w:r w:rsidRPr="004A4177">
        <w:rPr>
          <w:b/>
          <w:sz w:val="24"/>
          <w:szCs w:val="24"/>
        </w:rPr>
        <w:t>с</w:t>
      </w:r>
      <w:r w:rsidR="000D48B8" w:rsidRPr="004A4177">
        <w:rPr>
          <w:b/>
          <w:sz w:val="24"/>
          <w:szCs w:val="24"/>
        </w:rPr>
        <w:t>отрудники Участника</w:t>
      </w:r>
      <w:r w:rsidR="0057405E" w:rsidRPr="004A4177">
        <w:rPr>
          <w:b/>
          <w:sz w:val="24"/>
          <w:szCs w:val="24"/>
        </w:rPr>
        <w:t xml:space="preserve">, работающие на объекте, </w:t>
      </w:r>
      <w:r w:rsidR="000D48B8" w:rsidRPr="004A4177">
        <w:rPr>
          <w:b/>
          <w:sz w:val="24"/>
          <w:szCs w:val="24"/>
        </w:rPr>
        <w:t>должны иметь гражданство РФ</w:t>
      </w:r>
      <w:r w:rsidR="00DF2AD1" w:rsidRPr="004A4177">
        <w:rPr>
          <w:b/>
          <w:sz w:val="24"/>
          <w:szCs w:val="24"/>
        </w:rPr>
        <w:t xml:space="preserve"> (допуск на территорию организации только по пропускам);</w:t>
      </w:r>
    </w:p>
    <w:p w:rsidR="00832951" w:rsidRPr="00FD250A" w:rsidRDefault="00FD250A" w:rsidP="00FD250A">
      <w:pPr>
        <w:pStyle w:val="ac"/>
        <w:numPr>
          <w:ilvl w:val="0"/>
          <w:numId w:val="5"/>
        </w:numPr>
        <w:tabs>
          <w:tab w:val="clear" w:pos="851"/>
          <w:tab w:val="clear" w:pos="1134"/>
          <w:tab w:val="clear" w:pos="1418"/>
        </w:tabs>
        <w:spacing w:line="240" w:lineRule="auto"/>
        <w:ind w:left="284" w:hanging="284"/>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Pr>
          <w:color w:val="000000" w:themeColor="text1"/>
          <w:sz w:val="24"/>
          <w:szCs w:val="24"/>
        </w:rPr>
        <w:t>.</w:t>
      </w:r>
    </w:p>
    <w:p w:rsidR="00847373" w:rsidRPr="004A4177" w:rsidRDefault="00847373" w:rsidP="00EC2F7E">
      <w:pPr>
        <w:pStyle w:val="ac"/>
        <w:tabs>
          <w:tab w:val="clear" w:pos="851"/>
          <w:tab w:val="clear" w:pos="1134"/>
          <w:tab w:val="clear" w:pos="1418"/>
          <w:tab w:val="clear" w:pos="2978"/>
        </w:tabs>
        <w:spacing w:line="240" w:lineRule="auto"/>
        <w:rPr>
          <w:color w:val="000000" w:themeColor="text1"/>
          <w:sz w:val="24"/>
          <w:szCs w:val="24"/>
        </w:rPr>
      </w:pPr>
    </w:p>
    <w:p w:rsidR="005B4151" w:rsidRPr="004A4177" w:rsidRDefault="007A22FC" w:rsidP="007A22FC">
      <w:pPr>
        <w:pStyle w:val="11"/>
      </w:pPr>
      <w:bookmarkStart w:id="43" w:name="_Toc209261658"/>
      <w:bookmarkEnd w:id="39"/>
      <w:r w:rsidRPr="004A4177">
        <w:t xml:space="preserve">4. </w:t>
      </w:r>
      <w:r w:rsidR="001F27E9" w:rsidRPr="004A4177">
        <w:t>Подача Ценовых Предложений и их прием</w:t>
      </w:r>
      <w:bookmarkStart w:id="44" w:name="_Ref86827631"/>
      <w:bookmarkStart w:id="45" w:name="_Toc90385072"/>
      <w:bookmarkStart w:id="46" w:name="_Toc98253995"/>
      <w:bookmarkStart w:id="47" w:name="_Toc140817633"/>
      <w:bookmarkStart w:id="48" w:name="_Toc251847616"/>
      <w:bookmarkStart w:id="49" w:name="_Toc529890192"/>
      <w:bookmarkStart w:id="50" w:name="_Toc529890633"/>
      <w:bookmarkStart w:id="51" w:name="_Ref55300680"/>
      <w:bookmarkStart w:id="52" w:name="_Toc55305378"/>
      <w:bookmarkStart w:id="53" w:name="_Toc57314640"/>
      <w:bookmarkStart w:id="54" w:name="_Toc69728963"/>
      <w:bookmarkStart w:id="55" w:name="ИНСТРУКЦИИ"/>
      <w:bookmarkStart w:id="56" w:name="_Toc189545074"/>
      <w:bookmarkEnd w:id="43"/>
    </w:p>
    <w:p w:rsidR="007A634C" w:rsidRPr="004A4177" w:rsidRDefault="007A634C" w:rsidP="007A634C">
      <w:pPr>
        <w:spacing w:line="240" w:lineRule="auto"/>
        <w:ind w:firstLine="709"/>
        <w:rPr>
          <w:sz w:val="24"/>
          <w:szCs w:val="24"/>
        </w:rPr>
      </w:pPr>
      <w:bookmarkStart w:id="57" w:name="_Ref56240821"/>
      <w:r w:rsidRPr="004A4177">
        <w:rPr>
          <w:sz w:val="24"/>
          <w:szCs w:val="24"/>
        </w:rPr>
        <w:t xml:space="preserve">Участники должны направить свои предложения на электронный почтовый ящик по следующему адресу: </w:t>
      </w:r>
      <w:hyperlink r:id="rId14" w:history="1">
        <w:r w:rsidR="00D873B5" w:rsidRPr="004A4177">
          <w:rPr>
            <w:rStyle w:val="a6"/>
            <w:sz w:val="24"/>
            <w:szCs w:val="24"/>
            <w:lang w:val="en-US"/>
          </w:rPr>
          <w:t>zakupki</w:t>
        </w:r>
        <w:r w:rsidR="00D873B5" w:rsidRPr="004A4177">
          <w:rPr>
            <w:rStyle w:val="a6"/>
            <w:sz w:val="24"/>
            <w:szCs w:val="24"/>
          </w:rPr>
          <w:t>@</w:t>
        </w:r>
        <w:r w:rsidR="00D873B5" w:rsidRPr="004A4177">
          <w:rPr>
            <w:rStyle w:val="a6"/>
            <w:sz w:val="24"/>
            <w:szCs w:val="24"/>
            <w:lang w:val="en-US"/>
          </w:rPr>
          <w:t>niime</w:t>
        </w:r>
        <w:r w:rsidR="00D873B5" w:rsidRPr="004A4177">
          <w:rPr>
            <w:rStyle w:val="a6"/>
            <w:sz w:val="24"/>
            <w:szCs w:val="24"/>
          </w:rPr>
          <w:t>.</w:t>
        </w:r>
        <w:proofErr w:type="spellStart"/>
        <w:r w:rsidR="00D873B5" w:rsidRPr="004A4177">
          <w:rPr>
            <w:rStyle w:val="a6"/>
            <w:sz w:val="24"/>
            <w:szCs w:val="24"/>
            <w:lang w:val="en-US"/>
          </w:rPr>
          <w:t>ru</w:t>
        </w:r>
        <w:proofErr w:type="spellEnd"/>
      </w:hyperlink>
      <w:r w:rsidR="00D873B5" w:rsidRPr="004A4177">
        <w:rPr>
          <w:sz w:val="24"/>
          <w:szCs w:val="24"/>
        </w:rPr>
        <w:t>.</w:t>
      </w:r>
      <w:r w:rsidR="00D873B5" w:rsidRPr="004A4177">
        <w:t xml:space="preserve"> </w:t>
      </w:r>
      <w:r w:rsidRPr="004A4177">
        <w:rPr>
          <w:color w:val="FF0000"/>
          <w:sz w:val="24"/>
          <w:szCs w:val="24"/>
        </w:rPr>
        <w:t xml:space="preserve">С целью идентификации закупки участник обязан указать в теме письма шестизначный номер закупочной процедуры, в которой принимает </w:t>
      </w:r>
      <w:r w:rsidR="00673900" w:rsidRPr="004A4177">
        <w:rPr>
          <w:color w:val="FF0000"/>
          <w:sz w:val="24"/>
          <w:szCs w:val="24"/>
        </w:rPr>
        <w:t xml:space="preserve">участие – </w:t>
      </w:r>
      <w:r w:rsidR="004442B4" w:rsidRPr="007B53E3">
        <w:rPr>
          <w:color w:val="FF0000"/>
          <w:sz w:val="24"/>
          <w:szCs w:val="24"/>
        </w:rPr>
        <w:t>«</w:t>
      </w:r>
      <w:r w:rsidR="00B40B12" w:rsidRPr="007B53E3">
        <w:rPr>
          <w:color w:val="FF0000"/>
          <w:sz w:val="24"/>
          <w:szCs w:val="24"/>
        </w:rPr>
        <w:t>2000</w:t>
      </w:r>
      <w:r w:rsidR="00DD4C68">
        <w:rPr>
          <w:color w:val="FF0000"/>
          <w:sz w:val="24"/>
          <w:szCs w:val="24"/>
        </w:rPr>
        <w:t>6</w:t>
      </w:r>
      <w:r w:rsidR="00971897">
        <w:rPr>
          <w:color w:val="FF0000"/>
          <w:sz w:val="24"/>
          <w:szCs w:val="24"/>
        </w:rPr>
        <w:t>1</w:t>
      </w:r>
      <w:r w:rsidR="004442B4" w:rsidRPr="007B53E3">
        <w:rPr>
          <w:color w:val="FF0000"/>
          <w:sz w:val="24"/>
          <w:szCs w:val="24"/>
        </w:rPr>
        <w:t>».</w:t>
      </w:r>
    </w:p>
    <w:p w:rsidR="007A634C" w:rsidRPr="004A4177" w:rsidRDefault="007A634C" w:rsidP="007A634C">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bookmarkEnd w:id="57"/>
    <w:p w:rsidR="00492604" w:rsidRPr="004A4177" w:rsidRDefault="00492604" w:rsidP="007A634C">
      <w:pPr>
        <w:tabs>
          <w:tab w:val="num" w:pos="0"/>
        </w:tabs>
        <w:spacing w:line="240" w:lineRule="auto"/>
        <w:ind w:firstLine="0"/>
        <w:rPr>
          <w:sz w:val="24"/>
          <w:szCs w:val="24"/>
        </w:rPr>
      </w:pPr>
    </w:p>
    <w:p w:rsidR="00E61DF3" w:rsidRPr="004A4177" w:rsidRDefault="007A22FC" w:rsidP="007A22FC">
      <w:pPr>
        <w:pStyle w:val="11"/>
      </w:pPr>
      <w:r w:rsidRPr="004A4177">
        <w:t>5.</w:t>
      </w:r>
      <w:r w:rsidR="00E61DF3" w:rsidRPr="004A4177">
        <w:t>Требования к документам</w:t>
      </w:r>
      <w:bookmarkEnd w:id="44"/>
      <w:bookmarkEnd w:id="45"/>
      <w:bookmarkEnd w:id="46"/>
      <w:bookmarkEnd w:id="47"/>
      <w:bookmarkEnd w:id="48"/>
      <w:bookmarkEnd w:id="49"/>
      <w:bookmarkEnd w:id="50"/>
    </w:p>
    <w:p w:rsidR="008F7C39" w:rsidRPr="004A4177" w:rsidRDefault="00E61DF3" w:rsidP="008F7C39">
      <w:pPr>
        <w:spacing w:line="240" w:lineRule="auto"/>
        <w:ind w:firstLine="708"/>
        <w:rPr>
          <w:color w:val="000000" w:themeColor="text1"/>
          <w:sz w:val="24"/>
          <w:szCs w:val="24"/>
        </w:rPr>
      </w:pPr>
      <w:r w:rsidRPr="004A4177">
        <w:rPr>
          <w:color w:val="000000" w:themeColor="text1"/>
          <w:sz w:val="24"/>
          <w:szCs w:val="24"/>
        </w:rPr>
        <w:t xml:space="preserve">Участник должен </w:t>
      </w:r>
      <w:r w:rsidR="001F27E9" w:rsidRPr="004A4177">
        <w:rPr>
          <w:color w:val="000000" w:themeColor="text1"/>
          <w:sz w:val="24"/>
          <w:szCs w:val="24"/>
        </w:rPr>
        <w:t xml:space="preserve">предоставить </w:t>
      </w:r>
      <w:r w:rsidR="00E35835" w:rsidRPr="004A4177">
        <w:rPr>
          <w:color w:val="000000" w:themeColor="text1"/>
          <w:sz w:val="24"/>
          <w:szCs w:val="24"/>
        </w:rPr>
        <w:t xml:space="preserve">вместе с коммерческим предложением </w:t>
      </w:r>
      <w:r w:rsidR="001F27E9" w:rsidRPr="004A4177">
        <w:rPr>
          <w:color w:val="000000" w:themeColor="text1"/>
          <w:sz w:val="24"/>
          <w:szCs w:val="24"/>
        </w:rPr>
        <w:t>следующие документы</w:t>
      </w:r>
      <w:proofErr w:type="gramStart"/>
      <w:r w:rsidR="0047580B" w:rsidRPr="004A4177">
        <w:rPr>
          <w:color w:val="000000" w:themeColor="text1"/>
          <w:sz w:val="24"/>
          <w:szCs w:val="24"/>
        </w:rPr>
        <w:t xml:space="preserve"> </w:t>
      </w:r>
      <w:r w:rsidR="00D74311" w:rsidRPr="004A4177">
        <w:rPr>
          <w:color w:val="000000" w:themeColor="text1"/>
          <w:sz w:val="24"/>
          <w:szCs w:val="24"/>
        </w:rPr>
        <w:t>(</w:t>
      </w:r>
      <w:r w:rsidR="006D43C4" w:rsidRPr="004A4177">
        <w:rPr>
          <w:color w:val="000000" w:themeColor="text1"/>
          <w:sz w:val="24"/>
          <w:szCs w:val="24"/>
        </w:rPr>
        <w:t>*</w:t>
      </w:r>
      <w:r w:rsidR="00D74311" w:rsidRPr="004A4177">
        <w:rPr>
          <w:color w:val="000000" w:themeColor="text1"/>
          <w:sz w:val="24"/>
          <w:szCs w:val="24"/>
        </w:rPr>
        <w:t>)</w:t>
      </w:r>
      <w:r w:rsidR="001F27E9" w:rsidRPr="004A4177">
        <w:rPr>
          <w:color w:val="000000" w:themeColor="text1"/>
          <w:sz w:val="24"/>
          <w:szCs w:val="24"/>
        </w:rPr>
        <w:t>:</w:t>
      </w:r>
      <w:proofErr w:type="gramEnd"/>
    </w:p>
    <w:p w:rsidR="008F7C39" w:rsidRPr="004A4177" w:rsidRDefault="008F7C39"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4A4177" w:rsidRDefault="008F7C39"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Pr="004A4177" w:rsidRDefault="008F7C39" w:rsidP="007A22FC">
      <w:pPr>
        <w:pStyle w:val="af7"/>
        <w:numPr>
          <w:ilvl w:val="0"/>
          <w:numId w:val="6"/>
        </w:numPr>
        <w:spacing w:line="240" w:lineRule="auto"/>
        <w:jc w:val="left"/>
        <w:rPr>
          <w:color w:val="000000" w:themeColor="text1"/>
          <w:sz w:val="24"/>
          <w:szCs w:val="24"/>
        </w:rPr>
      </w:pPr>
      <w:r w:rsidRPr="004A4177">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4A4177"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b/>
          <w:color w:val="000000" w:themeColor="text1"/>
          <w:sz w:val="24"/>
          <w:szCs w:val="24"/>
        </w:rPr>
        <w:t>заверенные подписью руководителя и печатью организации</w:t>
      </w:r>
      <w:r w:rsidR="006318E8" w:rsidRPr="004A4177">
        <w:rPr>
          <w:color w:val="000000" w:themeColor="text1"/>
          <w:sz w:val="24"/>
          <w:szCs w:val="24"/>
        </w:rPr>
        <w:t xml:space="preserve"> копии учредительных документов</w:t>
      </w:r>
      <w:r w:rsidRPr="004A4177">
        <w:rPr>
          <w:color w:val="000000" w:themeColor="text1"/>
          <w:sz w:val="24"/>
          <w:szCs w:val="24"/>
        </w:rPr>
        <w:t>;</w:t>
      </w:r>
    </w:p>
    <w:p w:rsidR="00A71595" w:rsidRPr="004A4177"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заверенную </w:t>
      </w:r>
      <w:r w:rsidR="006318E8" w:rsidRPr="004A4177">
        <w:rPr>
          <w:b/>
          <w:color w:val="000000" w:themeColor="text1"/>
          <w:sz w:val="24"/>
          <w:szCs w:val="24"/>
        </w:rPr>
        <w:t>подписью руководителя и печатью организации</w:t>
      </w:r>
      <w:r w:rsidR="006318E8" w:rsidRPr="004A4177">
        <w:rPr>
          <w:color w:val="000000" w:themeColor="text1"/>
          <w:sz w:val="24"/>
          <w:szCs w:val="24"/>
        </w:rPr>
        <w:t xml:space="preserve"> </w:t>
      </w:r>
      <w:r w:rsidRPr="004A4177">
        <w:rPr>
          <w:color w:val="000000" w:themeColor="text1"/>
          <w:sz w:val="24"/>
          <w:szCs w:val="24"/>
        </w:rPr>
        <w:t xml:space="preserve">копию свидетельства о </w:t>
      </w:r>
      <w:r w:rsidR="006318E8" w:rsidRPr="004A4177">
        <w:rPr>
          <w:color w:val="000000" w:themeColor="text1"/>
          <w:sz w:val="24"/>
          <w:szCs w:val="24"/>
        </w:rPr>
        <w:t>государственной регистрации</w:t>
      </w:r>
      <w:r w:rsidRPr="004A4177">
        <w:rPr>
          <w:color w:val="000000" w:themeColor="text1"/>
          <w:sz w:val="24"/>
          <w:szCs w:val="24"/>
        </w:rPr>
        <w:t>;</w:t>
      </w:r>
    </w:p>
    <w:p w:rsidR="00A71595" w:rsidRPr="004A4177" w:rsidRDefault="00A71595" w:rsidP="007A22FC">
      <w:pPr>
        <w:pStyle w:val="ac"/>
        <w:numPr>
          <w:ilvl w:val="0"/>
          <w:numId w:val="6"/>
        </w:numPr>
        <w:tabs>
          <w:tab w:val="clear" w:pos="851"/>
          <w:tab w:val="clear" w:pos="1134"/>
          <w:tab w:val="clear" w:pos="1418"/>
        </w:tabs>
        <w:spacing w:line="240" w:lineRule="auto"/>
        <w:rPr>
          <w:b/>
          <w:color w:val="000000" w:themeColor="text1"/>
          <w:sz w:val="24"/>
          <w:szCs w:val="24"/>
        </w:rPr>
      </w:pPr>
      <w:r w:rsidRPr="004A4177">
        <w:rPr>
          <w:color w:val="000000" w:themeColor="text1"/>
          <w:sz w:val="24"/>
          <w:szCs w:val="24"/>
        </w:rPr>
        <w:t xml:space="preserve">копию свидетельства о постановке на учет в налоговом органе, </w:t>
      </w:r>
      <w:r w:rsidRPr="004A4177">
        <w:rPr>
          <w:b/>
          <w:color w:val="000000" w:themeColor="text1"/>
          <w:sz w:val="24"/>
          <w:szCs w:val="24"/>
        </w:rPr>
        <w:t>заверенную подписью уполномоченного лица и печатью организации;</w:t>
      </w:r>
    </w:p>
    <w:p w:rsidR="00A71595" w:rsidRPr="004A4177"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w:t>
      </w:r>
      <w:r w:rsidRPr="004A4177">
        <w:rPr>
          <w:color w:val="000000" w:themeColor="text1"/>
          <w:sz w:val="24"/>
          <w:szCs w:val="24"/>
        </w:rPr>
        <w:lastRenderedPageBreak/>
        <w:t>предоставляется оригинал или нотариально заверенная копия доверенности и вышеуказанные документы на лицо, выдавшее доверенность;</w:t>
      </w:r>
    </w:p>
    <w:p w:rsidR="00A71595" w:rsidRPr="004A4177"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копии бухгалтерского баланса и отчета о прибылях и убытках (формы № 1, 2) </w:t>
      </w:r>
      <w:r w:rsidRPr="009F09BF">
        <w:rPr>
          <w:color w:val="000000" w:themeColor="text1"/>
          <w:sz w:val="24"/>
          <w:szCs w:val="24"/>
        </w:rPr>
        <w:t xml:space="preserve">за один предыдущий год и завершившийся отчетный период текущего </w:t>
      </w:r>
      <w:r w:rsidR="00E955F8" w:rsidRPr="009F09BF">
        <w:rPr>
          <w:color w:val="000000" w:themeColor="text1"/>
          <w:sz w:val="24"/>
          <w:szCs w:val="24"/>
        </w:rPr>
        <w:t>года</w:t>
      </w:r>
      <w:r w:rsidRPr="009F09BF">
        <w:rPr>
          <w:color w:val="000000" w:themeColor="text1"/>
          <w:sz w:val="24"/>
          <w:szCs w:val="24"/>
        </w:rPr>
        <w:t>;</w:t>
      </w:r>
    </w:p>
    <w:p w:rsidR="0089574C" w:rsidRPr="004A4177" w:rsidRDefault="008B1101" w:rsidP="0089574C">
      <w:pPr>
        <w:pStyle w:val="ac"/>
        <w:numPr>
          <w:ilvl w:val="0"/>
          <w:numId w:val="6"/>
        </w:numPr>
        <w:spacing w:line="240" w:lineRule="auto"/>
        <w:rPr>
          <w:color w:val="000000" w:themeColor="text1"/>
          <w:sz w:val="24"/>
          <w:szCs w:val="24"/>
        </w:rPr>
      </w:pPr>
      <w:r w:rsidRPr="004A4177">
        <w:rPr>
          <w:color w:val="000000" w:themeColor="text1"/>
          <w:sz w:val="24"/>
          <w:szCs w:val="24"/>
        </w:rPr>
        <w:t>с</w:t>
      </w:r>
      <w:r w:rsidR="0028164A" w:rsidRPr="004A4177">
        <w:rPr>
          <w:color w:val="000000" w:themeColor="text1"/>
          <w:sz w:val="24"/>
          <w:szCs w:val="24"/>
        </w:rPr>
        <w:t>правка о выполненных договорах по аналогичной тематике</w:t>
      </w:r>
      <w:r w:rsidR="006C3280" w:rsidRPr="004A4177">
        <w:rPr>
          <w:color w:val="000000" w:themeColor="text1"/>
          <w:sz w:val="24"/>
          <w:szCs w:val="24"/>
        </w:rPr>
        <w:t xml:space="preserve"> </w:t>
      </w:r>
      <w:r w:rsidR="009F09BF" w:rsidRPr="009F09BF">
        <w:rPr>
          <w:color w:val="000000" w:themeColor="text1"/>
          <w:sz w:val="24"/>
          <w:szCs w:val="24"/>
        </w:rPr>
        <w:t>(уборка ЧПП)</w:t>
      </w:r>
      <w:r w:rsidR="0089574C" w:rsidRPr="00401673">
        <w:rPr>
          <w:color w:val="000000" w:themeColor="text1"/>
          <w:sz w:val="24"/>
          <w:szCs w:val="24"/>
        </w:rPr>
        <w:t>,</w:t>
      </w:r>
      <w:r w:rsidR="0089574C" w:rsidRPr="004A4177">
        <w:rPr>
          <w:color w:val="000000" w:themeColor="text1"/>
          <w:sz w:val="24"/>
          <w:szCs w:val="24"/>
        </w:rPr>
        <w:t xml:space="preserve"> </w:t>
      </w:r>
      <w:r w:rsidRPr="004A4177">
        <w:rPr>
          <w:color w:val="000000" w:themeColor="text1"/>
          <w:sz w:val="24"/>
          <w:szCs w:val="24"/>
        </w:rPr>
        <w:t xml:space="preserve"> </w:t>
      </w:r>
      <w:r w:rsidR="0089574C" w:rsidRPr="004A4177">
        <w:rPr>
          <w:color w:val="000000" w:themeColor="text1"/>
          <w:sz w:val="24"/>
          <w:szCs w:val="24"/>
        </w:rPr>
        <w:t>с указанием предмета договора, наименования Заказчика, адреса объекта, суммы и сроков выполнения по договору;</w:t>
      </w:r>
    </w:p>
    <w:p w:rsidR="00AB0263" w:rsidRPr="00972F1A" w:rsidRDefault="00AB0263" w:rsidP="00AB0263">
      <w:pPr>
        <w:pStyle w:val="ac"/>
        <w:numPr>
          <w:ilvl w:val="0"/>
          <w:numId w:val="6"/>
        </w:numPr>
        <w:spacing w:line="240" w:lineRule="auto"/>
        <w:rPr>
          <w:color w:val="000000" w:themeColor="text1"/>
          <w:sz w:val="24"/>
          <w:szCs w:val="24"/>
        </w:rPr>
      </w:pPr>
      <w:r w:rsidRPr="004A4177">
        <w:rPr>
          <w:sz w:val="24"/>
          <w:szCs w:val="24"/>
        </w:rPr>
        <w:t>копии действующих лицензий на виды деятельности, связанные с выполн</w:t>
      </w:r>
      <w:r>
        <w:rPr>
          <w:sz w:val="24"/>
          <w:szCs w:val="24"/>
        </w:rPr>
        <w:t>ением Договора;</w:t>
      </w:r>
    </w:p>
    <w:p w:rsidR="008122CA" w:rsidRPr="008122CA" w:rsidRDefault="00600D3C" w:rsidP="008122CA">
      <w:pPr>
        <w:pStyle w:val="ac"/>
        <w:numPr>
          <w:ilvl w:val="0"/>
          <w:numId w:val="6"/>
        </w:numPr>
        <w:spacing w:line="240" w:lineRule="auto"/>
        <w:rPr>
          <w:color w:val="000000" w:themeColor="text1"/>
          <w:sz w:val="24"/>
          <w:szCs w:val="24"/>
        </w:rPr>
      </w:pPr>
      <w:r>
        <w:rPr>
          <w:color w:val="000000" w:themeColor="text1"/>
          <w:sz w:val="24"/>
          <w:szCs w:val="24"/>
        </w:rPr>
        <w:t>проект договора;</w:t>
      </w:r>
    </w:p>
    <w:p w:rsidR="00CF2EED" w:rsidRDefault="001B7974" w:rsidP="007A22FC">
      <w:pPr>
        <w:pStyle w:val="ac"/>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 xml:space="preserve">оригинал или заверенную копию </w:t>
      </w:r>
      <w:r w:rsidR="00CF2EED" w:rsidRPr="004A4177">
        <w:rPr>
          <w:color w:val="000000" w:themeColor="text1"/>
          <w:sz w:val="24"/>
          <w:szCs w:val="24"/>
        </w:rPr>
        <w:t>выписк</w:t>
      </w:r>
      <w:r w:rsidRPr="004A4177">
        <w:rPr>
          <w:color w:val="000000" w:themeColor="text1"/>
          <w:sz w:val="24"/>
          <w:szCs w:val="24"/>
        </w:rPr>
        <w:t>и</w:t>
      </w:r>
      <w:r w:rsidR="00CF2EED" w:rsidRPr="004A4177">
        <w:rPr>
          <w:color w:val="000000" w:themeColor="text1"/>
          <w:sz w:val="24"/>
          <w:szCs w:val="24"/>
        </w:rPr>
        <w:t xml:space="preserve"> из Единого государственного реестра юридически</w:t>
      </w:r>
      <w:r w:rsidRPr="004A4177">
        <w:rPr>
          <w:color w:val="000000" w:themeColor="text1"/>
          <w:sz w:val="24"/>
          <w:szCs w:val="24"/>
        </w:rPr>
        <w:t>х лиц (далее – ЕГРЮЛ), полученной</w:t>
      </w:r>
      <w:r w:rsidR="00CF2EED" w:rsidRPr="004A4177">
        <w:rPr>
          <w:color w:val="000000" w:themeColor="text1"/>
          <w:sz w:val="24"/>
          <w:szCs w:val="24"/>
        </w:rPr>
        <w:t xml:space="preserve"> не </w:t>
      </w:r>
      <w:r w:rsidR="008F7C39" w:rsidRPr="004A4177">
        <w:rPr>
          <w:color w:val="000000" w:themeColor="text1"/>
          <w:sz w:val="24"/>
          <w:szCs w:val="24"/>
        </w:rPr>
        <w:t>более</w:t>
      </w:r>
      <w:r w:rsidR="00CF2EED" w:rsidRPr="004A4177">
        <w:rPr>
          <w:color w:val="000000" w:themeColor="text1"/>
          <w:sz w:val="24"/>
          <w:szCs w:val="24"/>
        </w:rPr>
        <w:t xml:space="preserve"> чем за месяц до даты размещения </w:t>
      </w:r>
      <w:r w:rsidR="00DF4942" w:rsidRPr="004A4177">
        <w:rPr>
          <w:color w:val="000000" w:themeColor="text1"/>
          <w:sz w:val="24"/>
          <w:szCs w:val="24"/>
        </w:rPr>
        <w:t xml:space="preserve">в </w:t>
      </w:r>
      <w:r w:rsidR="00CF2EED" w:rsidRPr="004A4177">
        <w:rPr>
          <w:color w:val="000000" w:themeColor="text1"/>
          <w:sz w:val="24"/>
          <w:szCs w:val="24"/>
        </w:rPr>
        <w:t>информационной системе извещения о проведении процедуры</w:t>
      </w:r>
      <w:r w:rsidR="008F7C39" w:rsidRPr="004A4177">
        <w:rPr>
          <w:color w:val="000000" w:themeColor="text1"/>
          <w:sz w:val="24"/>
          <w:szCs w:val="24"/>
        </w:rPr>
        <w:t>;</w:t>
      </w:r>
    </w:p>
    <w:p w:rsidR="008F7C39" w:rsidRPr="004A4177" w:rsidRDefault="008F7C39" w:rsidP="007A22FC">
      <w:pPr>
        <w:pStyle w:val="ac"/>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D455AD" w:rsidRPr="004A4177">
        <w:rPr>
          <w:color w:val="000000" w:themeColor="text1"/>
          <w:sz w:val="24"/>
          <w:szCs w:val="24"/>
        </w:rPr>
        <w:t>.</w:t>
      </w:r>
    </w:p>
    <w:p w:rsidR="002861B4" w:rsidRPr="004A4177" w:rsidRDefault="002861B4" w:rsidP="007A22FC">
      <w:pPr>
        <w:pStyle w:val="ac"/>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Согласие на обработку персональных данных Генерального директора.</w:t>
      </w:r>
    </w:p>
    <w:p w:rsidR="00EC2F7E" w:rsidRPr="004A4177" w:rsidRDefault="006D43C4" w:rsidP="00EC2F7E">
      <w:pPr>
        <w:tabs>
          <w:tab w:val="num" w:pos="0"/>
        </w:tabs>
        <w:spacing w:before="240" w:after="120" w:line="240" w:lineRule="auto"/>
        <w:ind w:firstLine="0"/>
        <w:rPr>
          <w:b/>
          <w:i/>
          <w:color w:val="000000" w:themeColor="text1"/>
          <w:sz w:val="24"/>
          <w:szCs w:val="24"/>
        </w:rPr>
      </w:pPr>
      <w:r w:rsidRPr="004A4177">
        <w:rPr>
          <w:b/>
          <w:i/>
          <w:color w:val="000000" w:themeColor="text1"/>
          <w:sz w:val="24"/>
          <w:szCs w:val="24"/>
        </w:rPr>
        <w:t>*</w:t>
      </w:r>
      <w:r w:rsidR="00A71595" w:rsidRPr="004A4177">
        <w:rPr>
          <w:b/>
          <w:i/>
          <w:color w:val="000000" w:themeColor="text1"/>
          <w:sz w:val="24"/>
          <w:szCs w:val="24"/>
        </w:rPr>
        <w:t>Все указанные документы</w:t>
      </w:r>
      <w:r w:rsidR="004B7308" w:rsidRPr="004A4177">
        <w:rPr>
          <w:b/>
          <w:i/>
          <w:color w:val="000000" w:themeColor="text1"/>
          <w:sz w:val="24"/>
          <w:szCs w:val="24"/>
        </w:rPr>
        <w:t xml:space="preserve"> (оригиналы)</w:t>
      </w:r>
      <w:r w:rsidR="00A71595" w:rsidRPr="004A4177">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5F0C62" w:rsidRPr="004A4177" w:rsidRDefault="005F0C62" w:rsidP="005F0C62">
      <w:pPr>
        <w:tabs>
          <w:tab w:val="num" w:pos="0"/>
        </w:tabs>
        <w:spacing w:line="240" w:lineRule="auto"/>
        <w:ind w:firstLine="0"/>
        <w:rPr>
          <w:sz w:val="24"/>
          <w:szCs w:val="24"/>
        </w:rPr>
      </w:pPr>
      <w:r w:rsidRPr="004A4177">
        <w:rPr>
          <w:sz w:val="24"/>
          <w:szCs w:val="24"/>
        </w:rPr>
        <w:t>Все указанные документы прилагаются Участником к Предложению.</w:t>
      </w:r>
    </w:p>
    <w:p w:rsidR="005F0C62" w:rsidRPr="004A4177" w:rsidRDefault="005F0C62" w:rsidP="005F0C62">
      <w:pPr>
        <w:tabs>
          <w:tab w:val="num" w:pos="0"/>
        </w:tabs>
        <w:spacing w:line="240" w:lineRule="auto"/>
        <w:ind w:firstLine="0"/>
        <w:rPr>
          <w:sz w:val="24"/>
          <w:szCs w:val="24"/>
        </w:rPr>
      </w:pPr>
      <w:r w:rsidRPr="004A4177">
        <w:rPr>
          <w:sz w:val="24"/>
          <w:szCs w:val="24"/>
        </w:rPr>
        <w:t xml:space="preserve">В случае если по каким-либо причинам Участник не может </w:t>
      </w:r>
      <w:proofErr w:type="gramStart"/>
      <w:r w:rsidRPr="004A4177">
        <w:rPr>
          <w:sz w:val="24"/>
          <w:szCs w:val="24"/>
        </w:rPr>
        <w:t>предоставить требуемый документ</w:t>
      </w:r>
      <w:proofErr w:type="gramEnd"/>
      <w:r w:rsidRPr="004A4177">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4A4177" w:rsidRDefault="00A71595" w:rsidP="004033A2">
      <w:pPr>
        <w:pStyle w:val="20"/>
        <w:numPr>
          <w:ilvl w:val="0"/>
          <w:numId w:val="0"/>
        </w:numPr>
        <w:ind w:left="567"/>
        <w:jc w:val="center"/>
      </w:pPr>
      <w:bookmarkStart w:id="64" w:name="_Toc1387147"/>
      <w:r w:rsidRPr="004A4177">
        <w:t>5.1</w:t>
      </w:r>
      <w:r w:rsidR="004033A2" w:rsidRPr="004A4177">
        <w:t>.</w:t>
      </w:r>
      <w:r w:rsidRPr="004A4177">
        <w:t xml:space="preserve"> </w:t>
      </w:r>
      <w:r w:rsidR="004033A2" w:rsidRPr="004A4177">
        <w:t>РАЗЪЯСНЕНИЯ ЗАКУПОЧНОЙ ДОКУМЕНТАЦИИ</w:t>
      </w:r>
      <w:bookmarkEnd w:id="58"/>
      <w:bookmarkEnd w:id="59"/>
      <w:bookmarkEnd w:id="60"/>
      <w:bookmarkEnd w:id="61"/>
      <w:bookmarkEnd w:id="62"/>
      <w:bookmarkEnd w:id="63"/>
      <w:bookmarkEnd w:id="64"/>
    </w:p>
    <w:p w:rsidR="00A71595" w:rsidRPr="004A4177" w:rsidRDefault="00122B1C" w:rsidP="001B14F8">
      <w:pPr>
        <w:tabs>
          <w:tab w:val="num" w:pos="0"/>
        </w:tabs>
        <w:spacing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492604" w:rsidRPr="004A4177" w:rsidRDefault="007A22FC" w:rsidP="003C6282">
      <w:pPr>
        <w:pStyle w:val="20"/>
        <w:numPr>
          <w:ilvl w:val="0"/>
          <w:numId w:val="20"/>
        </w:numPr>
        <w:tabs>
          <w:tab w:val="num" w:pos="0"/>
        </w:tabs>
        <w:jc w:val="center"/>
        <w:rPr>
          <w:sz w:val="24"/>
          <w:szCs w:val="24"/>
        </w:rPr>
      </w:pPr>
      <w:r w:rsidRPr="004A4177">
        <w:t>ОЦЕНКА ПРЕДЛОЖЕНИЙ И ПРОВЕДЕНИЕ ПЕРЕГОВОРОВ</w:t>
      </w:r>
      <w:bookmarkStart w:id="65" w:name="_Toc98254000"/>
    </w:p>
    <w:p w:rsidR="00492604" w:rsidRPr="004A4177" w:rsidRDefault="00492604" w:rsidP="007A22FC">
      <w:pPr>
        <w:pStyle w:val="24"/>
        <w:numPr>
          <w:ilvl w:val="1"/>
          <w:numId w:val="20"/>
        </w:numPr>
        <w:spacing w:before="0" w:after="0"/>
        <w:rPr>
          <w:rFonts w:ascii="Times New Roman" w:hAnsi="Times New Roman"/>
          <w:sz w:val="24"/>
          <w:szCs w:val="24"/>
        </w:rPr>
      </w:pPr>
      <w:bookmarkStart w:id="66" w:name="_Toc251847625"/>
      <w:r w:rsidRPr="004A4177">
        <w:rPr>
          <w:rFonts w:ascii="Times New Roman" w:hAnsi="Times New Roman"/>
          <w:sz w:val="24"/>
          <w:szCs w:val="24"/>
        </w:rPr>
        <w:t>Общие положения</w:t>
      </w:r>
      <w:bookmarkEnd w:id="65"/>
      <w:bookmarkEnd w:id="66"/>
    </w:p>
    <w:p w:rsidR="00492604" w:rsidRPr="004A4177" w:rsidRDefault="00492604" w:rsidP="00492604">
      <w:pPr>
        <w:tabs>
          <w:tab w:val="num" w:pos="0"/>
        </w:tabs>
        <w:spacing w:line="240" w:lineRule="auto"/>
        <w:ind w:firstLine="0"/>
        <w:rPr>
          <w:b/>
          <w:sz w:val="24"/>
          <w:szCs w:val="24"/>
        </w:rPr>
      </w:pPr>
      <w:r w:rsidRPr="004A4177">
        <w:rPr>
          <w:sz w:val="24"/>
          <w:szCs w:val="24"/>
        </w:rPr>
        <w:t xml:space="preserve">Оценка Предложений осуществляется рабочей (экспертной) группой (закупочной комиссией). </w:t>
      </w:r>
    </w:p>
    <w:p w:rsidR="00492604" w:rsidRPr="004A4177" w:rsidRDefault="00492604" w:rsidP="00492604">
      <w:pPr>
        <w:tabs>
          <w:tab w:val="num" w:pos="0"/>
        </w:tabs>
        <w:spacing w:line="240" w:lineRule="auto"/>
        <w:ind w:firstLine="0"/>
        <w:rPr>
          <w:sz w:val="24"/>
          <w:szCs w:val="24"/>
        </w:rPr>
      </w:pPr>
      <w:r w:rsidRPr="004A4177">
        <w:rPr>
          <w:sz w:val="24"/>
          <w:szCs w:val="24"/>
        </w:rPr>
        <w:t>Оценка Предложений включает отборочную стадию, оценочную стадию, проведение при необходимости переговоров.</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24"/>
        <w:numPr>
          <w:ilvl w:val="1"/>
          <w:numId w:val="20"/>
        </w:numPr>
        <w:spacing w:before="0" w:after="0"/>
        <w:rPr>
          <w:rFonts w:ascii="Times New Roman" w:hAnsi="Times New Roman"/>
          <w:sz w:val="24"/>
          <w:szCs w:val="24"/>
        </w:rPr>
      </w:pPr>
      <w:bookmarkStart w:id="67" w:name="_Ref93089454"/>
      <w:bookmarkStart w:id="68" w:name="_Toc98254001"/>
      <w:bookmarkStart w:id="69" w:name="_Toc251847626"/>
      <w:bookmarkStart w:id="70" w:name="_Ref55304418"/>
      <w:r w:rsidRPr="004A4177">
        <w:rPr>
          <w:rFonts w:ascii="Times New Roman" w:hAnsi="Times New Roman"/>
          <w:sz w:val="24"/>
          <w:szCs w:val="24"/>
        </w:rPr>
        <w:t>Отборочная стадия</w:t>
      </w:r>
      <w:bookmarkEnd w:id="67"/>
      <w:bookmarkEnd w:id="68"/>
      <w:bookmarkEnd w:id="69"/>
    </w:p>
    <w:p w:rsidR="00492604" w:rsidRPr="004A4177" w:rsidRDefault="00492604" w:rsidP="00492604">
      <w:pPr>
        <w:tabs>
          <w:tab w:val="num" w:pos="0"/>
        </w:tabs>
        <w:spacing w:line="240" w:lineRule="auto"/>
        <w:ind w:firstLine="0"/>
        <w:rPr>
          <w:sz w:val="24"/>
          <w:szCs w:val="24"/>
        </w:rPr>
      </w:pPr>
      <w:r w:rsidRPr="004A4177">
        <w:rPr>
          <w:sz w:val="24"/>
          <w:szCs w:val="24"/>
        </w:rPr>
        <w:t xml:space="preserve">6.2.1. В рамках отборочной стадии </w:t>
      </w:r>
      <w:bookmarkEnd w:id="70"/>
      <w:r w:rsidRPr="004A4177">
        <w:rPr>
          <w:sz w:val="24"/>
          <w:szCs w:val="24"/>
        </w:rPr>
        <w:t>проверяется:</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lastRenderedPageBreak/>
        <w:t>правильность оформления Предложений и их соответствие требованиям настоящей документации по существу;</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соответствие Участников требованиям настоящей документации;</w:t>
      </w:r>
    </w:p>
    <w:p w:rsidR="00492604" w:rsidRPr="004A4177" w:rsidRDefault="00492604" w:rsidP="00492604">
      <w:pPr>
        <w:numPr>
          <w:ilvl w:val="0"/>
          <w:numId w:val="17"/>
        </w:numPr>
        <w:tabs>
          <w:tab w:val="num" w:pos="0"/>
        </w:tabs>
        <w:spacing w:line="240" w:lineRule="auto"/>
        <w:ind w:left="0" w:firstLine="0"/>
        <w:rPr>
          <w:sz w:val="24"/>
          <w:szCs w:val="24"/>
        </w:rPr>
      </w:pPr>
      <w:r w:rsidRPr="004A4177">
        <w:rPr>
          <w:sz w:val="24"/>
          <w:szCs w:val="24"/>
        </w:rPr>
        <w:t>соответствие коммерческого предложения требованиям настоящей документации.</w:t>
      </w:r>
      <w:bookmarkStart w:id="71" w:name="_Ref55304419"/>
    </w:p>
    <w:p w:rsidR="00492604" w:rsidRPr="004A4177" w:rsidRDefault="00492604" w:rsidP="00492604">
      <w:pPr>
        <w:tabs>
          <w:tab w:val="num" w:pos="0"/>
        </w:tabs>
        <w:spacing w:line="240" w:lineRule="auto"/>
        <w:ind w:firstLine="0"/>
        <w:rPr>
          <w:sz w:val="24"/>
          <w:szCs w:val="24"/>
        </w:rPr>
      </w:pPr>
      <w:r w:rsidRPr="004A4177">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492604" w:rsidRPr="004A4177" w:rsidRDefault="00492604" w:rsidP="00492604">
      <w:pPr>
        <w:tabs>
          <w:tab w:val="num" w:pos="0"/>
        </w:tabs>
        <w:spacing w:line="240" w:lineRule="auto"/>
        <w:ind w:firstLine="0"/>
        <w:rPr>
          <w:sz w:val="24"/>
          <w:szCs w:val="24"/>
        </w:rPr>
      </w:pPr>
      <w:bookmarkStart w:id="72" w:name="_Ref55307002"/>
      <w:r w:rsidRPr="004A4177">
        <w:rPr>
          <w:sz w:val="24"/>
          <w:szCs w:val="24"/>
        </w:rPr>
        <w:t>6.2.2. По результатам проведения отборочной стадии Организатор имеет право отклонить Предложения, которые:</w:t>
      </w:r>
      <w:bookmarkEnd w:id="71"/>
      <w:bookmarkEnd w:id="72"/>
    </w:p>
    <w:p w:rsidR="00492604" w:rsidRPr="004A4177" w:rsidRDefault="00492604" w:rsidP="007A22FC">
      <w:pPr>
        <w:numPr>
          <w:ilvl w:val="0"/>
          <w:numId w:val="18"/>
        </w:numPr>
        <w:tabs>
          <w:tab w:val="clear" w:pos="927"/>
          <w:tab w:val="num" w:pos="0"/>
          <w:tab w:val="num" w:pos="900"/>
        </w:tabs>
        <w:spacing w:line="240" w:lineRule="auto"/>
        <w:ind w:left="0" w:firstLine="0"/>
        <w:rPr>
          <w:sz w:val="24"/>
          <w:szCs w:val="24"/>
        </w:rPr>
      </w:pPr>
      <w:r w:rsidRPr="004A4177">
        <w:rPr>
          <w:sz w:val="24"/>
          <w:szCs w:val="24"/>
        </w:rPr>
        <w:t>в существенной мере не отвечают требованиям к оформлению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поданы Участниками, которые не отвечают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очевидные арифметические или грамматические ошибки, с исправлением которых не согласился Участник.</w:t>
      </w:r>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4"/>
        <w:numPr>
          <w:ilvl w:val="1"/>
          <w:numId w:val="20"/>
        </w:numPr>
        <w:spacing w:before="0" w:after="0"/>
        <w:ind w:left="0" w:firstLine="0"/>
        <w:rPr>
          <w:rFonts w:ascii="Times New Roman" w:hAnsi="Times New Roman"/>
          <w:sz w:val="24"/>
          <w:szCs w:val="24"/>
        </w:rPr>
      </w:pPr>
      <w:bookmarkStart w:id="73" w:name="_Ref93089457"/>
      <w:bookmarkStart w:id="74" w:name="_Toc98254004"/>
      <w:bookmarkStart w:id="75" w:name="_Toc251847627"/>
      <w:bookmarkStart w:id="76" w:name="_Ref55304422"/>
      <w:r w:rsidRPr="004A4177">
        <w:rPr>
          <w:rFonts w:ascii="Times New Roman" w:hAnsi="Times New Roman"/>
          <w:sz w:val="24"/>
          <w:szCs w:val="24"/>
        </w:rPr>
        <w:t>Оценочная стадия</w:t>
      </w:r>
      <w:bookmarkEnd w:id="73"/>
      <w:bookmarkEnd w:id="74"/>
      <w:bookmarkEnd w:id="75"/>
    </w:p>
    <w:bookmarkEnd w:id="76"/>
    <w:p w:rsidR="00492604" w:rsidRPr="004A4177" w:rsidRDefault="00492604" w:rsidP="00492604">
      <w:pPr>
        <w:tabs>
          <w:tab w:val="num" w:pos="0"/>
        </w:tabs>
        <w:spacing w:line="240" w:lineRule="auto"/>
        <w:ind w:firstLine="0"/>
        <w:rPr>
          <w:sz w:val="24"/>
          <w:szCs w:val="24"/>
        </w:rPr>
      </w:pPr>
      <w:r w:rsidRPr="004A4177">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стоимость выполнения, условия оплаты;</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сроки выполнения;</w:t>
      </w:r>
    </w:p>
    <w:p w:rsidR="00492604" w:rsidRPr="004A4177" w:rsidRDefault="00492604" w:rsidP="007A22FC">
      <w:pPr>
        <w:numPr>
          <w:ilvl w:val="0"/>
          <w:numId w:val="15"/>
        </w:numPr>
        <w:tabs>
          <w:tab w:val="num" w:pos="0"/>
        </w:tabs>
        <w:spacing w:line="240" w:lineRule="auto"/>
        <w:ind w:left="0" w:firstLine="0"/>
        <w:rPr>
          <w:sz w:val="24"/>
          <w:szCs w:val="24"/>
        </w:rPr>
      </w:pPr>
      <w:bookmarkStart w:id="77" w:name="_Ref56222744"/>
      <w:r w:rsidRPr="004A4177">
        <w:rPr>
          <w:sz w:val="24"/>
          <w:szCs w:val="24"/>
        </w:rPr>
        <w:t>опыт, ресурсные возможности и деловая репутация Участника.</w:t>
      </w:r>
      <w:bookmarkEnd w:id="77"/>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4"/>
        <w:numPr>
          <w:ilvl w:val="1"/>
          <w:numId w:val="20"/>
        </w:numPr>
        <w:spacing w:before="0" w:after="0"/>
        <w:ind w:left="0" w:firstLine="0"/>
        <w:rPr>
          <w:rFonts w:ascii="Times New Roman" w:hAnsi="Times New Roman"/>
          <w:sz w:val="24"/>
          <w:szCs w:val="24"/>
        </w:rPr>
      </w:pPr>
      <w:bookmarkStart w:id="78" w:name="_Ref93697814"/>
      <w:bookmarkStart w:id="79" w:name="_Toc98254003"/>
      <w:bookmarkStart w:id="80" w:name="_Toc251847628"/>
      <w:r w:rsidRPr="004A4177">
        <w:rPr>
          <w:rFonts w:ascii="Times New Roman" w:hAnsi="Times New Roman"/>
          <w:sz w:val="24"/>
          <w:szCs w:val="24"/>
        </w:rPr>
        <w:t>Проведение переговоров</w:t>
      </w:r>
      <w:bookmarkEnd w:id="78"/>
      <w:bookmarkEnd w:id="79"/>
      <w:bookmarkEnd w:id="80"/>
    </w:p>
    <w:p w:rsidR="00492604" w:rsidRPr="004A4177" w:rsidRDefault="00492604" w:rsidP="00492604">
      <w:pPr>
        <w:tabs>
          <w:tab w:val="num" w:pos="0"/>
        </w:tabs>
        <w:spacing w:line="240" w:lineRule="auto"/>
        <w:ind w:firstLine="0"/>
        <w:rPr>
          <w:sz w:val="24"/>
          <w:szCs w:val="24"/>
        </w:rPr>
      </w:pPr>
      <w:r w:rsidRPr="004A4177">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492604" w:rsidRPr="004A4177" w:rsidRDefault="00492604" w:rsidP="00492604">
      <w:pPr>
        <w:tabs>
          <w:tab w:val="num" w:pos="0"/>
        </w:tabs>
        <w:spacing w:line="240" w:lineRule="auto"/>
        <w:ind w:firstLine="0"/>
        <w:rPr>
          <w:sz w:val="24"/>
          <w:szCs w:val="24"/>
        </w:rPr>
      </w:pPr>
      <w:r w:rsidRPr="004A4177">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любые переговоры между Организатором и Участником носят конфиденциальный характер;</w:t>
      </w:r>
    </w:p>
    <w:p w:rsidR="00492604" w:rsidRPr="004A4177" w:rsidRDefault="00492604" w:rsidP="007A22FC">
      <w:pPr>
        <w:numPr>
          <w:ilvl w:val="0"/>
          <w:numId w:val="19"/>
        </w:numPr>
        <w:tabs>
          <w:tab w:val="num" w:pos="0"/>
        </w:tabs>
        <w:spacing w:line="240" w:lineRule="auto"/>
        <w:ind w:left="0" w:firstLine="0"/>
        <w:rPr>
          <w:sz w:val="24"/>
          <w:szCs w:val="24"/>
        </w:rPr>
      </w:pPr>
      <w:r w:rsidRPr="004A4177">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Организатор в результате переговоров может предложить:</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объединиться нескольким конкретным Участникам в коллективного участника.</w:t>
      </w:r>
    </w:p>
    <w:p w:rsidR="00492604" w:rsidRPr="004A4177" w:rsidRDefault="00492604" w:rsidP="00492604">
      <w:pPr>
        <w:tabs>
          <w:tab w:val="num" w:pos="0"/>
        </w:tabs>
        <w:spacing w:line="240" w:lineRule="auto"/>
        <w:ind w:firstLine="0"/>
        <w:rPr>
          <w:i/>
          <w:sz w:val="24"/>
          <w:szCs w:val="24"/>
        </w:rPr>
      </w:pPr>
      <w:r w:rsidRPr="004A4177">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A4177">
        <w:rPr>
          <w:i/>
          <w:sz w:val="24"/>
          <w:szCs w:val="24"/>
        </w:rPr>
        <w:t>.</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4A4177">
        <w:rPr>
          <w:rFonts w:ascii="Times New Roman" w:hAnsi="Times New Roman"/>
          <w:sz w:val="24"/>
          <w:szCs w:val="24"/>
        </w:rPr>
        <w:lastRenderedPageBreak/>
        <w:t>Подписание Договора</w:t>
      </w:r>
      <w:bookmarkEnd w:id="81"/>
      <w:bookmarkEnd w:id="82"/>
      <w:bookmarkEnd w:id="83"/>
      <w:bookmarkEnd w:id="84"/>
      <w:bookmarkEnd w:id="85"/>
      <w:bookmarkEnd w:id="86"/>
      <w:bookmarkEnd w:id="87"/>
    </w:p>
    <w:p w:rsidR="00492604" w:rsidRPr="004A4177" w:rsidRDefault="00492604" w:rsidP="00492604">
      <w:pPr>
        <w:tabs>
          <w:tab w:val="num" w:pos="0"/>
        </w:tabs>
        <w:spacing w:line="240" w:lineRule="auto"/>
        <w:ind w:firstLine="0"/>
        <w:rPr>
          <w:sz w:val="24"/>
          <w:szCs w:val="24"/>
        </w:rPr>
      </w:pPr>
      <w:bookmarkStart w:id="88" w:name="_Ref56222958"/>
      <w:r w:rsidRPr="004A4177">
        <w:rPr>
          <w:sz w:val="24"/>
          <w:szCs w:val="24"/>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bookmarkEnd w:id="88"/>
      <w:r w:rsidRPr="004A4177">
        <w:rPr>
          <w:sz w:val="24"/>
          <w:szCs w:val="24"/>
        </w:rPr>
        <w:t>.</w:t>
      </w:r>
    </w:p>
    <w:p w:rsidR="00492604" w:rsidRPr="004A4177" w:rsidRDefault="00492604" w:rsidP="00492604">
      <w:pPr>
        <w:tabs>
          <w:tab w:val="num" w:pos="0"/>
        </w:tabs>
        <w:spacing w:line="240" w:lineRule="auto"/>
        <w:ind w:firstLine="0"/>
        <w:rPr>
          <w:sz w:val="24"/>
          <w:szCs w:val="24"/>
        </w:rPr>
      </w:pPr>
      <w:r w:rsidRPr="004A4177">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Условия Договора определяются в соответствии с требованиями Организатора и разделом.</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4A4177">
        <w:rPr>
          <w:rFonts w:ascii="Times New Roman" w:hAnsi="Times New Roman"/>
          <w:sz w:val="24"/>
          <w:szCs w:val="24"/>
        </w:rPr>
        <w:t xml:space="preserve">Уведомление Участников о результатах </w:t>
      </w:r>
      <w:bookmarkEnd w:id="89"/>
      <w:bookmarkEnd w:id="90"/>
      <w:bookmarkEnd w:id="91"/>
      <w:bookmarkEnd w:id="92"/>
      <w:bookmarkEnd w:id="93"/>
      <w:bookmarkEnd w:id="94"/>
      <w:bookmarkEnd w:id="95"/>
      <w:r w:rsidRPr="004A4177">
        <w:rPr>
          <w:rFonts w:ascii="Times New Roman" w:hAnsi="Times New Roman"/>
          <w:sz w:val="24"/>
          <w:szCs w:val="24"/>
        </w:rPr>
        <w:t>открытого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Победителе будет направлена на адрес электронной почты Участников закрытого запроса предложений.</w:t>
      </w:r>
    </w:p>
    <w:p w:rsidR="00C02669" w:rsidRPr="00F66909" w:rsidRDefault="00492604" w:rsidP="00F66909">
      <w:pPr>
        <w:tabs>
          <w:tab w:val="num" w:pos="0"/>
        </w:tabs>
        <w:spacing w:line="240" w:lineRule="auto"/>
        <w:ind w:firstLine="0"/>
        <w:rPr>
          <w:sz w:val="24"/>
          <w:szCs w:val="24"/>
        </w:rPr>
      </w:pPr>
      <w:r w:rsidRPr="004A4177">
        <w:rPr>
          <w:sz w:val="24"/>
          <w:szCs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rsidR="009C59D0" w:rsidRDefault="009C59D0"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7E1E3D" w:rsidRDefault="007E1E3D" w:rsidP="0047580B">
      <w:pPr>
        <w:spacing w:after="200" w:line="276" w:lineRule="auto"/>
        <w:ind w:firstLine="0"/>
        <w:jc w:val="left"/>
        <w:rPr>
          <w:color w:val="000000" w:themeColor="text1"/>
          <w:sz w:val="24"/>
          <w:szCs w:val="24"/>
        </w:rPr>
      </w:pPr>
    </w:p>
    <w:p w:rsidR="007E1E3D" w:rsidRDefault="007E1E3D" w:rsidP="0047580B">
      <w:pPr>
        <w:spacing w:after="200" w:line="276" w:lineRule="auto"/>
        <w:ind w:firstLine="0"/>
        <w:jc w:val="left"/>
        <w:rPr>
          <w:color w:val="000000" w:themeColor="text1"/>
          <w:sz w:val="24"/>
          <w:szCs w:val="24"/>
        </w:rPr>
      </w:pPr>
    </w:p>
    <w:p w:rsidR="00432EBA" w:rsidRDefault="00432EBA" w:rsidP="0047580B">
      <w:pPr>
        <w:spacing w:after="200" w:line="276" w:lineRule="auto"/>
        <w:ind w:firstLine="0"/>
        <w:jc w:val="left"/>
        <w:rPr>
          <w:color w:val="000000" w:themeColor="text1"/>
          <w:sz w:val="24"/>
          <w:szCs w:val="24"/>
        </w:rPr>
      </w:pPr>
    </w:p>
    <w:bookmarkEnd w:id="51"/>
    <w:bookmarkEnd w:id="52"/>
    <w:bookmarkEnd w:id="53"/>
    <w:bookmarkEnd w:id="54"/>
    <w:bookmarkEnd w:id="55"/>
    <w:bookmarkEnd w:id="56"/>
    <w:p w:rsidR="00670185" w:rsidRPr="004A4177" w:rsidRDefault="00670185" w:rsidP="007A22FC">
      <w:pPr>
        <w:pStyle w:val="11"/>
        <w:numPr>
          <w:ilvl w:val="0"/>
          <w:numId w:val="20"/>
        </w:numPr>
      </w:pPr>
      <w:r w:rsidRPr="004A4177">
        <w:lastRenderedPageBreak/>
        <w:t>Письмо о подаче оферты (Форма №1)</w:t>
      </w:r>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670185" w:rsidRPr="004A4177" w:rsidRDefault="005829CC" w:rsidP="00670185">
      <w:pPr>
        <w:keepNext/>
        <w:suppressAutoHyphens/>
        <w:spacing w:line="240" w:lineRule="auto"/>
        <w:ind w:firstLine="0"/>
        <w:jc w:val="left"/>
        <w:outlineLvl w:val="1"/>
        <w:rPr>
          <w:b/>
          <w:bCs/>
          <w:sz w:val="22"/>
          <w:szCs w:val="22"/>
        </w:rPr>
      </w:pPr>
      <w:bookmarkStart w:id="96" w:name="_Toc531346602"/>
      <w:r w:rsidRPr="004A4177">
        <w:rPr>
          <w:b/>
          <w:bCs/>
          <w:sz w:val="22"/>
          <w:szCs w:val="22"/>
        </w:rPr>
        <w:t xml:space="preserve"> </w:t>
      </w:r>
      <w:bookmarkStart w:id="97" w:name="_Toc1387148"/>
      <w:r w:rsidR="00463429">
        <w:rPr>
          <w:b/>
          <w:bCs/>
          <w:sz w:val="22"/>
          <w:szCs w:val="22"/>
        </w:rPr>
        <w:t>«____»___________ 20_</w:t>
      </w:r>
      <w:r w:rsidR="00670185" w:rsidRPr="004A4177">
        <w:rPr>
          <w:b/>
          <w:bCs/>
          <w:sz w:val="22"/>
          <w:szCs w:val="22"/>
        </w:rPr>
        <w:t>__г.</w:t>
      </w:r>
      <w:bookmarkEnd w:id="96"/>
      <w:bookmarkEnd w:id="97"/>
    </w:p>
    <w:p w:rsidR="00670185" w:rsidRPr="004A4177"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4A4177">
        <w:rPr>
          <w:bCs/>
          <w:sz w:val="22"/>
          <w:szCs w:val="22"/>
        </w:rPr>
        <w:t>№_______________________</w:t>
      </w:r>
      <w:bookmarkEnd w:id="98"/>
      <w:bookmarkEnd w:id="99"/>
    </w:p>
    <w:p w:rsidR="00670185" w:rsidRPr="004A4177"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4A4177">
        <w:rPr>
          <w:bCs/>
          <w:sz w:val="22"/>
          <w:szCs w:val="22"/>
        </w:rPr>
        <w:t>Уважаемые господа!</w:t>
      </w:r>
      <w:bookmarkEnd w:id="100"/>
      <w:bookmarkEnd w:id="101"/>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4A4177">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4A4177"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4A4177">
        <w:rPr>
          <w:bCs/>
          <w:sz w:val="22"/>
          <w:szCs w:val="22"/>
        </w:rPr>
        <w:t>_____________________________________________________________________________________</w:t>
      </w:r>
      <w:bookmarkEnd w:id="104"/>
      <w:bookmarkEnd w:id="105"/>
    </w:p>
    <w:p w:rsidR="00670185" w:rsidRPr="004A4177"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4A4177">
        <w:rPr>
          <w:bCs/>
          <w:sz w:val="22"/>
          <w:szCs w:val="22"/>
        </w:rPr>
        <w:t>(полное наименование Участника с указанием организационно-правовой формы)</w:t>
      </w:r>
      <w:bookmarkEnd w:id="106"/>
      <w:bookmarkEnd w:id="107"/>
    </w:p>
    <w:p w:rsidR="00670185" w:rsidRPr="004A4177" w:rsidRDefault="00670185" w:rsidP="00670185">
      <w:pPr>
        <w:keepNext/>
        <w:suppressAutoHyphens/>
        <w:spacing w:line="240" w:lineRule="auto"/>
        <w:ind w:firstLine="0"/>
        <w:jc w:val="left"/>
        <w:outlineLvl w:val="1"/>
        <w:rPr>
          <w:bCs/>
          <w:sz w:val="22"/>
          <w:szCs w:val="22"/>
        </w:rPr>
      </w:pPr>
      <w:bookmarkStart w:id="108" w:name="_Toc531346608"/>
      <w:bookmarkStart w:id="109" w:name="_Toc1387154"/>
      <w:proofErr w:type="gramStart"/>
      <w:r w:rsidRPr="004A4177">
        <w:rPr>
          <w:bCs/>
          <w:sz w:val="22"/>
          <w:szCs w:val="22"/>
        </w:rPr>
        <w:t>зарегистрированное</w:t>
      </w:r>
      <w:proofErr w:type="gramEnd"/>
      <w:r w:rsidRPr="004A4177">
        <w:rPr>
          <w:bCs/>
          <w:sz w:val="22"/>
          <w:szCs w:val="22"/>
        </w:rPr>
        <w:t xml:space="preserve"> по адресу</w:t>
      </w:r>
      <w:bookmarkEnd w:id="108"/>
      <w:bookmarkEnd w:id="109"/>
    </w:p>
    <w:p w:rsidR="00670185" w:rsidRPr="004A4177"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4A4177">
        <w:rPr>
          <w:bCs/>
          <w:sz w:val="22"/>
          <w:szCs w:val="22"/>
        </w:rPr>
        <w:t>_____________________________________________________________________________________</w:t>
      </w:r>
      <w:bookmarkEnd w:id="110"/>
      <w:bookmarkEnd w:id="111"/>
    </w:p>
    <w:p w:rsidR="00670185" w:rsidRPr="004A4177"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4A4177">
        <w:rPr>
          <w:bCs/>
          <w:sz w:val="22"/>
          <w:szCs w:val="22"/>
        </w:rPr>
        <w:t>(юридический адрес Участника)</w:t>
      </w:r>
      <w:bookmarkEnd w:id="112"/>
      <w:bookmarkEnd w:id="113"/>
    </w:p>
    <w:p w:rsidR="00670185" w:rsidRPr="004A4177"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4A4177">
        <w:rPr>
          <w:bCs/>
          <w:sz w:val="22"/>
          <w:szCs w:val="22"/>
        </w:rPr>
        <w:t xml:space="preserve">предлагает заключить Договор </w:t>
      </w:r>
      <w:proofErr w:type="gramStart"/>
      <w:r w:rsidRPr="004A4177">
        <w:rPr>
          <w:bCs/>
          <w:sz w:val="22"/>
          <w:szCs w:val="22"/>
        </w:rPr>
        <w:t>на</w:t>
      </w:r>
      <w:bookmarkEnd w:id="114"/>
      <w:bookmarkEnd w:id="115"/>
      <w:proofErr w:type="gramEnd"/>
    </w:p>
    <w:p w:rsidR="00670185" w:rsidRPr="004A4177"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4A4177">
        <w:rPr>
          <w:bCs/>
          <w:sz w:val="22"/>
          <w:szCs w:val="22"/>
        </w:rPr>
        <w:t>_____________________________________________________________________________________</w:t>
      </w:r>
      <w:bookmarkEnd w:id="116"/>
      <w:bookmarkEnd w:id="117"/>
    </w:p>
    <w:p w:rsidR="00670185" w:rsidRPr="004A4177"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4A4177">
        <w:rPr>
          <w:bCs/>
          <w:sz w:val="22"/>
          <w:szCs w:val="22"/>
        </w:rPr>
        <w:t>(краткое описание поставляемой продукции, выполняемых работ, оказываемых ус луг)</w:t>
      </w:r>
      <w:bookmarkEnd w:id="118"/>
      <w:bookmarkEnd w:id="119"/>
    </w:p>
    <w:p w:rsidR="00670185" w:rsidRPr="004A4177"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4A4177">
        <w:rPr>
          <w:bCs/>
          <w:sz w:val="22"/>
          <w:szCs w:val="22"/>
        </w:rPr>
        <w:t>_____________________________________________________________________________________</w:t>
      </w:r>
      <w:bookmarkEnd w:id="120"/>
      <w:bookmarkEnd w:id="121"/>
    </w:p>
    <w:p w:rsidR="00670185" w:rsidRPr="004A4177"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4A4177">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4A4177"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4A4177">
        <w:rPr>
          <w:bCs/>
          <w:sz w:val="22"/>
          <w:szCs w:val="22"/>
        </w:rPr>
        <w:t>Итоговая стоимость Предложения,</w:t>
      </w:r>
      <w:bookmarkEnd w:id="124"/>
      <w:bookmarkEnd w:id="125"/>
      <w:r w:rsidRPr="004A4177">
        <w:rPr>
          <w:bCs/>
          <w:sz w:val="22"/>
          <w:szCs w:val="22"/>
        </w:rPr>
        <w:t xml:space="preserve"> </w:t>
      </w:r>
    </w:p>
    <w:p w:rsidR="00670185" w:rsidRPr="004A4177"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4A4177">
        <w:rPr>
          <w:bCs/>
          <w:sz w:val="22"/>
          <w:szCs w:val="22"/>
        </w:rPr>
        <w:t>руб. с НДС</w:t>
      </w:r>
      <w:r w:rsidRPr="004A4177">
        <w:rPr>
          <w:bCs/>
          <w:sz w:val="22"/>
          <w:szCs w:val="22"/>
        </w:rPr>
        <w:tab/>
        <w:t>___________________________________</w:t>
      </w:r>
      <w:bookmarkEnd w:id="126"/>
      <w:bookmarkEnd w:id="127"/>
    </w:p>
    <w:p w:rsidR="00670185" w:rsidRPr="004A4177"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4A4177">
        <w:rPr>
          <w:bCs/>
          <w:sz w:val="22"/>
          <w:szCs w:val="22"/>
        </w:rPr>
        <w:t>(итоговая стоимость, руб. с НДС)</w:t>
      </w:r>
      <w:bookmarkEnd w:id="128"/>
      <w:bookmarkEnd w:id="129"/>
    </w:p>
    <w:p w:rsidR="00670185" w:rsidRPr="004A4177"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4A4177">
        <w:rPr>
          <w:bCs/>
          <w:sz w:val="22"/>
          <w:szCs w:val="22"/>
        </w:rPr>
        <w:t>[Если итоговая стоимость Предложения не может быть определена, эта строка удаляется]</w:t>
      </w:r>
      <w:bookmarkEnd w:id="130"/>
      <w:bookmarkEnd w:id="131"/>
    </w:p>
    <w:p w:rsidR="00670185" w:rsidRPr="004A4177"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4A4177">
        <w:rPr>
          <w:bCs/>
          <w:sz w:val="22"/>
          <w:szCs w:val="22"/>
        </w:rPr>
        <w:t>Настоящее Предложение имеет правовой статус оферты и действует</w:t>
      </w:r>
      <w:bookmarkEnd w:id="132"/>
      <w:bookmarkEnd w:id="133"/>
      <w:r w:rsidRPr="004A4177">
        <w:rPr>
          <w:bCs/>
          <w:sz w:val="22"/>
          <w:szCs w:val="22"/>
        </w:rPr>
        <w:t xml:space="preserve"> </w:t>
      </w:r>
    </w:p>
    <w:p w:rsidR="00670185" w:rsidRPr="004A4177" w:rsidRDefault="00463429" w:rsidP="00670185">
      <w:pPr>
        <w:keepNext/>
        <w:suppressAutoHyphens/>
        <w:spacing w:line="240" w:lineRule="auto"/>
        <w:ind w:firstLine="0"/>
        <w:jc w:val="left"/>
        <w:outlineLvl w:val="1"/>
        <w:rPr>
          <w:bCs/>
          <w:sz w:val="22"/>
          <w:szCs w:val="22"/>
        </w:rPr>
      </w:pPr>
      <w:bookmarkStart w:id="134" w:name="_Toc531346621"/>
      <w:bookmarkStart w:id="135" w:name="_Toc1387167"/>
      <w:r>
        <w:rPr>
          <w:bCs/>
          <w:sz w:val="22"/>
          <w:szCs w:val="22"/>
        </w:rPr>
        <w:t>до «____»______________ 20_</w:t>
      </w:r>
      <w:r w:rsidR="00670185" w:rsidRPr="004A4177">
        <w:rPr>
          <w:bCs/>
          <w:sz w:val="22"/>
          <w:szCs w:val="22"/>
        </w:rPr>
        <w:t>__ г.</w:t>
      </w:r>
      <w:bookmarkEnd w:id="134"/>
      <w:bookmarkEnd w:id="135"/>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4A4177">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4A4177">
        <w:rPr>
          <w:bCs/>
          <w:sz w:val="22"/>
          <w:szCs w:val="22"/>
        </w:rPr>
        <w:t>1.</w:t>
      </w:r>
      <w:r w:rsidRPr="004A4177">
        <w:rPr>
          <w:bCs/>
          <w:sz w:val="22"/>
          <w:szCs w:val="22"/>
        </w:rPr>
        <w:tab/>
        <w:t>Коммерческое предложение (Форма № 2) – на ____ листах;</w:t>
      </w:r>
      <w:bookmarkEnd w:id="138"/>
      <w:bookmarkEnd w:id="139"/>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4A4177">
        <w:rPr>
          <w:bCs/>
          <w:sz w:val="22"/>
          <w:szCs w:val="22"/>
        </w:rPr>
        <w:t>2.</w:t>
      </w:r>
      <w:r w:rsidRPr="004A4177">
        <w:rPr>
          <w:bCs/>
          <w:sz w:val="22"/>
          <w:szCs w:val="22"/>
        </w:rPr>
        <w:tab/>
        <w:t>Анкета участника (Форма № 3) – на ____ листах;</w:t>
      </w:r>
      <w:bookmarkEnd w:id="140"/>
      <w:bookmarkEnd w:id="141"/>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4A4177">
        <w:rPr>
          <w:bCs/>
          <w:sz w:val="22"/>
          <w:szCs w:val="22"/>
        </w:rPr>
        <w:t>3.</w:t>
      </w:r>
      <w:r w:rsidRPr="004A4177">
        <w:rPr>
          <w:bCs/>
          <w:sz w:val="22"/>
          <w:szCs w:val="22"/>
        </w:rPr>
        <w:tab/>
        <w:t>и др.;</w:t>
      </w:r>
      <w:bookmarkEnd w:id="142"/>
      <w:bookmarkEnd w:id="143"/>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4A4177">
        <w:rPr>
          <w:bCs/>
          <w:sz w:val="22"/>
          <w:szCs w:val="22"/>
        </w:rPr>
        <w:t>4.</w:t>
      </w:r>
      <w:r w:rsidRPr="004A4177">
        <w:rPr>
          <w:bCs/>
          <w:sz w:val="22"/>
          <w:szCs w:val="22"/>
        </w:rPr>
        <w:tab/>
        <w:t>Документы, подтверждающие соответствие Участника установленным требованиям – на ____ листах.</w:t>
      </w:r>
      <w:bookmarkEnd w:id="144"/>
      <w:bookmarkEnd w:id="145"/>
    </w:p>
    <w:p w:rsidR="00670185" w:rsidRPr="004A4177"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4A4177">
        <w:rPr>
          <w:bCs/>
          <w:sz w:val="22"/>
          <w:szCs w:val="22"/>
        </w:rPr>
        <w:t>____________________________________</w:t>
      </w:r>
      <w:bookmarkEnd w:id="146"/>
      <w:bookmarkEnd w:id="147"/>
    </w:p>
    <w:p w:rsidR="00670185" w:rsidRPr="004A4177"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4A4177">
        <w:rPr>
          <w:bCs/>
          <w:sz w:val="22"/>
          <w:szCs w:val="22"/>
        </w:rPr>
        <w:t>(подпись, М.П.)</w:t>
      </w:r>
      <w:bookmarkEnd w:id="148"/>
      <w:bookmarkEnd w:id="149"/>
    </w:p>
    <w:p w:rsidR="00670185" w:rsidRPr="004A4177"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4A4177">
        <w:rPr>
          <w:bCs/>
          <w:sz w:val="22"/>
          <w:szCs w:val="22"/>
        </w:rPr>
        <w:t>____________________________________</w:t>
      </w:r>
      <w:bookmarkEnd w:id="150"/>
      <w:bookmarkEnd w:id="151"/>
    </w:p>
    <w:p w:rsidR="00670185" w:rsidRPr="004A4177"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4A4177">
        <w:rPr>
          <w:bCs/>
          <w:sz w:val="22"/>
          <w:szCs w:val="22"/>
        </w:rPr>
        <w:t xml:space="preserve">(фамилия, имя, отчество </w:t>
      </w:r>
      <w:proofErr w:type="gramStart"/>
      <w:r w:rsidRPr="004A4177">
        <w:rPr>
          <w:bCs/>
          <w:sz w:val="22"/>
          <w:szCs w:val="22"/>
        </w:rPr>
        <w:t>подписавшего</w:t>
      </w:r>
      <w:proofErr w:type="gramEnd"/>
      <w:r w:rsidRPr="004A4177">
        <w:rPr>
          <w:bCs/>
          <w:sz w:val="22"/>
          <w:szCs w:val="22"/>
        </w:rPr>
        <w:t>, должность)</w:t>
      </w:r>
      <w:bookmarkEnd w:id="152"/>
      <w:bookmarkEnd w:id="153"/>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670185" w:rsidRPr="004A4177" w:rsidRDefault="00670185" w:rsidP="00670185">
      <w:pPr>
        <w:keepNext/>
        <w:suppressAutoHyphens/>
        <w:spacing w:line="240" w:lineRule="auto"/>
        <w:ind w:firstLine="0"/>
        <w:outlineLvl w:val="1"/>
        <w:rPr>
          <w:bCs/>
          <w:sz w:val="22"/>
          <w:szCs w:val="22"/>
        </w:rPr>
      </w:pPr>
    </w:p>
    <w:p w:rsidR="00670185" w:rsidRPr="004A4177" w:rsidRDefault="00670185" w:rsidP="00670185">
      <w:pPr>
        <w:keepNext/>
        <w:suppressAutoHyphens/>
        <w:spacing w:line="240" w:lineRule="auto"/>
        <w:ind w:firstLine="0"/>
        <w:outlineLvl w:val="1"/>
        <w:rPr>
          <w:bCs/>
          <w:sz w:val="22"/>
          <w:szCs w:val="22"/>
        </w:rPr>
      </w:pPr>
      <w:bookmarkStart w:id="154" w:name="_Toc531346632"/>
      <w:bookmarkStart w:id="155" w:name="_Toc1387177"/>
      <w:r w:rsidRPr="004A4177">
        <w:rPr>
          <w:bCs/>
          <w:sz w:val="22"/>
          <w:szCs w:val="22"/>
        </w:rPr>
        <w:t>Инструкции по заполнению Формы №1</w:t>
      </w:r>
      <w:bookmarkEnd w:id="154"/>
      <w:bookmarkEnd w:id="155"/>
    </w:p>
    <w:p w:rsidR="00670185" w:rsidRPr="004A4177" w:rsidRDefault="00670185" w:rsidP="007A22FC">
      <w:pPr>
        <w:pStyle w:val="af7"/>
        <w:keepNext/>
        <w:numPr>
          <w:ilvl w:val="0"/>
          <w:numId w:val="10"/>
        </w:numPr>
        <w:suppressAutoHyphens/>
        <w:spacing w:line="240" w:lineRule="auto"/>
        <w:ind w:left="284" w:hanging="284"/>
        <w:outlineLvl w:val="1"/>
        <w:rPr>
          <w:bCs/>
          <w:sz w:val="22"/>
          <w:szCs w:val="22"/>
        </w:rPr>
      </w:pPr>
      <w:bookmarkStart w:id="156" w:name="_Toc531346633"/>
      <w:bookmarkStart w:id="157" w:name="_Toc1387178"/>
      <w:r w:rsidRPr="004A4177">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4A4177" w:rsidRDefault="00670185" w:rsidP="007A22FC">
      <w:pPr>
        <w:pStyle w:val="af7"/>
        <w:keepNext/>
        <w:numPr>
          <w:ilvl w:val="0"/>
          <w:numId w:val="10"/>
        </w:numPr>
        <w:suppressAutoHyphens/>
        <w:spacing w:line="240" w:lineRule="auto"/>
        <w:ind w:left="284" w:hanging="284"/>
        <w:outlineLvl w:val="1"/>
        <w:rPr>
          <w:bCs/>
          <w:sz w:val="22"/>
          <w:szCs w:val="22"/>
        </w:rPr>
      </w:pPr>
      <w:bookmarkStart w:id="158" w:name="_Toc531346634"/>
      <w:bookmarkStart w:id="159" w:name="_Toc1387179"/>
      <w:r w:rsidRPr="004A4177">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4A4177" w:rsidRDefault="00670185" w:rsidP="007A22FC">
      <w:pPr>
        <w:pStyle w:val="af7"/>
        <w:keepNext/>
        <w:numPr>
          <w:ilvl w:val="0"/>
          <w:numId w:val="10"/>
        </w:numPr>
        <w:suppressAutoHyphens/>
        <w:spacing w:line="240" w:lineRule="auto"/>
        <w:ind w:left="284" w:hanging="284"/>
        <w:outlineLvl w:val="1"/>
        <w:rPr>
          <w:bCs/>
          <w:sz w:val="22"/>
          <w:szCs w:val="22"/>
        </w:rPr>
      </w:pPr>
      <w:bookmarkStart w:id="160" w:name="_Toc531346635"/>
      <w:bookmarkStart w:id="161" w:name="_Toc1387180"/>
      <w:r w:rsidRPr="004A4177">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4A4177" w:rsidRDefault="00670185" w:rsidP="007A22FC">
      <w:pPr>
        <w:pStyle w:val="af7"/>
        <w:keepNext/>
        <w:numPr>
          <w:ilvl w:val="0"/>
          <w:numId w:val="10"/>
        </w:numPr>
        <w:suppressAutoHyphens/>
        <w:spacing w:line="240" w:lineRule="auto"/>
        <w:ind w:left="284" w:hanging="284"/>
        <w:outlineLvl w:val="1"/>
        <w:rPr>
          <w:bCs/>
          <w:sz w:val="22"/>
          <w:szCs w:val="22"/>
        </w:rPr>
      </w:pPr>
      <w:bookmarkStart w:id="162" w:name="_Toc531346636"/>
      <w:bookmarkStart w:id="163" w:name="_Toc1387181"/>
      <w:r w:rsidRPr="004A4177">
        <w:rPr>
          <w:bCs/>
          <w:sz w:val="22"/>
          <w:szCs w:val="22"/>
        </w:rPr>
        <w:t>Участник должен указать стоимость оказания услуг цифрами и словами,</w:t>
      </w:r>
      <w:bookmarkEnd w:id="162"/>
      <w:r w:rsidRPr="004A4177">
        <w:rPr>
          <w:bCs/>
          <w:sz w:val="22"/>
          <w:szCs w:val="22"/>
        </w:rPr>
        <w:t xml:space="preserve"> </w:t>
      </w:r>
      <w:bookmarkStart w:id="164" w:name="_Toc531346637"/>
      <w:r w:rsidRPr="004A4177">
        <w:rPr>
          <w:bCs/>
          <w:sz w:val="22"/>
          <w:szCs w:val="22"/>
        </w:rPr>
        <w:t>в рублях, с НДС.</w:t>
      </w:r>
      <w:bookmarkEnd w:id="163"/>
      <w:bookmarkEnd w:id="164"/>
    </w:p>
    <w:p w:rsidR="005829CC" w:rsidRPr="00D90A33" w:rsidRDefault="005829CC" w:rsidP="007A22FC">
      <w:pPr>
        <w:pStyle w:val="af7"/>
        <w:keepNext/>
        <w:numPr>
          <w:ilvl w:val="0"/>
          <w:numId w:val="10"/>
        </w:numPr>
        <w:suppressAutoHyphens/>
        <w:spacing w:line="240" w:lineRule="auto"/>
        <w:ind w:left="284" w:hanging="284"/>
        <w:outlineLvl w:val="1"/>
        <w:rPr>
          <w:b/>
          <w:bCs/>
          <w:sz w:val="22"/>
          <w:szCs w:val="22"/>
          <w:u w:val="single"/>
        </w:rPr>
      </w:pPr>
      <w:bookmarkStart w:id="165" w:name="_Toc531346638"/>
      <w:bookmarkStart w:id="166" w:name="_Toc1387182"/>
      <w:r w:rsidRPr="00D90A33">
        <w:rPr>
          <w:b/>
          <w:bCs/>
          <w:sz w:val="22"/>
          <w:szCs w:val="22"/>
          <w:u w:val="single"/>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4A4177" w:rsidRDefault="005829CC" w:rsidP="007A22FC">
      <w:pPr>
        <w:pStyle w:val="af7"/>
        <w:keepNext/>
        <w:numPr>
          <w:ilvl w:val="0"/>
          <w:numId w:val="10"/>
        </w:numPr>
        <w:suppressAutoHyphens/>
        <w:spacing w:line="240" w:lineRule="auto"/>
        <w:ind w:left="284" w:hanging="284"/>
        <w:outlineLvl w:val="1"/>
        <w:rPr>
          <w:bCs/>
          <w:sz w:val="22"/>
          <w:szCs w:val="22"/>
        </w:rPr>
      </w:pPr>
      <w:bookmarkStart w:id="167" w:name="_Toc531346639"/>
      <w:bookmarkStart w:id="168" w:name="_Toc1387183"/>
      <w:r w:rsidRPr="004A4177">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670185" w:rsidRPr="004A4177" w:rsidRDefault="00670185">
      <w:pPr>
        <w:spacing w:after="200" w:line="276" w:lineRule="auto"/>
        <w:ind w:firstLine="0"/>
        <w:jc w:val="left"/>
        <w:rPr>
          <w:color w:val="000000" w:themeColor="text1"/>
        </w:rPr>
      </w:pPr>
      <w:r w:rsidRPr="004A4177">
        <w:rPr>
          <w:color w:val="000000" w:themeColor="text1"/>
        </w:rPr>
        <w:br w:type="page"/>
      </w:r>
    </w:p>
    <w:p w:rsidR="005829CC" w:rsidRPr="004A4177" w:rsidRDefault="007A22FC" w:rsidP="007A22FC">
      <w:pPr>
        <w:pStyle w:val="20"/>
        <w:numPr>
          <w:ilvl w:val="0"/>
          <w:numId w:val="0"/>
        </w:numPr>
        <w:ind w:left="360"/>
        <w:jc w:val="center"/>
      </w:pPr>
      <w:bookmarkStart w:id="169" w:name="_Toc1387184"/>
      <w:bookmarkStart w:id="170" w:name="_Toc447561380"/>
      <w:bookmarkStart w:id="171" w:name="_Toc529890194"/>
      <w:bookmarkStart w:id="172" w:name="_Toc529890635"/>
      <w:r w:rsidRPr="004A4177">
        <w:lastRenderedPageBreak/>
        <w:t>8.</w:t>
      </w:r>
      <w:r w:rsidR="004033A2" w:rsidRPr="004A4177">
        <w:t>КОММЕРЧЕСКОЕ ПРЕДЛОЖЕНИЕ (ФОРМА № 2)</w:t>
      </w:r>
      <w:bookmarkEnd w:id="169"/>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5829CC" w:rsidRPr="004A4177" w:rsidRDefault="005829CC" w:rsidP="005829CC">
      <w:pPr>
        <w:spacing w:line="240" w:lineRule="auto"/>
        <w:ind w:firstLine="0"/>
        <w:jc w:val="left"/>
        <w:rPr>
          <w:sz w:val="22"/>
          <w:szCs w:val="22"/>
        </w:rPr>
      </w:pPr>
    </w:p>
    <w:p w:rsidR="005829CC" w:rsidRPr="004A4177" w:rsidRDefault="005829CC" w:rsidP="005829CC">
      <w:pPr>
        <w:spacing w:line="240" w:lineRule="auto"/>
        <w:ind w:firstLine="0"/>
        <w:jc w:val="left"/>
        <w:rPr>
          <w:sz w:val="22"/>
          <w:szCs w:val="22"/>
        </w:rPr>
      </w:pPr>
      <w:r w:rsidRPr="004A4177">
        <w:rPr>
          <w:sz w:val="22"/>
          <w:szCs w:val="22"/>
        </w:rPr>
        <w:t>Приложение  к письму о подаче</w:t>
      </w:r>
      <w:r w:rsidR="00463429">
        <w:rPr>
          <w:sz w:val="22"/>
          <w:szCs w:val="22"/>
        </w:rPr>
        <w:t xml:space="preserve"> оферты</w:t>
      </w:r>
      <w:r w:rsidR="00463429">
        <w:rPr>
          <w:sz w:val="22"/>
          <w:szCs w:val="22"/>
        </w:rPr>
        <w:br/>
        <w:t>от «___»____________ 20_</w:t>
      </w:r>
      <w:r w:rsidRPr="004A4177">
        <w:rPr>
          <w:sz w:val="22"/>
          <w:szCs w:val="22"/>
        </w:rPr>
        <w:t>__ г. №__________</w:t>
      </w:r>
    </w:p>
    <w:p w:rsidR="005829CC" w:rsidRPr="004A4177" w:rsidRDefault="005829CC" w:rsidP="005829CC">
      <w:pPr>
        <w:spacing w:line="240" w:lineRule="auto"/>
        <w:ind w:firstLine="0"/>
        <w:rPr>
          <w:sz w:val="22"/>
          <w:szCs w:val="22"/>
        </w:rPr>
      </w:pPr>
    </w:p>
    <w:p w:rsidR="006376B0" w:rsidRPr="004A4177" w:rsidRDefault="006376B0" w:rsidP="005829CC">
      <w:pPr>
        <w:spacing w:line="240" w:lineRule="auto"/>
        <w:ind w:firstLine="0"/>
        <w:rPr>
          <w:sz w:val="22"/>
          <w:szCs w:val="22"/>
        </w:rPr>
      </w:pPr>
    </w:p>
    <w:p w:rsidR="005829CC" w:rsidRPr="004A4177" w:rsidRDefault="005829CC" w:rsidP="005829CC">
      <w:pPr>
        <w:suppressAutoHyphens/>
        <w:spacing w:line="240" w:lineRule="auto"/>
        <w:ind w:firstLine="0"/>
        <w:jc w:val="center"/>
        <w:rPr>
          <w:b/>
          <w:sz w:val="22"/>
          <w:szCs w:val="22"/>
        </w:rPr>
      </w:pPr>
      <w:r w:rsidRPr="004A4177">
        <w:rPr>
          <w:b/>
          <w:sz w:val="22"/>
          <w:szCs w:val="22"/>
        </w:rPr>
        <w:t xml:space="preserve">Коммерческое предложение </w:t>
      </w:r>
    </w:p>
    <w:p w:rsidR="006376B0" w:rsidRPr="004A4177" w:rsidRDefault="006376B0" w:rsidP="002E05F6">
      <w:pPr>
        <w:suppressAutoHyphens/>
        <w:spacing w:line="240" w:lineRule="auto"/>
        <w:ind w:firstLine="0"/>
        <w:jc w:val="center"/>
        <w:rPr>
          <w:b/>
          <w:bCs/>
          <w:sz w:val="22"/>
        </w:rPr>
      </w:pPr>
      <w:r w:rsidRPr="004A4177">
        <w:rPr>
          <w:b/>
          <w:bCs/>
          <w:sz w:val="22"/>
        </w:rPr>
        <w:t>на</w:t>
      </w:r>
      <w:r w:rsidR="00054934" w:rsidRPr="004A4177">
        <w:rPr>
          <w:b/>
          <w:bCs/>
          <w:sz w:val="22"/>
        </w:rPr>
        <w:t xml:space="preserve"> </w:t>
      </w:r>
      <w:r w:rsidR="00CA1899" w:rsidRPr="004A4177">
        <w:rPr>
          <w:b/>
          <w:bCs/>
          <w:sz w:val="22"/>
        </w:rPr>
        <w:t>___________________________________________</w:t>
      </w:r>
    </w:p>
    <w:p w:rsidR="00492604" w:rsidRPr="004A4177" w:rsidRDefault="00492604" w:rsidP="002E05F6">
      <w:pPr>
        <w:suppressAutoHyphens/>
        <w:spacing w:line="240" w:lineRule="auto"/>
        <w:ind w:firstLine="0"/>
        <w:jc w:val="center"/>
        <w:rPr>
          <w:b/>
          <w:bCs/>
          <w:sz w:val="22"/>
        </w:rPr>
      </w:pPr>
    </w:p>
    <w:p w:rsidR="00492604" w:rsidRPr="004A4177" w:rsidRDefault="00492604" w:rsidP="002E05F6">
      <w:pPr>
        <w:suppressAutoHyphens/>
        <w:spacing w:line="240" w:lineRule="auto"/>
        <w:ind w:firstLine="0"/>
        <w:jc w:val="center"/>
        <w:rPr>
          <w:b/>
          <w:sz w:val="18"/>
          <w:szCs w:val="22"/>
        </w:rPr>
      </w:pPr>
    </w:p>
    <w:p w:rsidR="005829CC" w:rsidRPr="004A4177" w:rsidRDefault="005829CC" w:rsidP="005829CC">
      <w:pPr>
        <w:spacing w:line="240" w:lineRule="auto"/>
        <w:ind w:firstLine="0"/>
        <w:rPr>
          <w:sz w:val="22"/>
          <w:szCs w:val="22"/>
        </w:rPr>
      </w:pPr>
      <w:r w:rsidRPr="004A4177">
        <w:rPr>
          <w:sz w:val="22"/>
          <w:szCs w:val="22"/>
        </w:rPr>
        <w:t>Наименование и адрес Участника: ________________________________________________</w:t>
      </w:r>
    </w:p>
    <w:p w:rsidR="005829CC" w:rsidRPr="004A4177" w:rsidRDefault="005829CC" w:rsidP="005829CC">
      <w:pPr>
        <w:spacing w:line="240" w:lineRule="auto"/>
        <w:ind w:firstLine="0"/>
        <w:rPr>
          <w:sz w:val="22"/>
          <w:szCs w:val="22"/>
        </w:rPr>
      </w:pPr>
    </w:p>
    <w:p w:rsidR="005829CC" w:rsidRPr="00F41A4F" w:rsidRDefault="005829CC" w:rsidP="005829CC">
      <w:pPr>
        <w:tabs>
          <w:tab w:val="num" w:pos="0"/>
        </w:tabs>
        <w:spacing w:line="240" w:lineRule="auto"/>
        <w:ind w:firstLine="0"/>
        <w:rPr>
          <w:b/>
          <w:color w:val="FF0000"/>
          <w:sz w:val="24"/>
          <w:szCs w:val="24"/>
          <w:u w:val="single"/>
        </w:rPr>
      </w:pPr>
      <w:r w:rsidRPr="00F41A4F">
        <w:rPr>
          <w:b/>
          <w:color w:val="FF0000"/>
          <w:sz w:val="24"/>
          <w:szCs w:val="24"/>
          <w:u w:val="single"/>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(подпись, М.П.)</w:t>
      </w: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 xml:space="preserve">(фамилия, имя, отчество </w:t>
      </w:r>
      <w:proofErr w:type="gramStart"/>
      <w:r w:rsidRPr="004A4177">
        <w:rPr>
          <w:sz w:val="22"/>
          <w:szCs w:val="22"/>
          <w:vertAlign w:val="superscript"/>
        </w:rPr>
        <w:t>подписавшего</w:t>
      </w:r>
      <w:proofErr w:type="gramEnd"/>
      <w:r w:rsidRPr="004A4177">
        <w:rPr>
          <w:sz w:val="22"/>
          <w:szCs w:val="22"/>
          <w:vertAlign w:val="superscript"/>
        </w:rPr>
        <w:t>, должность)</w:t>
      </w:r>
    </w:p>
    <w:p w:rsidR="005829CC" w:rsidRPr="004A4177" w:rsidRDefault="005829CC" w:rsidP="005829CC">
      <w:pPr>
        <w:keepNext/>
        <w:spacing w:line="240" w:lineRule="auto"/>
        <w:ind w:firstLine="0"/>
        <w:rPr>
          <w:b/>
          <w:sz w:val="22"/>
          <w:szCs w:val="22"/>
        </w:rPr>
      </w:pPr>
    </w:p>
    <w:p w:rsidR="005829CC" w:rsidRPr="004A4177"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конец формы</w:t>
      </w:r>
    </w:p>
    <w:p w:rsidR="005829CC" w:rsidRPr="004A4177" w:rsidRDefault="005829CC">
      <w:pPr>
        <w:spacing w:after="200" w:line="276" w:lineRule="auto"/>
        <w:ind w:firstLine="0"/>
        <w:jc w:val="left"/>
        <w:rPr>
          <w:b/>
          <w:spacing w:val="36"/>
          <w:sz w:val="22"/>
          <w:szCs w:val="22"/>
        </w:rPr>
      </w:pPr>
      <w:r w:rsidRPr="004A4177">
        <w:rPr>
          <w:b/>
          <w:spacing w:val="36"/>
          <w:sz w:val="22"/>
          <w:szCs w:val="22"/>
        </w:rPr>
        <w:br w:type="page"/>
      </w:r>
    </w:p>
    <w:p w:rsidR="00C04D82" w:rsidRPr="004A4177" w:rsidRDefault="007A22FC" w:rsidP="007A22FC">
      <w:pPr>
        <w:pStyle w:val="11"/>
        <w:ind w:left="360"/>
      </w:pPr>
      <w:r w:rsidRPr="004A4177">
        <w:lastRenderedPageBreak/>
        <w:t>9.</w:t>
      </w:r>
      <w:r w:rsidR="00C04D82" w:rsidRPr="004A4177">
        <w:t>Анкета Участника (Форма №3)</w:t>
      </w:r>
      <w:bookmarkEnd w:id="170"/>
      <w:bookmarkEnd w:id="171"/>
      <w:bookmarkEnd w:id="172"/>
    </w:p>
    <w:p w:rsidR="00492604" w:rsidRPr="004A4177" w:rsidRDefault="00492604" w:rsidP="00492604">
      <w:pPr>
        <w:jc w:val="center"/>
        <w:rPr>
          <w:b/>
          <w:sz w:val="24"/>
          <w:szCs w:val="24"/>
        </w:rPr>
      </w:pPr>
      <w:r w:rsidRPr="004A4177">
        <w:rPr>
          <w:b/>
          <w:sz w:val="24"/>
          <w:szCs w:val="24"/>
        </w:rPr>
        <w:t>(для юридических лиц)</w:t>
      </w:r>
    </w:p>
    <w:p w:rsidR="00C04D82" w:rsidRPr="004A4177"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начало формы</w:t>
      </w:r>
    </w:p>
    <w:p w:rsidR="00C04D82" w:rsidRPr="004A4177" w:rsidRDefault="00C04D82" w:rsidP="00C04D82">
      <w:pPr>
        <w:spacing w:line="240" w:lineRule="auto"/>
        <w:ind w:firstLine="0"/>
        <w:jc w:val="left"/>
        <w:rPr>
          <w:color w:val="000000" w:themeColor="text1"/>
          <w:sz w:val="22"/>
          <w:szCs w:val="22"/>
        </w:rPr>
      </w:pPr>
      <w:r w:rsidRPr="004A4177">
        <w:rPr>
          <w:color w:val="000000" w:themeColor="text1"/>
          <w:sz w:val="22"/>
          <w:szCs w:val="22"/>
        </w:rPr>
        <w:t xml:space="preserve">Приложение </w:t>
      </w:r>
      <w:r w:rsidRPr="004A4177">
        <w:rPr>
          <w:color w:val="000000" w:themeColor="text1"/>
          <w:sz w:val="22"/>
          <w:szCs w:val="22"/>
        </w:rPr>
        <w:fldChar w:fldCharType="begin"/>
      </w:r>
      <w:r w:rsidRPr="004A4177">
        <w:rPr>
          <w:color w:val="000000" w:themeColor="text1"/>
          <w:sz w:val="22"/>
          <w:szCs w:val="22"/>
        </w:rPr>
        <w:instrText xml:space="preserve"> SEQ Приложение \* ARABIC </w:instrText>
      </w:r>
      <w:r w:rsidRPr="004A4177">
        <w:rPr>
          <w:color w:val="000000" w:themeColor="text1"/>
          <w:sz w:val="22"/>
          <w:szCs w:val="22"/>
        </w:rPr>
        <w:fldChar w:fldCharType="separate"/>
      </w:r>
      <w:r w:rsidR="00CA2EDF" w:rsidRPr="004A4177">
        <w:rPr>
          <w:noProof/>
          <w:color w:val="000000" w:themeColor="text1"/>
          <w:sz w:val="22"/>
          <w:szCs w:val="22"/>
        </w:rPr>
        <w:t>1</w:t>
      </w:r>
      <w:r w:rsidRPr="004A4177">
        <w:rPr>
          <w:color w:val="000000" w:themeColor="text1"/>
          <w:sz w:val="22"/>
          <w:szCs w:val="22"/>
        </w:rPr>
        <w:fldChar w:fldCharType="end"/>
      </w:r>
      <w:r w:rsidRPr="004A4177">
        <w:rPr>
          <w:color w:val="000000" w:themeColor="text1"/>
          <w:sz w:val="22"/>
          <w:szCs w:val="22"/>
        </w:rPr>
        <w:t xml:space="preserve"> к письму о подаче оферты</w:t>
      </w:r>
    </w:p>
    <w:p w:rsidR="00C04D82" w:rsidRPr="004A4177" w:rsidRDefault="00463429" w:rsidP="00C04D82">
      <w:pPr>
        <w:spacing w:line="240" w:lineRule="auto"/>
        <w:ind w:firstLine="0"/>
        <w:jc w:val="left"/>
        <w:rPr>
          <w:color w:val="000000" w:themeColor="text1"/>
          <w:sz w:val="22"/>
          <w:szCs w:val="22"/>
        </w:rPr>
      </w:pPr>
      <w:r>
        <w:rPr>
          <w:color w:val="000000" w:themeColor="text1"/>
          <w:sz w:val="22"/>
          <w:szCs w:val="22"/>
        </w:rPr>
        <w:t>от «____»____________ 20_</w:t>
      </w:r>
      <w:r w:rsidR="00C04D82" w:rsidRPr="004A4177">
        <w:rPr>
          <w:color w:val="000000" w:themeColor="text1"/>
          <w:sz w:val="22"/>
          <w:szCs w:val="22"/>
        </w:rPr>
        <w:t>__г. №__________</w:t>
      </w:r>
    </w:p>
    <w:p w:rsidR="00C04D82" w:rsidRPr="004A4177" w:rsidRDefault="00C04D82" w:rsidP="00C04D82">
      <w:pPr>
        <w:suppressAutoHyphens/>
        <w:spacing w:line="240" w:lineRule="auto"/>
        <w:ind w:firstLine="0"/>
        <w:jc w:val="center"/>
        <w:rPr>
          <w:b/>
          <w:color w:val="000000" w:themeColor="text1"/>
          <w:sz w:val="22"/>
          <w:szCs w:val="22"/>
        </w:rPr>
      </w:pPr>
    </w:p>
    <w:p w:rsidR="001D4498" w:rsidRPr="004A4177" w:rsidRDefault="001D4498" w:rsidP="001D4498">
      <w:pPr>
        <w:tabs>
          <w:tab w:val="num" w:pos="0"/>
        </w:tabs>
        <w:suppressAutoHyphens/>
        <w:spacing w:line="240" w:lineRule="auto"/>
        <w:ind w:firstLine="0"/>
        <w:jc w:val="center"/>
        <w:rPr>
          <w:b/>
          <w:sz w:val="24"/>
          <w:szCs w:val="24"/>
        </w:rPr>
      </w:pPr>
      <w:r w:rsidRPr="004A4177">
        <w:rPr>
          <w:b/>
          <w:sz w:val="24"/>
          <w:szCs w:val="24"/>
        </w:rPr>
        <w:t>Анкета Участника</w:t>
      </w:r>
    </w:p>
    <w:p w:rsidR="001D4498" w:rsidRPr="004A4177" w:rsidRDefault="001D4498" w:rsidP="001D4498">
      <w:pPr>
        <w:tabs>
          <w:tab w:val="num" w:pos="0"/>
        </w:tabs>
        <w:suppressAutoHyphens/>
        <w:spacing w:line="240" w:lineRule="auto"/>
        <w:ind w:firstLine="0"/>
        <w:jc w:val="center"/>
        <w:rPr>
          <w:i/>
          <w:sz w:val="24"/>
          <w:szCs w:val="24"/>
        </w:rPr>
      </w:pPr>
      <w:r w:rsidRPr="004A4177">
        <w:rPr>
          <w:i/>
          <w:sz w:val="24"/>
          <w:szCs w:val="24"/>
        </w:rPr>
        <w:t>(для юридического лица)</w:t>
      </w:r>
    </w:p>
    <w:p w:rsidR="001D4498" w:rsidRPr="004A4177" w:rsidRDefault="001D4498" w:rsidP="005829CC">
      <w:pPr>
        <w:tabs>
          <w:tab w:val="num" w:pos="0"/>
        </w:tabs>
        <w:spacing w:line="240" w:lineRule="auto"/>
        <w:ind w:right="-426" w:firstLine="0"/>
        <w:jc w:val="left"/>
        <w:rPr>
          <w:sz w:val="24"/>
          <w:szCs w:val="24"/>
        </w:rPr>
      </w:pPr>
      <w:r w:rsidRPr="004A4177">
        <w:rPr>
          <w:sz w:val="24"/>
          <w:szCs w:val="24"/>
        </w:rPr>
        <w:t>Наименование и адрес Участника: ___________________________________________</w:t>
      </w:r>
    </w:p>
    <w:p w:rsidR="001D4498" w:rsidRPr="004A4177"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4A4177" w:rsidTr="00DE7027">
        <w:trPr>
          <w:cantSplit/>
          <w:trHeight w:val="240"/>
          <w:tblHeader/>
        </w:trPr>
        <w:tc>
          <w:tcPr>
            <w:tcW w:w="540" w:type="dxa"/>
          </w:tcPr>
          <w:p w:rsidR="001D4498" w:rsidRPr="004A4177" w:rsidRDefault="001D4498" w:rsidP="00DE7027">
            <w:pPr>
              <w:pStyle w:val="aa"/>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1D4498" w:rsidRPr="004A4177" w:rsidRDefault="001D4498" w:rsidP="00DE7027">
            <w:pPr>
              <w:pStyle w:val="aa"/>
              <w:tabs>
                <w:tab w:val="num" w:pos="0"/>
              </w:tabs>
              <w:spacing w:before="0" w:after="0"/>
              <w:ind w:left="0"/>
              <w:jc w:val="center"/>
              <w:rPr>
                <w:sz w:val="24"/>
                <w:szCs w:val="24"/>
              </w:rPr>
            </w:pPr>
            <w:r w:rsidRPr="004A4177">
              <w:rPr>
                <w:sz w:val="24"/>
                <w:szCs w:val="24"/>
              </w:rPr>
              <w:t>Наименование</w:t>
            </w:r>
          </w:p>
        </w:tc>
        <w:tc>
          <w:tcPr>
            <w:tcW w:w="3661" w:type="dxa"/>
            <w:vAlign w:val="center"/>
          </w:tcPr>
          <w:p w:rsidR="001D4498" w:rsidRPr="004A4177" w:rsidRDefault="001D4498" w:rsidP="00DE7027">
            <w:pPr>
              <w:pStyle w:val="aa"/>
              <w:tabs>
                <w:tab w:val="num" w:pos="0"/>
              </w:tabs>
              <w:spacing w:before="0" w:after="0"/>
              <w:ind w:left="0"/>
              <w:jc w:val="center"/>
              <w:rPr>
                <w:sz w:val="24"/>
                <w:szCs w:val="24"/>
              </w:rPr>
            </w:pPr>
            <w:r w:rsidRPr="004A4177">
              <w:rPr>
                <w:sz w:val="24"/>
                <w:szCs w:val="24"/>
              </w:rPr>
              <w:t>Сведения об Участнике</w:t>
            </w: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w:t>
            </w:r>
          </w:p>
        </w:tc>
        <w:tc>
          <w:tcPr>
            <w:tcW w:w="5580" w:type="dxa"/>
          </w:tcPr>
          <w:p w:rsidR="001D4498" w:rsidRPr="004A4177" w:rsidRDefault="001D4498" w:rsidP="00DE7027">
            <w:pPr>
              <w:pStyle w:val="a9"/>
              <w:tabs>
                <w:tab w:val="num" w:pos="0"/>
              </w:tabs>
              <w:spacing w:before="60" w:afterLines="60" w:after="144"/>
              <w:ind w:left="0"/>
              <w:contextualSpacing/>
            </w:pPr>
            <w:r w:rsidRPr="004A4177">
              <w:t>Организационно-правовая форма и фирменное наименование Участника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2</w:t>
            </w:r>
          </w:p>
        </w:tc>
        <w:tc>
          <w:tcPr>
            <w:tcW w:w="5580" w:type="dxa"/>
          </w:tcPr>
          <w:p w:rsidR="001D4498" w:rsidRPr="004A4177" w:rsidRDefault="001D4498" w:rsidP="00DE7027">
            <w:pPr>
              <w:pStyle w:val="a9"/>
              <w:tabs>
                <w:tab w:val="num" w:pos="0"/>
              </w:tabs>
              <w:spacing w:before="60" w:afterLines="60" w:after="144"/>
              <w:ind w:left="0"/>
              <w:contextualSpacing/>
            </w:pPr>
            <w:r w:rsidRPr="004A4177">
              <w:t>Свидетельство о внесении в Единый государственный реестр юридических лиц (дата и номер, кем выдано)</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3</w:t>
            </w:r>
          </w:p>
        </w:tc>
        <w:tc>
          <w:tcPr>
            <w:tcW w:w="5580" w:type="dxa"/>
          </w:tcPr>
          <w:p w:rsidR="001D4498" w:rsidRPr="004A4177" w:rsidRDefault="001D4498" w:rsidP="00DE7027">
            <w:pPr>
              <w:pStyle w:val="a9"/>
              <w:tabs>
                <w:tab w:val="num" w:pos="0"/>
              </w:tabs>
              <w:spacing w:before="60" w:afterLines="60" w:after="144"/>
              <w:ind w:left="0"/>
              <w:contextualSpacing/>
            </w:pPr>
            <w:r w:rsidRPr="004A4177">
              <w:t>ИНН Участника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4</w:t>
            </w:r>
          </w:p>
        </w:tc>
        <w:tc>
          <w:tcPr>
            <w:tcW w:w="5580" w:type="dxa"/>
          </w:tcPr>
          <w:p w:rsidR="001D4498" w:rsidRPr="004A4177" w:rsidRDefault="001D4498" w:rsidP="00DE7027">
            <w:pPr>
              <w:pStyle w:val="a9"/>
              <w:tabs>
                <w:tab w:val="num" w:pos="0"/>
              </w:tabs>
              <w:spacing w:before="60" w:afterLines="60" w:after="144"/>
              <w:ind w:left="0"/>
              <w:contextualSpacing/>
            </w:pPr>
            <w:r w:rsidRPr="004A4177">
              <w:t>Юридический адрес</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5</w:t>
            </w:r>
          </w:p>
        </w:tc>
        <w:tc>
          <w:tcPr>
            <w:tcW w:w="5580" w:type="dxa"/>
          </w:tcPr>
          <w:p w:rsidR="001D4498" w:rsidRPr="004A4177" w:rsidRDefault="001D4498" w:rsidP="00DE7027">
            <w:pPr>
              <w:pStyle w:val="a9"/>
              <w:tabs>
                <w:tab w:val="num" w:pos="0"/>
              </w:tabs>
              <w:spacing w:before="60" w:afterLines="60" w:after="144"/>
              <w:ind w:left="0"/>
              <w:contextualSpacing/>
            </w:pPr>
            <w:r w:rsidRPr="004A4177">
              <w:t>Почтовый адрес</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6</w:t>
            </w:r>
          </w:p>
        </w:tc>
        <w:tc>
          <w:tcPr>
            <w:tcW w:w="5580" w:type="dxa"/>
          </w:tcPr>
          <w:p w:rsidR="001D4498" w:rsidRPr="004A4177" w:rsidRDefault="001D4498" w:rsidP="00DE7027">
            <w:pPr>
              <w:pStyle w:val="a9"/>
              <w:tabs>
                <w:tab w:val="num" w:pos="0"/>
              </w:tabs>
              <w:spacing w:before="60" w:afterLines="60" w:after="144"/>
              <w:ind w:left="0"/>
              <w:contextualSpacing/>
            </w:pPr>
            <w:r w:rsidRPr="004A4177">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7</w:t>
            </w:r>
          </w:p>
        </w:tc>
        <w:tc>
          <w:tcPr>
            <w:tcW w:w="5580" w:type="dxa"/>
          </w:tcPr>
          <w:p w:rsidR="001D4498" w:rsidRPr="004A4177" w:rsidRDefault="001D4498" w:rsidP="00DE7027">
            <w:pPr>
              <w:pStyle w:val="a9"/>
              <w:tabs>
                <w:tab w:val="num" w:pos="0"/>
              </w:tabs>
              <w:spacing w:before="60" w:afterLines="60" w:after="144"/>
              <w:ind w:left="0"/>
              <w:contextualSpacing/>
            </w:pPr>
            <w:r w:rsidRPr="004A4177">
              <w:t>Телефоны Участника (с указанием кода города)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Height w:val="116"/>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8</w:t>
            </w:r>
          </w:p>
        </w:tc>
        <w:tc>
          <w:tcPr>
            <w:tcW w:w="5580" w:type="dxa"/>
          </w:tcPr>
          <w:p w:rsidR="001D4498" w:rsidRPr="004A4177" w:rsidRDefault="001D4498" w:rsidP="00DE7027">
            <w:pPr>
              <w:pStyle w:val="a9"/>
              <w:tabs>
                <w:tab w:val="num" w:pos="0"/>
              </w:tabs>
              <w:spacing w:before="60" w:afterLines="60" w:after="144"/>
              <w:ind w:left="0"/>
              <w:contextualSpacing/>
            </w:pPr>
            <w:r w:rsidRPr="004A4177">
              <w:t>Факс Участника (с указанием кода города)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9</w:t>
            </w:r>
          </w:p>
        </w:tc>
        <w:tc>
          <w:tcPr>
            <w:tcW w:w="5580" w:type="dxa"/>
          </w:tcPr>
          <w:p w:rsidR="001D4498" w:rsidRPr="004A4177" w:rsidRDefault="001D4498" w:rsidP="00DE7027">
            <w:pPr>
              <w:pStyle w:val="a9"/>
              <w:tabs>
                <w:tab w:val="num" w:pos="0"/>
              </w:tabs>
              <w:spacing w:before="60" w:afterLines="60" w:after="144"/>
              <w:ind w:left="0"/>
              <w:contextualSpacing/>
            </w:pPr>
            <w:r w:rsidRPr="004A4177">
              <w:t>Адрес электронной почты Участника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9"/>
              <w:tabs>
                <w:tab w:val="num" w:pos="0"/>
              </w:tabs>
              <w:spacing w:before="60" w:afterLines="60" w:after="144"/>
              <w:ind w:left="0"/>
              <w:contextualSpacing/>
            </w:pPr>
            <w:r w:rsidRPr="004A4177">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9"/>
              <w:tabs>
                <w:tab w:val="num" w:pos="0"/>
              </w:tabs>
              <w:spacing w:before="60" w:afterLines="60" w:after="144"/>
              <w:ind w:left="0"/>
              <w:contextualSpacing/>
            </w:pPr>
            <w:r w:rsidRPr="004A4177">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12</w:t>
            </w:r>
          </w:p>
        </w:tc>
        <w:tc>
          <w:tcPr>
            <w:tcW w:w="5580" w:type="dxa"/>
          </w:tcPr>
          <w:p w:rsidR="001D4498" w:rsidRPr="004A4177" w:rsidRDefault="001D4498" w:rsidP="00DE7027">
            <w:pPr>
              <w:pStyle w:val="a9"/>
              <w:tabs>
                <w:tab w:val="num" w:pos="0"/>
              </w:tabs>
              <w:spacing w:before="60" w:afterLines="60" w:after="144"/>
              <w:ind w:left="0"/>
              <w:contextualSpacing/>
            </w:pPr>
            <w:r w:rsidRPr="004A4177">
              <w:t>Фамилия, Имя и Отчество ответственного лица Участника с указанием должности и контактного телефона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13</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Режим налогообложения (№ и дата уведомления и т.п.)</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14</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Среднесписочная численность работников за предыдущий год / в текущем году</w:t>
            </w:r>
          </w:p>
        </w:tc>
        <w:tc>
          <w:tcPr>
            <w:tcW w:w="3661" w:type="dxa"/>
          </w:tcPr>
          <w:p w:rsidR="001D4498" w:rsidRPr="004A4177" w:rsidRDefault="001D4498" w:rsidP="00DE7027">
            <w:pPr>
              <w:pStyle w:val="a9"/>
              <w:tabs>
                <w:tab w:val="num" w:pos="0"/>
              </w:tabs>
              <w:spacing w:before="60" w:afterLines="60" w:after="144"/>
              <w:ind w:left="0"/>
              <w:contextualSpacing/>
            </w:pPr>
          </w:p>
        </w:tc>
      </w:tr>
    </w:tbl>
    <w:p w:rsidR="001D4498" w:rsidRPr="004A4177" w:rsidRDefault="001D4498" w:rsidP="001D4498">
      <w:pPr>
        <w:tabs>
          <w:tab w:val="num" w:pos="0"/>
        </w:tabs>
        <w:spacing w:line="240" w:lineRule="auto"/>
        <w:ind w:firstLine="0"/>
        <w:rPr>
          <w:sz w:val="24"/>
          <w:szCs w:val="24"/>
        </w:rPr>
      </w:pPr>
    </w:p>
    <w:p w:rsidR="001D4498" w:rsidRPr="004A4177" w:rsidRDefault="001D4498" w:rsidP="001D4498">
      <w:pPr>
        <w:spacing w:line="240" w:lineRule="auto"/>
        <w:ind w:firstLine="709"/>
        <w:rPr>
          <w:sz w:val="24"/>
          <w:szCs w:val="24"/>
        </w:rPr>
      </w:pPr>
      <w:r w:rsidRPr="004A4177">
        <w:rPr>
          <w:sz w:val="24"/>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4A4177" w:rsidRDefault="001D4498" w:rsidP="001D4498">
      <w:pPr>
        <w:spacing w:line="240" w:lineRule="auto"/>
        <w:ind w:firstLine="709"/>
        <w:rPr>
          <w:sz w:val="24"/>
          <w:szCs w:val="24"/>
        </w:rPr>
      </w:pPr>
      <w:r w:rsidRPr="004A4177">
        <w:rPr>
          <w:sz w:val="24"/>
          <w:szCs w:val="24"/>
        </w:rPr>
        <w:lastRenderedPageBreak/>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1D4498" w:rsidRPr="004A4177" w:rsidRDefault="001D4498" w:rsidP="001D4498">
      <w:pPr>
        <w:spacing w:line="240" w:lineRule="auto"/>
        <w:ind w:firstLine="709"/>
        <w:rPr>
          <w:sz w:val="24"/>
          <w:szCs w:val="24"/>
        </w:rPr>
      </w:pPr>
      <w:r w:rsidRPr="004A4177">
        <w:rPr>
          <w:sz w:val="24"/>
          <w:szCs w:val="24"/>
        </w:rPr>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1D4498" w:rsidRPr="004A4177" w:rsidRDefault="001D4498" w:rsidP="001D4498">
      <w:pPr>
        <w:tabs>
          <w:tab w:val="num" w:pos="0"/>
        </w:tabs>
        <w:spacing w:line="240" w:lineRule="auto"/>
        <w:ind w:firstLine="0"/>
        <w:rPr>
          <w:sz w:val="24"/>
          <w:szCs w:val="24"/>
        </w:rPr>
      </w:pP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w:t>
      </w:r>
    </w:p>
    <w:p w:rsidR="001D4498" w:rsidRPr="004A4177" w:rsidRDefault="001D4498" w:rsidP="001D4498">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____________________________________</w:t>
      </w:r>
    </w:p>
    <w:p w:rsidR="001D4498" w:rsidRPr="004A4177" w:rsidRDefault="001D4498" w:rsidP="001D4498">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 должность)</w:t>
      </w:r>
    </w:p>
    <w:p w:rsidR="001D4498" w:rsidRPr="004A4177" w:rsidRDefault="001D4498" w:rsidP="00C04D82">
      <w:pPr>
        <w:suppressAutoHyphens/>
        <w:spacing w:line="240" w:lineRule="auto"/>
        <w:ind w:firstLine="0"/>
        <w:jc w:val="center"/>
        <w:rPr>
          <w:b/>
          <w:color w:val="000000" w:themeColor="text1"/>
          <w:sz w:val="22"/>
          <w:szCs w:val="22"/>
        </w:rPr>
      </w:pPr>
    </w:p>
    <w:p w:rsidR="00C04D82" w:rsidRPr="004A4177"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C04D82" w:rsidRPr="004A4177" w:rsidRDefault="00C04D82" w:rsidP="00C04D82">
      <w:pPr>
        <w:pStyle w:val="ad"/>
        <w:tabs>
          <w:tab w:val="clear" w:pos="1134"/>
        </w:tabs>
        <w:spacing w:line="240" w:lineRule="auto"/>
        <w:ind w:left="0" w:firstLine="0"/>
        <w:rPr>
          <w:b/>
          <w:color w:val="000000" w:themeColor="text1"/>
          <w:sz w:val="22"/>
          <w:szCs w:val="22"/>
        </w:rPr>
      </w:pPr>
      <w:bookmarkStart w:id="173" w:name="_Toc98254035"/>
      <w:r w:rsidRPr="004A4177">
        <w:rPr>
          <w:b/>
          <w:color w:val="000000" w:themeColor="text1"/>
          <w:sz w:val="22"/>
          <w:szCs w:val="22"/>
        </w:rPr>
        <w:t>Инструкции по заполнению</w:t>
      </w:r>
      <w:bookmarkEnd w:id="173"/>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1. Участник указывает дату и номер Предложения в соответствии с письмом о подаче оферты.</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 xml:space="preserve">2. Участник указывает свое фирменное наименование (в </w:t>
      </w:r>
      <w:proofErr w:type="spellStart"/>
      <w:r w:rsidRPr="004A4177">
        <w:rPr>
          <w:color w:val="000000" w:themeColor="text1"/>
          <w:sz w:val="22"/>
          <w:szCs w:val="22"/>
        </w:rPr>
        <w:t>т.ч</w:t>
      </w:r>
      <w:proofErr w:type="spellEnd"/>
      <w:r w:rsidRPr="004A4177">
        <w:rPr>
          <w:color w:val="000000" w:themeColor="text1"/>
          <w:sz w:val="22"/>
          <w:szCs w:val="22"/>
        </w:rPr>
        <w:t>. организационно-правовую форму) и свой адрес.</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Pr="004A4177" w:rsidRDefault="00C04D82" w:rsidP="00C15020">
      <w:pPr>
        <w:spacing w:line="240" w:lineRule="auto"/>
        <w:ind w:firstLine="0"/>
        <w:rPr>
          <w:color w:val="000000" w:themeColor="text1"/>
          <w:sz w:val="22"/>
          <w:szCs w:val="22"/>
        </w:rPr>
      </w:pPr>
      <w:r w:rsidRPr="004A4177">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7A22FC" w:rsidRPr="004A4177" w:rsidRDefault="007A22FC"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7A22FC" w:rsidP="007A22FC">
      <w:pPr>
        <w:pStyle w:val="11"/>
      </w:pPr>
      <w:r w:rsidRPr="004A4177">
        <w:rPr>
          <w:noProof w:val="0"/>
          <w:szCs w:val="24"/>
        </w:rPr>
        <w:lastRenderedPageBreak/>
        <w:t>9.</w:t>
      </w:r>
      <w:r w:rsidR="00492604" w:rsidRPr="004A4177">
        <w:t>Анкета Участника</w:t>
      </w:r>
      <w:r w:rsidRPr="004A4177">
        <w:t xml:space="preserve"> (форма 3)</w:t>
      </w:r>
    </w:p>
    <w:p w:rsidR="00492604" w:rsidRPr="004A4177" w:rsidRDefault="00492604" w:rsidP="00492604">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492604" w:rsidRPr="004A4177" w:rsidRDefault="00492604" w:rsidP="00492604">
      <w:pPr>
        <w:spacing w:line="240" w:lineRule="auto"/>
        <w:ind w:firstLine="0"/>
        <w:jc w:val="left"/>
        <w:rPr>
          <w:color w:val="00B0F0"/>
          <w:sz w:val="24"/>
          <w:szCs w:val="24"/>
        </w:rPr>
      </w:pPr>
    </w:p>
    <w:p w:rsidR="00492604" w:rsidRPr="004A4177" w:rsidRDefault="00492604" w:rsidP="00492604">
      <w:pPr>
        <w:spacing w:line="240" w:lineRule="auto"/>
        <w:ind w:firstLine="0"/>
        <w:jc w:val="left"/>
      </w:pPr>
      <w:r w:rsidRPr="004A4177">
        <w:rPr>
          <w:sz w:val="24"/>
          <w:szCs w:val="24"/>
        </w:rPr>
        <w:t>«_____»________________20__года</w:t>
      </w:r>
    </w:p>
    <w:p w:rsidR="00492604" w:rsidRPr="004A4177" w:rsidRDefault="00492604" w:rsidP="00492604">
      <w:pPr>
        <w:tabs>
          <w:tab w:val="num" w:pos="0"/>
        </w:tabs>
        <w:spacing w:line="240" w:lineRule="auto"/>
        <w:ind w:right="424" w:firstLine="0"/>
        <w:jc w:val="left"/>
        <w:rPr>
          <w:sz w:val="24"/>
          <w:szCs w:val="24"/>
        </w:rPr>
      </w:pPr>
    </w:p>
    <w:p w:rsidR="00492604" w:rsidRPr="004A4177" w:rsidRDefault="00492604" w:rsidP="00492604">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492604" w:rsidRPr="004A4177" w:rsidRDefault="00492604" w:rsidP="00492604">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492604" w:rsidRPr="004A4177" w:rsidTr="00492604">
        <w:trPr>
          <w:cantSplit/>
          <w:trHeight w:val="240"/>
          <w:tblHeader/>
        </w:trPr>
        <w:tc>
          <w:tcPr>
            <w:tcW w:w="540" w:type="dxa"/>
          </w:tcPr>
          <w:p w:rsidR="00492604" w:rsidRPr="004A4177" w:rsidRDefault="00492604" w:rsidP="00492604">
            <w:pPr>
              <w:pStyle w:val="aa"/>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492604" w:rsidRPr="004A4177" w:rsidRDefault="00492604" w:rsidP="00492604">
            <w:pPr>
              <w:pStyle w:val="aa"/>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492604" w:rsidRPr="004A4177" w:rsidRDefault="00492604" w:rsidP="00492604">
            <w:pPr>
              <w:pStyle w:val="aa"/>
              <w:tabs>
                <w:tab w:val="num" w:pos="0"/>
              </w:tabs>
              <w:spacing w:before="0" w:after="0"/>
              <w:ind w:left="0"/>
              <w:jc w:val="center"/>
              <w:rPr>
                <w:sz w:val="24"/>
                <w:szCs w:val="24"/>
              </w:rPr>
            </w:pPr>
            <w:r w:rsidRPr="004A4177">
              <w:rPr>
                <w:sz w:val="24"/>
                <w:szCs w:val="24"/>
              </w:rPr>
              <w:t>Сведения об Участнике</w:t>
            </w: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7</w:t>
            </w:r>
          </w:p>
          <w:p w:rsidR="00492604" w:rsidRPr="004A4177" w:rsidRDefault="00492604" w:rsidP="00492604">
            <w:pPr>
              <w:tabs>
                <w:tab w:val="num" w:pos="0"/>
              </w:tabs>
              <w:spacing w:line="240" w:lineRule="auto"/>
              <w:ind w:firstLine="0"/>
              <w:jc w:val="left"/>
              <w:rPr>
                <w:sz w:val="24"/>
                <w:szCs w:val="24"/>
              </w:rPr>
            </w:pP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Height w:val="345"/>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Height w:val="116"/>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ИНН</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ОКПО</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ОКАТО</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17</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ОКВЭД</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492604" w:rsidRPr="004A4177" w:rsidRDefault="00492604" w:rsidP="00492604">
            <w:pPr>
              <w:pStyle w:val="a9"/>
              <w:tabs>
                <w:tab w:val="num" w:pos="0"/>
              </w:tabs>
              <w:spacing w:before="0" w:after="0"/>
              <w:ind w:left="0"/>
            </w:pPr>
          </w:p>
        </w:tc>
      </w:tr>
    </w:tbl>
    <w:p w:rsidR="00492604" w:rsidRPr="004A4177" w:rsidRDefault="00492604" w:rsidP="00492604">
      <w:pPr>
        <w:ind w:firstLine="708"/>
        <w:rPr>
          <w:sz w:val="24"/>
          <w:szCs w:val="24"/>
        </w:rPr>
      </w:pPr>
    </w:p>
    <w:p w:rsidR="00492604" w:rsidRPr="004A4177" w:rsidRDefault="00492604" w:rsidP="00492604">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492604" w:rsidRPr="004A4177" w:rsidRDefault="00492604" w:rsidP="00492604">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492604" w:rsidRPr="004A4177" w:rsidRDefault="00492604" w:rsidP="00492604">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492604" w:rsidRPr="004A4177" w:rsidRDefault="00492604" w:rsidP="00492604">
      <w:pPr>
        <w:ind w:firstLine="708"/>
        <w:rPr>
          <w:sz w:val="24"/>
          <w:szCs w:val="24"/>
        </w:rPr>
      </w:pPr>
      <w:proofErr w:type="gramStart"/>
      <w:r w:rsidRPr="004A4177">
        <w:rPr>
          <w:sz w:val="24"/>
          <w:szCs w:val="24"/>
        </w:rPr>
        <w:lastRenderedPageBreak/>
        <w:t xml:space="preserve">Даю свое согласие АО «НИИМЭ», расположенному по адресу: 124460, Россия, Москва, Зеленоград, </w:t>
      </w:r>
      <w:r w:rsidR="00F66909">
        <w:rPr>
          <w:sz w:val="24"/>
          <w:szCs w:val="24"/>
        </w:rPr>
        <w:t>ул. Академика Валиева</w:t>
      </w:r>
      <w:r w:rsidRPr="004A4177">
        <w:rPr>
          <w:sz w:val="24"/>
          <w:szCs w:val="24"/>
        </w:rPr>
        <w:t xml:space="preserve">, д. </w:t>
      </w:r>
      <w:r w:rsidR="00F66909">
        <w:rPr>
          <w:sz w:val="24"/>
          <w:szCs w:val="24"/>
        </w:rPr>
        <w:t xml:space="preserve">6, стр. </w:t>
      </w:r>
      <w:r w:rsidRPr="004A4177">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w:t>
      </w:r>
    </w:p>
    <w:p w:rsidR="00492604" w:rsidRPr="004A4177" w:rsidRDefault="00492604" w:rsidP="00492604">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____________________________________</w:t>
      </w:r>
    </w:p>
    <w:p w:rsidR="00492604" w:rsidRPr="004A4177" w:rsidRDefault="00492604" w:rsidP="00492604">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492604" w:rsidRPr="004A4177" w:rsidRDefault="00492604" w:rsidP="00492604">
      <w:pPr>
        <w:tabs>
          <w:tab w:val="num" w:pos="0"/>
        </w:tabs>
        <w:spacing w:line="240" w:lineRule="auto"/>
        <w:ind w:firstLine="0"/>
        <w:rPr>
          <w:b/>
          <w:sz w:val="24"/>
          <w:szCs w:val="24"/>
        </w:rPr>
      </w:pPr>
    </w:p>
    <w:p w:rsidR="00492604" w:rsidRPr="004A4177" w:rsidRDefault="00492604" w:rsidP="00492604">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492604" w:rsidRPr="004A4177" w:rsidRDefault="00492604" w:rsidP="00492604">
      <w:pPr>
        <w:ind w:firstLine="0"/>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2861B4">
      <w:pPr>
        <w:spacing w:line="240" w:lineRule="auto"/>
        <w:jc w:val="center"/>
        <w:rPr>
          <w:b/>
          <w:bCs/>
          <w:sz w:val="27"/>
          <w:szCs w:val="27"/>
        </w:rPr>
      </w:pPr>
      <w:r w:rsidRPr="004A4177">
        <w:rPr>
          <w:b/>
          <w:bCs/>
          <w:sz w:val="27"/>
          <w:szCs w:val="27"/>
        </w:rPr>
        <w:lastRenderedPageBreak/>
        <w:t>СОГЛАСИЕ</w:t>
      </w:r>
    </w:p>
    <w:p w:rsidR="002861B4" w:rsidRPr="004A4177" w:rsidRDefault="002861B4" w:rsidP="002861B4">
      <w:pPr>
        <w:spacing w:line="240" w:lineRule="auto"/>
        <w:jc w:val="center"/>
        <w:rPr>
          <w:b/>
          <w:bCs/>
          <w:sz w:val="27"/>
          <w:szCs w:val="27"/>
        </w:rPr>
      </w:pPr>
      <w:r w:rsidRPr="004A4177">
        <w:rPr>
          <w:b/>
          <w:bCs/>
          <w:sz w:val="27"/>
          <w:szCs w:val="27"/>
        </w:rPr>
        <w:t>на обработку персональных данных</w:t>
      </w:r>
    </w:p>
    <w:p w:rsidR="002861B4" w:rsidRPr="004A4177" w:rsidRDefault="002861B4" w:rsidP="002861B4">
      <w:pPr>
        <w:spacing w:line="240" w:lineRule="auto"/>
        <w:rPr>
          <w:sz w:val="27"/>
          <w:szCs w:val="27"/>
        </w:rPr>
      </w:pPr>
      <w:r w:rsidRPr="004A4177">
        <w:rPr>
          <w:sz w:val="27"/>
          <w:szCs w:val="27"/>
        </w:rPr>
        <w:t>Я,______________________________________________________________, проживающий по адресу: ___________________________________________,</w:t>
      </w:r>
    </w:p>
    <w:p w:rsidR="002861B4" w:rsidRPr="004A4177" w:rsidRDefault="002861B4" w:rsidP="002861B4">
      <w:pPr>
        <w:spacing w:line="240" w:lineRule="auto"/>
        <w:ind w:firstLine="0"/>
        <w:rPr>
          <w:sz w:val="27"/>
          <w:szCs w:val="27"/>
        </w:rPr>
      </w:pPr>
      <w:r w:rsidRPr="004A4177">
        <w:rPr>
          <w:sz w:val="27"/>
          <w:szCs w:val="27"/>
        </w:rPr>
        <w:t>паспорт: серия __________№ _____________, выданный ________________</w:t>
      </w:r>
    </w:p>
    <w:p w:rsidR="002861B4" w:rsidRPr="004A4177" w:rsidRDefault="002861B4" w:rsidP="002861B4">
      <w:pPr>
        <w:spacing w:line="240" w:lineRule="auto"/>
        <w:ind w:firstLine="0"/>
        <w:rPr>
          <w:sz w:val="27"/>
          <w:szCs w:val="27"/>
        </w:rPr>
      </w:pPr>
      <w:r w:rsidRPr="004A4177">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2861B4" w:rsidRPr="004A4177" w:rsidRDefault="002861B4" w:rsidP="002861B4">
      <w:pPr>
        <w:spacing w:line="240" w:lineRule="auto"/>
        <w:rPr>
          <w:sz w:val="27"/>
          <w:szCs w:val="27"/>
        </w:rPr>
      </w:pPr>
      <w:r w:rsidRPr="004A4177">
        <w:rPr>
          <w:b/>
          <w:sz w:val="27"/>
          <w:szCs w:val="27"/>
        </w:rPr>
        <w:t>1. Цель обработки персональных данных:</w:t>
      </w:r>
    </w:p>
    <w:p w:rsidR="002861B4" w:rsidRPr="004A4177" w:rsidRDefault="002861B4" w:rsidP="002861B4">
      <w:pPr>
        <w:spacing w:line="240" w:lineRule="auto"/>
        <w:rPr>
          <w:sz w:val="27"/>
          <w:szCs w:val="27"/>
        </w:rPr>
      </w:pPr>
      <w:r w:rsidRPr="004A4177">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4A4177">
        <w:rPr>
          <w:sz w:val="27"/>
          <w:szCs w:val="27"/>
        </w:rPr>
        <w:t>представляет / в которой работает</w:t>
      </w:r>
      <w:proofErr w:type="gramEnd"/>
      <w:r w:rsidRPr="004A4177">
        <w:rPr>
          <w:sz w:val="27"/>
          <w:szCs w:val="27"/>
        </w:rPr>
        <w:t>;</w:t>
      </w:r>
    </w:p>
    <w:p w:rsidR="002861B4" w:rsidRPr="004A4177" w:rsidRDefault="002861B4" w:rsidP="002861B4">
      <w:pPr>
        <w:spacing w:line="240" w:lineRule="auto"/>
        <w:rPr>
          <w:sz w:val="27"/>
          <w:szCs w:val="27"/>
        </w:rPr>
      </w:pPr>
      <w:r w:rsidRPr="004A4177">
        <w:rPr>
          <w:sz w:val="27"/>
          <w:szCs w:val="27"/>
        </w:rPr>
        <w:t>– ведение правильного и своевременного учета в договорной работе Общества.</w:t>
      </w:r>
    </w:p>
    <w:p w:rsidR="002861B4" w:rsidRPr="004A4177" w:rsidRDefault="002861B4" w:rsidP="002861B4">
      <w:pPr>
        <w:spacing w:line="240" w:lineRule="auto"/>
        <w:rPr>
          <w:sz w:val="27"/>
          <w:szCs w:val="27"/>
        </w:rPr>
      </w:pPr>
      <w:r w:rsidRPr="004A4177">
        <w:rPr>
          <w:b/>
          <w:sz w:val="27"/>
          <w:szCs w:val="27"/>
        </w:rPr>
        <w:t>2. Перечень персональных данных, на обработку которых дается согласие:</w:t>
      </w:r>
    </w:p>
    <w:p w:rsidR="002861B4" w:rsidRPr="004A4177" w:rsidRDefault="002861B4" w:rsidP="002861B4">
      <w:pPr>
        <w:spacing w:line="240" w:lineRule="auto"/>
        <w:rPr>
          <w:sz w:val="27"/>
          <w:szCs w:val="27"/>
        </w:rPr>
      </w:pPr>
      <w:r w:rsidRPr="004A4177">
        <w:rPr>
          <w:sz w:val="27"/>
          <w:szCs w:val="27"/>
        </w:rPr>
        <w:t>– фамилия, имя, отчество;</w:t>
      </w:r>
    </w:p>
    <w:p w:rsidR="002861B4" w:rsidRPr="004A4177" w:rsidRDefault="002861B4" w:rsidP="002861B4">
      <w:pPr>
        <w:spacing w:line="240" w:lineRule="auto"/>
        <w:rPr>
          <w:sz w:val="27"/>
          <w:szCs w:val="27"/>
        </w:rPr>
      </w:pPr>
      <w:r w:rsidRPr="004A4177">
        <w:rPr>
          <w:sz w:val="27"/>
          <w:szCs w:val="27"/>
        </w:rPr>
        <w:t>– сведения, содержащиеся в документе, удостоверяющем личность;</w:t>
      </w:r>
    </w:p>
    <w:p w:rsidR="002861B4" w:rsidRPr="004A4177" w:rsidRDefault="002861B4" w:rsidP="002861B4">
      <w:pPr>
        <w:spacing w:line="240" w:lineRule="auto"/>
        <w:rPr>
          <w:sz w:val="27"/>
          <w:szCs w:val="27"/>
        </w:rPr>
      </w:pPr>
      <w:r w:rsidRPr="004A4177">
        <w:rPr>
          <w:sz w:val="27"/>
          <w:szCs w:val="27"/>
        </w:rPr>
        <w:t>– ИНН;</w:t>
      </w:r>
    </w:p>
    <w:p w:rsidR="002861B4" w:rsidRPr="004A4177" w:rsidRDefault="002861B4" w:rsidP="002861B4">
      <w:pPr>
        <w:spacing w:line="240" w:lineRule="auto"/>
        <w:rPr>
          <w:sz w:val="27"/>
          <w:szCs w:val="27"/>
        </w:rPr>
      </w:pPr>
      <w:r w:rsidRPr="004A4177">
        <w:rPr>
          <w:sz w:val="27"/>
          <w:szCs w:val="27"/>
        </w:rPr>
        <w:t>– контактная информация.</w:t>
      </w:r>
    </w:p>
    <w:p w:rsidR="002861B4" w:rsidRPr="004A4177" w:rsidRDefault="002861B4" w:rsidP="002861B4">
      <w:pPr>
        <w:spacing w:line="240" w:lineRule="auto"/>
        <w:rPr>
          <w:b/>
          <w:sz w:val="27"/>
          <w:szCs w:val="27"/>
        </w:rPr>
      </w:pPr>
      <w:r w:rsidRPr="004A4177">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61B4" w:rsidRPr="004A4177" w:rsidRDefault="002861B4" w:rsidP="002861B4">
      <w:pPr>
        <w:spacing w:line="240" w:lineRule="auto"/>
        <w:rPr>
          <w:sz w:val="27"/>
          <w:szCs w:val="27"/>
        </w:rPr>
      </w:pPr>
      <w:r w:rsidRPr="004A4177">
        <w:rPr>
          <w:sz w:val="27"/>
          <w:szCs w:val="27"/>
        </w:rPr>
        <w:t>– сбор;</w:t>
      </w:r>
    </w:p>
    <w:p w:rsidR="002861B4" w:rsidRPr="004A4177" w:rsidRDefault="002861B4" w:rsidP="002861B4">
      <w:pPr>
        <w:spacing w:line="240" w:lineRule="auto"/>
        <w:rPr>
          <w:sz w:val="27"/>
          <w:szCs w:val="27"/>
        </w:rPr>
      </w:pPr>
      <w:r w:rsidRPr="004A4177">
        <w:rPr>
          <w:sz w:val="27"/>
          <w:szCs w:val="27"/>
        </w:rPr>
        <w:t>– хранение;</w:t>
      </w:r>
    </w:p>
    <w:p w:rsidR="002861B4" w:rsidRPr="004A4177" w:rsidRDefault="002861B4" w:rsidP="002861B4">
      <w:pPr>
        <w:spacing w:line="240" w:lineRule="auto"/>
        <w:rPr>
          <w:sz w:val="27"/>
          <w:szCs w:val="27"/>
        </w:rPr>
      </w:pPr>
      <w:r w:rsidRPr="004A4177">
        <w:rPr>
          <w:sz w:val="27"/>
          <w:szCs w:val="27"/>
        </w:rPr>
        <w:t>– накопление;</w:t>
      </w:r>
    </w:p>
    <w:p w:rsidR="002861B4" w:rsidRPr="004A4177" w:rsidRDefault="002861B4" w:rsidP="002861B4">
      <w:pPr>
        <w:spacing w:line="240" w:lineRule="auto"/>
        <w:rPr>
          <w:sz w:val="27"/>
          <w:szCs w:val="27"/>
        </w:rPr>
      </w:pPr>
      <w:r w:rsidRPr="004A4177">
        <w:rPr>
          <w:sz w:val="27"/>
          <w:szCs w:val="27"/>
        </w:rPr>
        <w:t>– систематизация;</w:t>
      </w:r>
    </w:p>
    <w:p w:rsidR="002861B4" w:rsidRPr="004A4177" w:rsidRDefault="002861B4" w:rsidP="002861B4">
      <w:pPr>
        <w:spacing w:line="240" w:lineRule="auto"/>
        <w:rPr>
          <w:sz w:val="27"/>
          <w:szCs w:val="27"/>
        </w:rPr>
      </w:pPr>
      <w:r w:rsidRPr="004A4177">
        <w:rPr>
          <w:sz w:val="27"/>
          <w:szCs w:val="27"/>
        </w:rPr>
        <w:t>– уточнение (обновление, изменение, и т.п.);</w:t>
      </w:r>
    </w:p>
    <w:p w:rsidR="002861B4" w:rsidRPr="004A4177" w:rsidRDefault="002861B4" w:rsidP="002861B4">
      <w:pPr>
        <w:spacing w:line="240" w:lineRule="auto"/>
        <w:rPr>
          <w:sz w:val="27"/>
          <w:szCs w:val="27"/>
        </w:rPr>
      </w:pPr>
      <w:r w:rsidRPr="004A4177">
        <w:rPr>
          <w:sz w:val="27"/>
          <w:szCs w:val="27"/>
        </w:rPr>
        <w:t>– обработка, в том числе с использованием средств автоматизации;</w:t>
      </w:r>
    </w:p>
    <w:p w:rsidR="002861B4" w:rsidRPr="004A4177" w:rsidRDefault="002861B4" w:rsidP="002861B4">
      <w:pPr>
        <w:spacing w:line="240" w:lineRule="auto"/>
        <w:rPr>
          <w:sz w:val="27"/>
          <w:szCs w:val="27"/>
        </w:rPr>
      </w:pPr>
      <w:r w:rsidRPr="004A4177">
        <w:rPr>
          <w:sz w:val="27"/>
          <w:szCs w:val="27"/>
        </w:rPr>
        <w:t>– уничтожение;</w:t>
      </w:r>
    </w:p>
    <w:p w:rsidR="002861B4" w:rsidRPr="004A4177" w:rsidRDefault="002861B4" w:rsidP="002861B4">
      <w:pPr>
        <w:spacing w:line="240" w:lineRule="auto"/>
        <w:rPr>
          <w:sz w:val="27"/>
          <w:szCs w:val="27"/>
        </w:rPr>
      </w:pPr>
      <w:r w:rsidRPr="004A4177">
        <w:rPr>
          <w:sz w:val="27"/>
          <w:szCs w:val="27"/>
        </w:rPr>
        <w:t xml:space="preserve">– передача в АО «НИИМЭ», </w:t>
      </w:r>
      <w:r w:rsidR="008F4F75" w:rsidRPr="004A4177">
        <w:rPr>
          <w:sz w:val="27"/>
          <w:szCs w:val="27"/>
        </w:rPr>
        <w:t>ООО</w:t>
      </w:r>
      <w:r w:rsidRPr="004A4177">
        <w:rPr>
          <w:sz w:val="27"/>
          <w:szCs w:val="27"/>
        </w:rPr>
        <w:t xml:space="preserve"> «</w:t>
      </w:r>
      <w:r w:rsidR="008F4F75" w:rsidRPr="004A4177">
        <w:rPr>
          <w:sz w:val="27"/>
          <w:szCs w:val="27"/>
        </w:rPr>
        <w:t>Элемент</w:t>
      </w:r>
      <w:r w:rsidRPr="004A4177">
        <w:rPr>
          <w:sz w:val="27"/>
          <w:szCs w:val="27"/>
        </w:rPr>
        <w:t>»,</w:t>
      </w:r>
      <w:r w:rsidRPr="004A4177">
        <w:rPr>
          <w:sz w:val="24"/>
          <w:szCs w:val="24"/>
        </w:rPr>
        <w:t xml:space="preserve"> </w:t>
      </w:r>
      <w:r w:rsidRPr="004A4177">
        <w:rPr>
          <w:sz w:val="27"/>
          <w:szCs w:val="27"/>
        </w:rPr>
        <w:t xml:space="preserve"> ПАО АФК «Система»;</w:t>
      </w:r>
    </w:p>
    <w:p w:rsidR="002861B4" w:rsidRPr="004A4177" w:rsidRDefault="002861B4" w:rsidP="002861B4">
      <w:pPr>
        <w:spacing w:line="240" w:lineRule="auto"/>
        <w:rPr>
          <w:sz w:val="27"/>
          <w:szCs w:val="27"/>
        </w:rPr>
      </w:pPr>
      <w:r w:rsidRPr="004A4177">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2861B4" w:rsidRPr="004A4177" w:rsidRDefault="002861B4" w:rsidP="002861B4">
      <w:pPr>
        <w:spacing w:line="240" w:lineRule="auto"/>
        <w:rPr>
          <w:sz w:val="27"/>
          <w:szCs w:val="27"/>
        </w:rPr>
      </w:pPr>
      <w:r w:rsidRPr="004A4177">
        <w:rPr>
          <w:sz w:val="27"/>
          <w:szCs w:val="27"/>
        </w:rPr>
        <w:t>Обработка персональных данных допускается в электронном виде и на бумажных носителях.</w:t>
      </w:r>
    </w:p>
    <w:p w:rsidR="002861B4" w:rsidRPr="004A4177" w:rsidRDefault="002861B4" w:rsidP="002861B4">
      <w:pPr>
        <w:spacing w:line="240" w:lineRule="auto"/>
        <w:rPr>
          <w:b/>
          <w:sz w:val="27"/>
          <w:szCs w:val="27"/>
        </w:rPr>
      </w:pPr>
      <w:r w:rsidRPr="004A4177">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4A4177">
        <w:rPr>
          <w:sz w:val="24"/>
          <w:szCs w:val="24"/>
          <w:vertAlign w:val="superscript"/>
        </w:rPr>
        <w:footnoteReference w:id="1"/>
      </w:r>
    </w:p>
    <w:p w:rsidR="002861B4" w:rsidRPr="004A4177" w:rsidRDefault="002861B4" w:rsidP="002861B4">
      <w:pPr>
        <w:spacing w:line="240" w:lineRule="auto"/>
        <w:rPr>
          <w:sz w:val="27"/>
          <w:szCs w:val="27"/>
        </w:rPr>
      </w:pPr>
    </w:p>
    <w:p w:rsidR="002861B4" w:rsidRPr="004A4177" w:rsidRDefault="002861B4" w:rsidP="002861B4">
      <w:pPr>
        <w:spacing w:line="240" w:lineRule="auto"/>
        <w:rPr>
          <w:sz w:val="27"/>
          <w:szCs w:val="27"/>
        </w:rPr>
      </w:pPr>
      <w:r w:rsidRPr="004A4177">
        <w:rPr>
          <w:sz w:val="27"/>
          <w:szCs w:val="27"/>
        </w:rPr>
        <w:t>«___» ___________ 20___ года</w:t>
      </w:r>
      <w:r w:rsidRPr="004A4177">
        <w:rPr>
          <w:sz w:val="27"/>
          <w:szCs w:val="27"/>
        </w:rPr>
        <w:tab/>
        <w:t>______________________ И.О. Фамилия</w:t>
      </w:r>
    </w:p>
    <w:p w:rsidR="002861B4" w:rsidRPr="008B4ACD" w:rsidRDefault="002861B4" w:rsidP="002861B4"/>
    <w:p w:rsidR="002861B4" w:rsidRPr="004A4177" w:rsidRDefault="002861B4" w:rsidP="002861B4">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8F4F75" w:rsidRPr="004A4177" w:rsidRDefault="008F4F75" w:rsidP="00C15020">
      <w:pPr>
        <w:spacing w:line="240" w:lineRule="auto"/>
        <w:ind w:firstLine="0"/>
        <w:rPr>
          <w:color w:val="000000" w:themeColor="text1"/>
          <w:sz w:val="22"/>
          <w:szCs w:val="22"/>
        </w:rPr>
      </w:pPr>
    </w:p>
    <w:p w:rsidR="008F4F75" w:rsidRPr="004A4177" w:rsidRDefault="008F4F75" w:rsidP="008F4F75">
      <w:pPr>
        <w:pStyle w:val="20"/>
        <w:numPr>
          <w:ilvl w:val="0"/>
          <w:numId w:val="0"/>
        </w:numPr>
        <w:spacing w:after="0"/>
        <w:jc w:val="right"/>
        <w:rPr>
          <w:sz w:val="24"/>
          <w:szCs w:val="24"/>
        </w:rPr>
      </w:pPr>
      <w:r w:rsidRPr="004A4177">
        <w:rPr>
          <w:sz w:val="24"/>
          <w:szCs w:val="24"/>
        </w:rPr>
        <w:lastRenderedPageBreak/>
        <w:t>Приложение № 1</w:t>
      </w:r>
    </w:p>
    <w:p w:rsidR="008F4F75" w:rsidRPr="004A4177" w:rsidRDefault="008F4F75" w:rsidP="008F4F75">
      <w:pPr>
        <w:pStyle w:val="-3"/>
        <w:numPr>
          <w:ilvl w:val="0"/>
          <w:numId w:val="0"/>
        </w:numPr>
        <w:ind w:left="567"/>
        <w:jc w:val="right"/>
        <w:rPr>
          <w:sz w:val="24"/>
        </w:rPr>
      </w:pPr>
      <w:r w:rsidRPr="004A4177">
        <w:rPr>
          <w:sz w:val="24"/>
        </w:rPr>
        <w:t>к Закупочной документации</w:t>
      </w:r>
    </w:p>
    <w:p w:rsidR="008F4F75" w:rsidRPr="004A4177" w:rsidRDefault="008F4F75" w:rsidP="008F4F75">
      <w:pPr>
        <w:pStyle w:val="-3"/>
        <w:numPr>
          <w:ilvl w:val="0"/>
          <w:numId w:val="0"/>
        </w:numPr>
        <w:ind w:left="567"/>
        <w:jc w:val="right"/>
        <w:rPr>
          <w:sz w:val="24"/>
        </w:rPr>
      </w:pPr>
      <w:r w:rsidRPr="004A4177">
        <w:rPr>
          <w:sz w:val="24"/>
        </w:rPr>
        <w:t>Программа оповещения о недостатках «Единая горячая линия»</w:t>
      </w:r>
    </w:p>
    <w:p w:rsidR="008F4F75" w:rsidRPr="004A4177" w:rsidRDefault="008F4F75" w:rsidP="00C15020">
      <w:pPr>
        <w:spacing w:line="240" w:lineRule="auto"/>
        <w:ind w:firstLine="0"/>
        <w:rPr>
          <w:color w:val="000000" w:themeColor="text1"/>
          <w:sz w:val="22"/>
          <w:szCs w:val="22"/>
        </w:rPr>
      </w:pPr>
      <w:r w:rsidRPr="004A4177">
        <w:rPr>
          <w:noProof/>
          <w:sz w:val="24"/>
        </w:rPr>
        <w:drawing>
          <wp:inline distT="0" distB="0" distL="0" distR="0" wp14:anchorId="45A02D42" wp14:editId="2CF51BC3">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5">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sectPr w:rsidR="008F4F75" w:rsidRPr="004A4177" w:rsidSect="00DE7027">
      <w:footerReference w:type="default" r:id="rId16"/>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A3" w:rsidRDefault="000D31A3" w:rsidP="00B768EC">
      <w:pPr>
        <w:spacing w:line="240" w:lineRule="auto"/>
      </w:pPr>
      <w:r>
        <w:separator/>
      </w:r>
    </w:p>
  </w:endnote>
  <w:endnote w:type="continuationSeparator" w:id="0">
    <w:p w:rsidR="000D31A3" w:rsidRDefault="000D31A3"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roxima Nova ExCn R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0D31A3" w:rsidRPr="001B14F8" w:rsidRDefault="000D31A3">
        <w:pPr>
          <w:pStyle w:val="af0"/>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9F0C1B">
          <w:rPr>
            <w:noProof/>
            <w:sz w:val="24"/>
            <w:szCs w:val="24"/>
          </w:rPr>
          <w:t>3</w:t>
        </w:r>
        <w:r w:rsidRPr="001B14F8">
          <w:rPr>
            <w:noProof/>
            <w:sz w:val="24"/>
            <w:szCs w:val="24"/>
          </w:rPr>
          <w:fldChar w:fldCharType="end"/>
        </w:r>
      </w:p>
    </w:sdtContent>
  </w:sdt>
  <w:p w:rsidR="000D31A3" w:rsidRDefault="000D31A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A3" w:rsidRDefault="000D31A3" w:rsidP="00B768EC">
      <w:pPr>
        <w:spacing w:line="240" w:lineRule="auto"/>
      </w:pPr>
      <w:r>
        <w:separator/>
      </w:r>
    </w:p>
  </w:footnote>
  <w:footnote w:type="continuationSeparator" w:id="0">
    <w:p w:rsidR="000D31A3" w:rsidRDefault="000D31A3" w:rsidP="00B768EC">
      <w:pPr>
        <w:spacing w:line="240" w:lineRule="auto"/>
      </w:pPr>
      <w:r>
        <w:continuationSeparator/>
      </w:r>
    </w:p>
  </w:footnote>
  <w:footnote w:id="1">
    <w:p w:rsidR="000D31A3" w:rsidRDefault="000D31A3" w:rsidP="002861B4">
      <w:pPr>
        <w:pStyle w:val="af5"/>
      </w:pPr>
      <w:r w:rsidRPr="00DB7B71">
        <w:rPr>
          <w:rStyle w:val="af4"/>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3128C"/>
    <w:multiLevelType w:val="hybridMultilevel"/>
    <w:tmpl w:val="08A6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DF3562"/>
    <w:multiLevelType w:val="multilevel"/>
    <w:tmpl w:val="5E96183C"/>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0"/>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5">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1936E5E"/>
    <w:multiLevelType w:val="hybridMultilevel"/>
    <w:tmpl w:val="9CFABE0C"/>
    <w:lvl w:ilvl="0" w:tplc="EA9632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100FC2"/>
    <w:multiLevelType w:val="hybridMultilevel"/>
    <w:tmpl w:val="EF5C2BC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D887F08"/>
    <w:multiLevelType w:val="hybridMultilevel"/>
    <w:tmpl w:val="4E605128"/>
    <w:lvl w:ilvl="0" w:tplc="122A39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605A59"/>
    <w:multiLevelType w:val="multilevel"/>
    <w:tmpl w:val="19121932"/>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1A12B3D"/>
    <w:multiLevelType w:val="hybridMultilevel"/>
    <w:tmpl w:val="9540345A"/>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34780CCF"/>
    <w:multiLevelType w:val="multilevel"/>
    <w:tmpl w:val="5504D7E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388F0A50"/>
    <w:multiLevelType w:val="hybridMultilevel"/>
    <w:tmpl w:val="BDC6D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65ED6"/>
    <w:multiLevelType w:val="hybridMultilevel"/>
    <w:tmpl w:val="4724AE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E740E5"/>
    <w:multiLevelType w:val="hybridMultilevel"/>
    <w:tmpl w:val="660A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2">
    <w:nsid w:val="555C7298"/>
    <w:multiLevelType w:val="hybridMultilevel"/>
    <w:tmpl w:val="04F23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5">
    <w:nsid w:val="5A3A3F05"/>
    <w:multiLevelType w:val="multilevel"/>
    <w:tmpl w:val="5BCE44A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C296391"/>
    <w:multiLevelType w:val="multilevel"/>
    <w:tmpl w:val="FCCCD524"/>
    <w:lvl w:ilvl="0">
      <w:start w:val="1"/>
      <w:numFmt w:val="decimal"/>
      <w:pStyle w:val="a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7">
    <w:nsid w:val="5CB14F0D"/>
    <w:multiLevelType w:val="multilevel"/>
    <w:tmpl w:val="4C747498"/>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624B2D79"/>
    <w:multiLevelType w:val="hybridMultilevel"/>
    <w:tmpl w:val="84C28A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F62A41"/>
    <w:multiLevelType w:val="multilevel"/>
    <w:tmpl w:val="8B98DC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1C092F"/>
    <w:multiLevelType w:val="multilevel"/>
    <w:tmpl w:val="BC742402"/>
    <w:lvl w:ilvl="0">
      <w:start w:val="12"/>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32">
    <w:nsid w:val="6E674713"/>
    <w:multiLevelType w:val="singleLevel"/>
    <w:tmpl w:val="C8423AEA"/>
    <w:lvl w:ilvl="0">
      <w:numFmt w:val="bullet"/>
      <w:lvlText w:val="-"/>
      <w:lvlJc w:val="left"/>
      <w:pPr>
        <w:tabs>
          <w:tab w:val="num" w:pos="1040"/>
        </w:tabs>
        <w:ind w:left="1040" w:hanging="360"/>
      </w:pPr>
      <w:rPr>
        <w:rFonts w:hint="default"/>
      </w:rPr>
    </w:lvl>
  </w:abstractNum>
  <w:abstractNum w:abstractNumId="33">
    <w:nsid w:val="70D56ED7"/>
    <w:multiLevelType w:val="hybridMultilevel"/>
    <w:tmpl w:val="E79629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2EF13C9"/>
    <w:multiLevelType w:val="hybridMultilevel"/>
    <w:tmpl w:val="C8A0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8">
    <w:nsid w:val="7C8C4C32"/>
    <w:multiLevelType w:val="multilevel"/>
    <w:tmpl w:val="D6A8A99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6E2534"/>
    <w:multiLevelType w:val="hybridMultilevel"/>
    <w:tmpl w:val="06401D86"/>
    <w:lvl w:ilvl="0" w:tplc="46CEB804">
      <w:start w:val="2019"/>
      <w:numFmt w:val="decimal"/>
      <w:lvlText w:val="%1"/>
      <w:lvlJc w:val="left"/>
      <w:pPr>
        <w:ind w:left="5278" w:hanging="600"/>
      </w:pPr>
      <w:rPr>
        <w:rFonts w:hint="default"/>
        <w:b/>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num w:numId="1">
    <w:abstractNumId w:val="21"/>
  </w:num>
  <w:num w:numId="2">
    <w:abstractNumId w:val="26"/>
  </w:num>
  <w:num w:numId="3">
    <w:abstractNumId w:val="0"/>
  </w:num>
  <w:num w:numId="4">
    <w:abstractNumId w:val="20"/>
  </w:num>
  <w:num w:numId="5">
    <w:abstractNumId w:val="11"/>
  </w:num>
  <w:num w:numId="6">
    <w:abstractNumId w:val="36"/>
  </w:num>
  <w:num w:numId="7">
    <w:abstractNumId w:val="8"/>
  </w:num>
  <w:num w:numId="8">
    <w:abstractNumId w:val="3"/>
  </w:num>
  <w:num w:numId="9">
    <w:abstractNumId w:val="9"/>
  </w:num>
  <w:num w:numId="10">
    <w:abstractNumId w:val="23"/>
  </w:num>
  <w:num w:numId="11">
    <w:abstractNumId w:val="27"/>
    <w:lvlOverride w:ilvl="0">
      <w:startOverride w:val="1"/>
    </w:lvlOverride>
  </w:num>
  <w:num w:numId="12">
    <w:abstractNumId w:val="39"/>
  </w:num>
  <w:num w:numId="13">
    <w:abstractNumId w:val="29"/>
  </w:num>
  <w:num w:numId="14">
    <w:abstractNumId w:val="35"/>
  </w:num>
  <w:num w:numId="15">
    <w:abstractNumId w:val="37"/>
  </w:num>
  <w:num w:numId="16">
    <w:abstractNumId w:val="15"/>
  </w:num>
  <w:num w:numId="17">
    <w:abstractNumId w:val="24"/>
  </w:num>
  <w:num w:numId="18">
    <w:abstractNumId w:val="10"/>
  </w:num>
  <w:num w:numId="19">
    <w:abstractNumId w:val="6"/>
  </w:num>
  <w:num w:numId="20">
    <w:abstractNumId w:val="13"/>
  </w:num>
  <w:num w:numId="21">
    <w:abstractNumId w:val="5"/>
  </w:num>
  <w:num w:numId="22">
    <w:abstractNumId w:val="18"/>
  </w:num>
  <w:num w:numId="23">
    <w:abstractNumId w:val="1"/>
  </w:num>
  <w:num w:numId="24">
    <w:abstractNumId w:val="16"/>
  </w:num>
  <w:num w:numId="25">
    <w:abstractNumId w:val="25"/>
  </w:num>
  <w:num w:numId="26">
    <w:abstractNumId w:val="21"/>
  </w:num>
  <w:num w:numId="27">
    <w:abstractNumId w:val="38"/>
  </w:num>
  <w:num w:numId="28">
    <w:abstractNumId w:val="17"/>
  </w:num>
  <w:num w:numId="29">
    <w:abstractNumId w:val="34"/>
  </w:num>
  <w:num w:numId="30">
    <w:abstractNumId w:val="28"/>
  </w:num>
  <w:num w:numId="31">
    <w:abstractNumId w:val="33"/>
  </w:num>
  <w:num w:numId="32">
    <w:abstractNumId w:val="21"/>
  </w:num>
  <w:num w:numId="33">
    <w:abstractNumId w:val="19"/>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2"/>
  </w:num>
  <w:num w:numId="38">
    <w:abstractNumId w:val="7"/>
  </w:num>
  <w:num w:numId="39">
    <w:abstractNumId w:val="14"/>
  </w:num>
  <w:num w:numId="40">
    <w:abstractNumId w:val="12"/>
  </w:num>
  <w:num w:numId="41">
    <w:abstractNumId w:val="31"/>
  </w:num>
  <w:num w:numId="4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00A1"/>
    <w:rsid w:val="00001221"/>
    <w:rsid w:val="0000274E"/>
    <w:rsid w:val="000041F0"/>
    <w:rsid w:val="0000632B"/>
    <w:rsid w:val="00007336"/>
    <w:rsid w:val="0000764F"/>
    <w:rsid w:val="000161F2"/>
    <w:rsid w:val="00016C86"/>
    <w:rsid w:val="00020914"/>
    <w:rsid w:val="00027701"/>
    <w:rsid w:val="00033EA5"/>
    <w:rsid w:val="00033F4B"/>
    <w:rsid w:val="000407B4"/>
    <w:rsid w:val="00046B5E"/>
    <w:rsid w:val="00047217"/>
    <w:rsid w:val="0005111A"/>
    <w:rsid w:val="00052F92"/>
    <w:rsid w:val="00054934"/>
    <w:rsid w:val="00057C0F"/>
    <w:rsid w:val="00072DDA"/>
    <w:rsid w:val="00076946"/>
    <w:rsid w:val="00090D9E"/>
    <w:rsid w:val="00092D66"/>
    <w:rsid w:val="0009495A"/>
    <w:rsid w:val="00095BF2"/>
    <w:rsid w:val="000B6107"/>
    <w:rsid w:val="000B61C5"/>
    <w:rsid w:val="000C30D9"/>
    <w:rsid w:val="000D31A3"/>
    <w:rsid w:val="000D48B8"/>
    <w:rsid w:val="000E2861"/>
    <w:rsid w:val="000E2F09"/>
    <w:rsid w:val="000E3CEF"/>
    <w:rsid w:val="000E5BE9"/>
    <w:rsid w:val="000E664F"/>
    <w:rsid w:val="000F3533"/>
    <w:rsid w:val="000F3781"/>
    <w:rsid w:val="001005FA"/>
    <w:rsid w:val="00100DE8"/>
    <w:rsid w:val="0011494D"/>
    <w:rsid w:val="0011771E"/>
    <w:rsid w:val="0012111A"/>
    <w:rsid w:val="00122B1C"/>
    <w:rsid w:val="00126537"/>
    <w:rsid w:val="00127BDB"/>
    <w:rsid w:val="00136C31"/>
    <w:rsid w:val="001373AC"/>
    <w:rsid w:val="00143AE7"/>
    <w:rsid w:val="00144CB7"/>
    <w:rsid w:val="00150F47"/>
    <w:rsid w:val="00156926"/>
    <w:rsid w:val="00165066"/>
    <w:rsid w:val="001650D1"/>
    <w:rsid w:val="00167E5A"/>
    <w:rsid w:val="0017042E"/>
    <w:rsid w:val="001752B5"/>
    <w:rsid w:val="001752C6"/>
    <w:rsid w:val="0018044B"/>
    <w:rsid w:val="00180D34"/>
    <w:rsid w:val="00195B84"/>
    <w:rsid w:val="001964F1"/>
    <w:rsid w:val="00197EA6"/>
    <w:rsid w:val="001A46E8"/>
    <w:rsid w:val="001B14F8"/>
    <w:rsid w:val="001B7974"/>
    <w:rsid w:val="001C47C2"/>
    <w:rsid w:val="001C585C"/>
    <w:rsid w:val="001D0C09"/>
    <w:rsid w:val="001D2136"/>
    <w:rsid w:val="001D4498"/>
    <w:rsid w:val="001E007B"/>
    <w:rsid w:val="001E1B94"/>
    <w:rsid w:val="001E238D"/>
    <w:rsid w:val="001E453D"/>
    <w:rsid w:val="001F27E9"/>
    <w:rsid w:val="001F79F5"/>
    <w:rsid w:val="0021361D"/>
    <w:rsid w:val="00215F7D"/>
    <w:rsid w:val="002168A9"/>
    <w:rsid w:val="00225CF2"/>
    <w:rsid w:val="002276C0"/>
    <w:rsid w:val="002326D8"/>
    <w:rsid w:val="0024112D"/>
    <w:rsid w:val="00246EB1"/>
    <w:rsid w:val="002520B1"/>
    <w:rsid w:val="00252677"/>
    <w:rsid w:val="00257E24"/>
    <w:rsid w:val="00260656"/>
    <w:rsid w:val="00262CD9"/>
    <w:rsid w:val="00274D48"/>
    <w:rsid w:val="00277346"/>
    <w:rsid w:val="0028164A"/>
    <w:rsid w:val="00282B22"/>
    <w:rsid w:val="002861B4"/>
    <w:rsid w:val="00291E20"/>
    <w:rsid w:val="00292B0B"/>
    <w:rsid w:val="00292F76"/>
    <w:rsid w:val="002A02B2"/>
    <w:rsid w:val="002A0D53"/>
    <w:rsid w:val="002A2B12"/>
    <w:rsid w:val="002A6132"/>
    <w:rsid w:val="002B0C9C"/>
    <w:rsid w:val="002B25DD"/>
    <w:rsid w:val="002B552D"/>
    <w:rsid w:val="002C0402"/>
    <w:rsid w:val="002C046E"/>
    <w:rsid w:val="002C3D7B"/>
    <w:rsid w:val="002D5CD5"/>
    <w:rsid w:val="002E05F6"/>
    <w:rsid w:val="002F3080"/>
    <w:rsid w:val="00306815"/>
    <w:rsid w:val="00317D5D"/>
    <w:rsid w:val="00322962"/>
    <w:rsid w:val="00324D09"/>
    <w:rsid w:val="00324D62"/>
    <w:rsid w:val="003251A2"/>
    <w:rsid w:val="00325E10"/>
    <w:rsid w:val="00331217"/>
    <w:rsid w:val="00334131"/>
    <w:rsid w:val="003359AC"/>
    <w:rsid w:val="0033610B"/>
    <w:rsid w:val="00336C63"/>
    <w:rsid w:val="00346FC1"/>
    <w:rsid w:val="003524B3"/>
    <w:rsid w:val="003526F5"/>
    <w:rsid w:val="00353B92"/>
    <w:rsid w:val="00353F3D"/>
    <w:rsid w:val="00357D6D"/>
    <w:rsid w:val="00363AC1"/>
    <w:rsid w:val="00367B3E"/>
    <w:rsid w:val="00375008"/>
    <w:rsid w:val="003757C5"/>
    <w:rsid w:val="00380C47"/>
    <w:rsid w:val="00386A6B"/>
    <w:rsid w:val="0038707F"/>
    <w:rsid w:val="0039184D"/>
    <w:rsid w:val="003934D9"/>
    <w:rsid w:val="0039387D"/>
    <w:rsid w:val="003A030E"/>
    <w:rsid w:val="003B4DC1"/>
    <w:rsid w:val="003C0D0D"/>
    <w:rsid w:val="003C1CD9"/>
    <w:rsid w:val="003C6282"/>
    <w:rsid w:val="003C71A7"/>
    <w:rsid w:val="003D1D9F"/>
    <w:rsid w:val="003D6BFE"/>
    <w:rsid w:val="003D7A47"/>
    <w:rsid w:val="003F0A0C"/>
    <w:rsid w:val="003F165D"/>
    <w:rsid w:val="003F59D4"/>
    <w:rsid w:val="00400A12"/>
    <w:rsid w:val="00401673"/>
    <w:rsid w:val="00402F23"/>
    <w:rsid w:val="004033A2"/>
    <w:rsid w:val="00403F01"/>
    <w:rsid w:val="00407B69"/>
    <w:rsid w:val="00411196"/>
    <w:rsid w:val="00413395"/>
    <w:rsid w:val="00416F4F"/>
    <w:rsid w:val="00422813"/>
    <w:rsid w:val="004278C6"/>
    <w:rsid w:val="00432760"/>
    <w:rsid w:val="00432EBA"/>
    <w:rsid w:val="004346E4"/>
    <w:rsid w:val="004353AF"/>
    <w:rsid w:val="00440C46"/>
    <w:rsid w:val="004442B4"/>
    <w:rsid w:val="00444BA1"/>
    <w:rsid w:val="0044692C"/>
    <w:rsid w:val="00447F61"/>
    <w:rsid w:val="00451B3F"/>
    <w:rsid w:val="00452FE5"/>
    <w:rsid w:val="00453A05"/>
    <w:rsid w:val="0045483C"/>
    <w:rsid w:val="00457B1C"/>
    <w:rsid w:val="00461433"/>
    <w:rsid w:val="00463429"/>
    <w:rsid w:val="00467624"/>
    <w:rsid w:val="0047580B"/>
    <w:rsid w:val="004766AF"/>
    <w:rsid w:val="00477B22"/>
    <w:rsid w:val="0048372F"/>
    <w:rsid w:val="00484F91"/>
    <w:rsid w:val="004868EA"/>
    <w:rsid w:val="004869CD"/>
    <w:rsid w:val="00486E5D"/>
    <w:rsid w:val="00487D11"/>
    <w:rsid w:val="004902B9"/>
    <w:rsid w:val="00490628"/>
    <w:rsid w:val="00492604"/>
    <w:rsid w:val="00494706"/>
    <w:rsid w:val="004A4177"/>
    <w:rsid w:val="004A7E09"/>
    <w:rsid w:val="004B7308"/>
    <w:rsid w:val="004C0345"/>
    <w:rsid w:val="004C38BC"/>
    <w:rsid w:val="004C59C9"/>
    <w:rsid w:val="004C79F0"/>
    <w:rsid w:val="004D1502"/>
    <w:rsid w:val="004D3770"/>
    <w:rsid w:val="004D4990"/>
    <w:rsid w:val="004D5A84"/>
    <w:rsid w:val="004E3065"/>
    <w:rsid w:val="004F46E4"/>
    <w:rsid w:val="004F48E6"/>
    <w:rsid w:val="00503F80"/>
    <w:rsid w:val="005104BA"/>
    <w:rsid w:val="00510F2F"/>
    <w:rsid w:val="005122B9"/>
    <w:rsid w:val="00527842"/>
    <w:rsid w:val="00530A5B"/>
    <w:rsid w:val="005422AC"/>
    <w:rsid w:val="0054517F"/>
    <w:rsid w:val="0054530D"/>
    <w:rsid w:val="00545E2A"/>
    <w:rsid w:val="00546BD8"/>
    <w:rsid w:val="0055004E"/>
    <w:rsid w:val="005514F7"/>
    <w:rsid w:val="00557CA3"/>
    <w:rsid w:val="0056087B"/>
    <w:rsid w:val="00570495"/>
    <w:rsid w:val="00573BFD"/>
    <w:rsid w:val="0057405E"/>
    <w:rsid w:val="00576478"/>
    <w:rsid w:val="00580A8A"/>
    <w:rsid w:val="005829CC"/>
    <w:rsid w:val="005854BD"/>
    <w:rsid w:val="00590EC9"/>
    <w:rsid w:val="00591AA5"/>
    <w:rsid w:val="005B3B60"/>
    <w:rsid w:val="005B4151"/>
    <w:rsid w:val="005B510B"/>
    <w:rsid w:val="005B6051"/>
    <w:rsid w:val="005C77BD"/>
    <w:rsid w:val="005D74E8"/>
    <w:rsid w:val="005E0B62"/>
    <w:rsid w:val="005E2B27"/>
    <w:rsid w:val="005E4E49"/>
    <w:rsid w:val="005E6F69"/>
    <w:rsid w:val="005E7E22"/>
    <w:rsid w:val="005F0C62"/>
    <w:rsid w:val="005F42A5"/>
    <w:rsid w:val="005F5773"/>
    <w:rsid w:val="005F66CD"/>
    <w:rsid w:val="00600D3C"/>
    <w:rsid w:val="00606D5C"/>
    <w:rsid w:val="00606D97"/>
    <w:rsid w:val="006301A8"/>
    <w:rsid w:val="006318E8"/>
    <w:rsid w:val="00636029"/>
    <w:rsid w:val="006376B0"/>
    <w:rsid w:val="00637FC0"/>
    <w:rsid w:val="00654081"/>
    <w:rsid w:val="006637B2"/>
    <w:rsid w:val="006652D7"/>
    <w:rsid w:val="00670185"/>
    <w:rsid w:val="00673900"/>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11D9"/>
    <w:rsid w:val="006D43C4"/>
    <w:rsid w:val="006D5776"/>
    <w:rsid w:val="006E55FF"/>
    <w:rsid w:val="006E5C45"/>
    <w:rsid w:val="006F14D6"/>
    <w:rsid w:val="006F25DD"/>
    <w:rsid w:val="006F4194"/>
    <w:rsid w:val="006F7E6F"/>
    <w:rsid w:val="00717559"/>
    <w:rsid w:val="00717DC6"/>
    <w:rsid w:val="0072271F"/>
    <w:rsid w:val="00723050"/>
    <w:rsid w:val="007237D5"/>
    <w:rsid w:val="00743975"/>
    <w:rsid w:val="0074524E"/>
    <w:rsid w:val="00751E7A"/>
    <w:rsid w:val="00766F3A"/>
    <w:rsid w:val="00771149"/>
    <w:rsid w:val="007728C7"/>
    <w:rsid w:val="00772B26"/>
    <w:rsid w:val="00774170"/>
    <w:rsid w:val="007806FC"/>
    <w:rsid w:val="007901E1"/>
    <w:rsid w:val="0079265C"/>
    <w:rsid w:val="007A22FC"/>
    <w:rsid w:val="007A634C"/>
    <w:rsid w:val="007A6F62"/>
    <w:rsid w:val="007A7D77"/>
    <w:rsid w:val="007B43D5"/>
    <w:rsid w:val="007B53E3"/>
    <w:rsid w:val="007C2A58"/>
    <w:rsid w:val="007C74EE"/>
    <w:rsid w:val="007D04C0"/>
    <w:rsid w:val="007D43B1"/>
    <w:rsid w:val="007D58B5"/>
    <w:rsid w:val="007E1E3D"/>
    <w:rsid w:val="007E61D9"/>
    <w:rsid w:val="007E6F75"/>
    <w:rsid w:val="007F67F9"/>
    <w:rsid w:val="007F771D"/>
    <w:rsid w:val="0080286C"/>
    <w:rsid w:val="008077FE"/>
    <w:rsid w:val="00811C5F"/>
    <w:rsid w:val="008122CA"/>
    <w:rsid w:val="00812B58"/>
    <w:rsid w:val="0082265D"/>
    <w:rsid w:val="00822EE2"/>
    <w:rsid w:val="00832951"/>
    <w:rsid w:val="008426B0"/>
    <w:rsid w:val="00847373"/>
    <w:rsid w:val="00853CBA"/>
    <w:rsid w:val="00853F61"/>
    <w:rsid w:val="00860CFE"/>
    <w:rsid w:val="00865DEC"/>
    <w:rsid w:val="00877A24"/>
    <w:rsid w:val="00883E3C"/>
    <w:rsid w:val="00884950"/>
    <w:rsid w:val="00893CAE"/>
    <w:rsid w:val="0089574C"/>
    <w:rsid w:val="008964B9"/>
    <w:rsid w:val="008B1101"/>
    <w:rsid w:val="008B3F24"/>
    <w:rsid w:val="008B4ACD"/>
    <w:rsid w:val="008B53CD"/>
    <w:rsid w:val="008B6969"/>
    <w:rsid w:val="008C1432"/>
    <w:rsid w:val="008C179B"/>
    <w:rsid w:val="008C1F4A"/>
    <w:rsid w:val="008D0B07"/>
    <w:rsid w:val="008D1008"/>
    <w:rsid w:val="008E05F8"/>
    <w:rsid w:val="008E2208"/>
    <w:rsid w:val="008E5796"/>
    <w:rsid w:val="008F4F75"/>
    <w:rsid w:val="008F4FBB"/>
    <w:rsid w:val="008F7C39"/>
    <w:rsid w:val="00903DF6"/>
    <w:rsid w:val="009153C0"/>
    <w:rsid w:val="009163B7"/>
    <w:rsid w:val="00916A14"/>
    <w:rsid w:val="00917166"/>
    <w:rsid w:val="00920302"/>
    <w:rsid w:val="0092464D"/>
    <w:rsid w:val="00935897"/>
    <w:rsid w:val="009400D6"/>
    <w:rsid w:val="00944440"/>
    <w:rsid w:val="009478CF"/>
    <w:rsid w:val="00947D49"/>
    <w:rsid w:val="0095297A"/>
    <w:rsid w:val="00952F18"/>
    <w:rsid w:val="00954BCC"/>
    <w:rsid w:val="009622E9"/>
    <w:rsid w:val="0096421D"/>
    <w:rsid w:val="009665F7"/>
    <w:rsid w:val="00971897"/>
    <w:rsid w:val="0097288D"/>
    <w:rsid w:val="009757EB"/>
    <w:rsid w:val="00976CB8"/>
    <w:rsid w:val="00976DC4"/>
    <w:rsid w:val="00977381"/>
    <w:rsid w:val="00986791"/>
    <w:rsid w:val="00990880"/>
    <w:rsid w:val="00994C60"/>
    <w:rsid w:val="00995821"/>
    <w:rsid w:val="009A34A1"/>
    <w:rsid w:val="009B14E5"/>
    <w:rsid w:val="009B1B50"/>
    <w:rsid w:val="009B2B74"/>
    <w:rsid w:val="009B3813"/>
    <w:rsid w:val="009B586E"/>
    <w:rsid w:val="009C59D0"/>
    <w:rsid w:val="009C73B4"/>
    <w:rsid w:val="009D3EF9"/>
    <w:rsid w:val="009D6AD4"/>
    <w:rsid w:val="009D72CC"/>
    <w:rsid w:val="009F09BF"/>
    <w:rsid w:val="009F0C1B"/>
    <w:rsid w:val="009F3869"/>
    <w:rsid w:val="009F6814"/>
    <w:rsid w:val="00A11036"/>
    <w:rsid w:val="00A11813"/>
    <w:rsid w:val="00A26CD6"/>
    <w:rsid w:val="00A35687"/>
    <w:rsid w:val="00A35AFC"/>
    <w:rsid w:val="00A35C58"/>
    <w:rsid w:val="00A40E77"/>
    <w:rsid w:val="00A4231B"/>
    <w:rsid w:val="00A43CE9"/>
    <w:rsid w:val="00A50898"/>
    <w:rsid w:val="00A515F3"/>
    <w:rsid w:val="00A5515A"/>
    <w:rsid w:val="00A60196"/>
    <w:rsid w:val="00A63BAA"/>
    <w:rsid w:val="00A641B6"/>
    <w:rsid w:val="00A71595"/>
    <w:rsid w:val="00A71778"/>
    <w:rsid w:val="00A72131"/>
    <w:rsid w:val="00A8094C"/>
    <w:rsid w:val="00A83538"/>
    <w:rsid w:val="00A86EE1"/>
    <w:rsid w:val="00A9131C"/>
    <w:rsid w:val="00A9410D"/>
    <w:rsid w:val="00AA0E3A"/>
    <w:rsid w:val="00AA11B6"/>
    <w:rsid w:val="00AA3532"/>
    <w:rsid w:val="00AB0263"/>
    <w:rsid w:val="00AB1C79"/>
    <w:rsid w:val="00AB1E3F"/>
    <w:rsid w:val="00AC0410"/>
    <w:rsid w:val="00AC056B"/>
    <w:rsid w:val="00AC1D9D"/>
    <w:rsid w:val="00AC5274"/>
    <w:rsid w:val="00AD2C36"/>
    <w:rsid w:val="00AD3FCC"/>
    <w:rsid w:val="00AD5C34"/>
    <w:rsid w:val="00AE67A7"/>
    <w:rsid w:val="00AE6B6B"/>
    <w:rsid w:val="00B00D96"/>
    <w:rsid w:val="00B1287B"/>
    <w:rsid w:val="00B176C0"/>
    <w:rsid w:val="00B2276E"/>
    <w:rsid w:val="00B279F0"/>
    <w:rsid w:val="00B3665B"/>
    <w:rsid w:val="00B40B12"/>
    <w:rsid w:val="00B44113"/>
    <w:rsid w:val="00B55137"/>
    <w:rsid w:val="00B62F75"/>
    <w:rsid w:val="00B6364F"/>
    <w:rsid w:val="00B65AD4"/>
    <w:rsid w:val="00B660A6"/>
    <w:rsid w:val="00B6631F"/>
    <w:rsid w:val="00B72BE6"/>
    <w:rsid w:val="00B72CD8"/>
    <w:rsid w:val="00B74534"/>
    <w:rsid w:val="00B768EC"/>
    <w:rsid w:val="00B801B6"/>
    <w:rsid w:val="00B82FCA"/>
    <w:rsid w:val="00B83C3B"/>
    <w:rsid w:val="00B8570C"/>
    <w:rsid w:val="00B875D8"/>
    <w:rsid w:val="00B91D18"/>
    <w:rsid w:val="00B967B3"/>
    <w:rsid w:val="00BA2DE7"/>
    <w:rsid w:val="00BA416E"/>
    <w:rsid w:val="00BA6624"/>
    <w:rsid w:val="00BB41E1"/>
    <w:rsid w:val="00BC5341"/>
    <w:rsid w:val="00BD1CB2"/>
    <w:rsid w:val="00BF01C0"/>
    <w:rsid w:val="00BF54FD"/>
    <w:rsid w:val="00BF5F5B"/>
    <w:rsid w:val="00BF6AFA"/>
    <w:rsid w:val="00C02669"/>
    <w:rsid w:val="00C03C41"/>
    <w:rsid w:val="00C04D82"/>
    <w:rsid w:val="00C07A60"/>
    <w:rsid w:val="00C15020"/>
    <w:rsid w:val="00C20244"/>
    <w:rsid w:val="00C23577"/>
    <w:rsid w:val="00C27F16"/>
    <w:rsid w:val="00C3391A"/>
    <w:rsid w:val="00C36AC0"/>
    <w:rsid w:val="00C41B73"/>
    <w:rsid w:val="00C431B2"/>
    <w:rsid w:val="00C45689"/>
    <w:rsid w:val="00C463F9"/>
    <w:rsid w:val="00C54696"/>
    <w:rsid w:val="00C6238D"/>
    <w:rsid w:val="00C6675D"/>
    <w:rsid w:val="00C73AD0"/>
    <w:rsid w:val="00C754DF"/>
    <w:rsid w:val="00C81265"/>
    <w:rsid w:val="00C8428A"/>
    <w:rsid w:val="00C84C8D"/>
    <w:rsid w:val="00C84DF7"/>
    <w:rsid w:val="00C9044D"/>
    <w:rsid w:val="00C94241"/>
    <w:rsid w:val="00C97B8E"/>
    <w:rsid w:val="00CA0BBC"/>
    <w:rsid w:val="00CA119A"/>
    <w:rsid w:val="00CA1899"/>
    <w:rsid w:val="00CA2BD3"/>
    <w:rsid w:val="00CA2EDF"/>
    <w:rsid w:val="00CA5F11"/>
    <w:rsid w:val="00CB04DF"/>
    <w:rsid w:val="00CC1CBC"/>
    <w:rsid w:val="00CC28D4"/>
    <w:rsid w:val="00CD14A2"/>
    <w:rsid w:val="00CD5B3B"/>
    <w:rsid w:val="00CF2EED"/>
    <w:rsid w:val="00CF482D"/>
    <w:rsid w:val="00D02621"/>
    <w:rsid w:val="00D11C68"/>
    <w:rsid w:val="00D1369D"/>
    <w:rsid w:val="00D13DF6"/>
    <w:rsid w:val="00D1689F"/>
    <w:rsid w:val="00D1781E"/>
    <w:rsid w:val="00D21288"/>
    <w:rsid w:val="00D21699"/>
    <w:rsid w:val="00D22A67"/>
    <w:rsid w:val="00D233A4"/>
    <w:rsid w:val="00D2584B"/>
    <w:rsid w:val="00D35905"/>
    <w:rsid w:val="00D35CE2"/>
    <w:rsid w:val="00D35D42"/>
    <w:rsid w:val="00D455AD"/>
    <w:rsid w:val="00D551C6"/>
    <w:rsid w:val="00D65EAB"/>
    <w:rsid w:val="00D6760D"/>
    <w:rsid w:val="00D72F8B"/>
    <w:rsid w:val="00D74311"/>
    <w:rsid w:val="00D8140B"/>
    <w:rsid w:val="00D82C39"/>
    <w:rsid w:val="00D870CC"/>
    <w:rsid w:val="00D873B5"/>
    <w:rsid w:val="00D90A33"/>
    <w:rsid w:val="00D94057"/>
    <w:rsid w:val="00D978F1"/>
    <w:rsid w:val="00DA08ED"/>
    <w:rsid w:val="00DA0D21"/>
    <w:rsid w:val="00DA2A2A"/>
    <w:rsid w:val="00DB0AA8"/>
    <w:rsid w:val="00DC16DA"/>
    <w:rsid w:val="00DC2DAB"/>
    <w:rsid w:val="00DC57F3"/>
    <w:rsid w:val="00DC5ADF"/>
    <w:rsid w:val="00DD1E00"/>
    <w:rsid w:val="00DD4C68"/>
    <w:rsid w:val="00DD61D7"/>
    <w:rsid w:val="00DE06EC"/>
    <w:rsid w:val="00DE62BE"/>
    <w:rsid w:val="00DE7027"/>
    <w:rsid w:val="00DE7D65"/>
    <w:rsid w:val="00DF2AD1"/>
    <w:rsid w:val="00DF4942"/>
    <w:rsid w:val="00DF5539"/>
    <w:rsid w:val="00DF6A6F"/>
    <w:rsid w:val="00E00ACF"/>
    <w:rsid w:val="00E01014"/>
    <w:rsid w:val="00E01B1A"/>
    <w:rsid w:val="00E10116"/>
    <w:rsid w:val="00E11365"/>
    <w:rsid w:val="00E15077"/>
    <w:rsid w:val="00E163A1"/>
    <w:rsid w:val="00E179E6"/>
    <w:rsid w:val="00E2115F"/>
    <w:rsid w:val="00E2155C"/>
    <w:rsid w:val="00E3498E"/>
    <w:rsid w:val="00E34B28"/>
    <w:rsid w:val="00E35835"/>
    <w:rsid w:val="00E35EDA"/>
    <w:rsid w:val="00E361BB"/>
    <w:rsid w:val="00E4665B"/>
    <w:rsid w:val="00E475B8"/>
    <w:rsid w:val="00E523B2"/>
    <w:rsid w:val="00E54751"/>
    <w:rsid w:val="00E61DF3"/>
    <w:rsid w:val="00E64276"/>
    <w:rsid w:val="00E67DDE"/>
    <w:rsid w:val="00E740C4"/>
    <w:rsid w:val="00E7708F"/>
    <w:rsid w:val="00E82207"/>
    <w:rsid w:val="00E85610"/>
    <w:rsid w:val="00E86089"/>
    <w:rsid w:val="00E867F8"/>
    <w:rsid w:val="00E95444"/>
    <w:rsid w:val="00E955F8"/>
    <w:rsid w:val="00E97FE6"/>
    <w:rsid w:val="00EA0A44"/>
    <w:rsid w:val="00EB021B"/>
    <w:rsid w:val="00EB07A4"/>
    <w:rsid w:val="00EC0515"/>
    <w:rsid w:val="00EC2F7E"/>
    <w:rsid w:val="00EC4F97"/>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5150"/>
    <w:rsid w:val="00F259B4"/>
    <w:rsid w:val="00F27976"/>
    <w:rsid w:val="00F3375D"/>
    <w:rsid w:val="00F35E18"/>
    <w:rsid w:val="00F40000"/>
    <w:rsid w:val="00F41308"/>
    <w:rsid w:val="00F41A4F"/>
    <w:rsid w:val="00F464CE"/>
    <w:rsid w:val="00F5190B"/>
    <w:rsid w:val="00F53701"/>
    <w:rsid w:val="00F542BB"/>
    <w:rsid w:val="00F6439B"/>
    <w:rsid w:val="00F66909"/>
    <w:rsid w:val="00F67369"/>
    <w:rsid w:val="00F7376F"/>
    <w:rsid w:val="00F80DBE"/>
    <w:rsid w:val="00F818BA"/>
    <w:rsid w:val="00F845A5"/>
    <w:rsid w:val="00F85CAF"/>
    <w:rsid w:val="00F96763"/>
    <w:rsid w:val="00F975FB"/>
    <w:rsid w:val="00FA1B62"/>
    <w:rsid w:val="00FA68BF"/>
    <w:rsid w:val="00FA7698"/>
    <w:rsid w:val="00FB18B7"/>
    <w:rsid w:val="00FB2ED9"/>
    <w:rsid w:val="00FB2F96"/>
    <w:rsid w:val="00FC2E1C"/>
    <w:rsid w:val="00FD112A"/>
    <w:rsid w:val="00FD250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2"/>
    <w:next w:val="-3"/>
    <w:link w:val="22"/>
    <w:qFormat/>
    <w:rsid w:val="00E61DF3"/>
    <w:pPr>
      <w:keepNext/>
      <w:numPr>
        <w:ilvl w:val="1"/>
        <w:numId w:val="1"/>
      </w:numPr>
      <w:suppressAutoHyphens/>
      <w:spacing w:before="360" w:after="120" w:line="240" w:lineRule="auto"/>
      <w:jc w:val="left"/>
      <w:outlineLvl w:val="1"/>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rsid w:val="00E61DF3"/>
    <w:rPr>
      <w:rFonts w:ascii="Arial" w:eastAsia="Times New Roman" w:hAnsi="Arial" w:cs="Arial"/>
      <w:b/>
      <w:bCs/>
      <w:kern w:val="28"/>
      <w:sz w:val="28"/>
      <w:szCs w:val="40"/>
      <w:lang w:eastAsia="ru-RU"/>
    </w:rPr>
  </w:style>
  <w:style w:type="character" w:customStyle="1" w:styleId="22">
    <w:name w:val="Заголовок 2 Знак"/>
    <w:basedOn w:val="a3"/>
    <w:link w:val="20"/>
    <w:rsid w:val="00E61DF3"/>
    <w:rPr>
      <w:rFonts w:ascii="Times New Roman" w:eastAsia="Times New Roman" w:hAnsi="Times New Roman" w:cs="Times New Roman"/>
      <w:b/>
      <w:bCs/>
      <w:sz w:val="28"/>
      <w:szCs w:val="32"/>
      <w:lang w:eastAsia="ru-RU"/>
    </w:rPr>
  </w:style>
  <w:style w:type="character" w:styleId="a6">
    <w:name w:val="Hyperlink"/>
    <w:basedOn w:val="a3"/>
    <w:rsid w:val="00E61DF3"/>
    <w:rPr>
      <w:color w:val="0000FF"/>
      <w:u w:val="single"/>
    </w:rPr>
  </w:style>
  <w:style w:type="paragraph" w:styleId="11">
    <w:name w:val="toc 1"/>
    <w:basedOn w:val="a2"/>
    <w:next w:val="a2"/>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3">
    <w:name w:val="toc 2"/>
    <w:basedOn w:val="a2"/>
    <w:next w:val="a2"/>
    <w:autoRedefine/>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rsid w:val="00E61DF3"/>
    <w:pPr>
      <w:tabs>
        <w:tab w:val="right" w:pos="9360"/>
      </w:tabs>
      <w:spacing w:line="240" w:lineRule="auto"/>
      <w:ind w:firstLine="0"/>
      <w:jc w:val="left"/>
    </w:pPr>
  </w:style>
  <w:style w:type="character" w:customStyle="1" w:styleId="a8">
    <w:name w:val="Основной текст Знак"/>
    <w:basedOn w:val="a3"/>
    <w:link w:val="a7"/>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1">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1"/>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e">
    <w:name w:val="header"/>
    <w:basedOn w:val="a2"/>
    <w:link w:val="af"/>
    <w:uiPriority w:val="99"/>
    <w:unhideWhenUsed/>
    <w:rsid w:val="00B768EC"/>
    <w:pPr>
      <w:tabs>
        <w:tab w:val="center" w:pos="4677"/>
        <w:tab w:val="right" w:pos="9355"/>
      </w:tabs>
      <w:spacing w:line="240" w:lineRule="auto"/>
    </w:pPr>
  </w:style>
  <w:style w:type="character" w:customStyle="1" w:styleId="af">
    <w:name w:val="Верхний колонтитул Знак"/>
    <w:basedOn w:val="a3"/>
    <w:link w:val="ae"/>
    <w:uiPriority w:val="99"/>
    <w:rsid w:val="00B768EC"/>
    <w:rPr>
      <w:rFonts w:ascii="Times New Roman" w:eastAsia="Times New Roman" w:hAnsi="Times New Roman" w:cs="Times New Roman"/>
      <w:sz w:val="28"/>
      <w:szCs w:val="28"/>
      <w:lang w:eastAsia="ru-RU"/>
    </w:rPr>
  </w:style>
  <w:style w:type="paragraph" w:styleId="af0">
    <w:name w:val="footer"/>
    <w:basedOn w:val="a2"/>
    <w:link w:val="af1"/>
    <w:uiPriority w:val="99"/>
    <w:unhideWhenUsed/>
    <w:rsid w:val="00B768EC"/>
    <w:pPr>
      <w:tabs>
        <w:tab w:val="center" w:pos="4677"/>
        <w:tab w:val="right" w:pos="9355"/>
      </w:tabs>
      <w:spacing w:line="240" w:lineRule="auto"/>
    </w:pPr>
  </w:style>
  <w:style w:type="character" w:customStyle="1" w:styleId="af1">
    <w:name w:val="Нижний колонтитул Знак"/>
    <w:basedOn w:val="a3"/>
    <w:link w:val="af0"/>
    <w:uiPriority w:val="99"/>
    <w:rsid w:val="00B768EC"/>
    <w:rPr>
      <w:rFonts w:ascii="Times New Roman" w:eastAsia="Times New Roman" w:hAnsi="Times New Roman" w:cs="Times New Roman"/>
      <w:sz w:val="28"/>
      <w:szCs w:val="28"/>
      <w:lang w:eastAsia="ru-RU"/>
    </w:rPr>
  </w:style>
  <w:style w:type="paragraph" w:styleId="af2">
    <w:name w:val="Balloon Text"/>
    <w:basedOn w:val="a2"/>
    <w:link w:val="af3"/>
    <w:uiPriority w:val="99"/>
    <w:semiHidden/>
    <w:unhideWhenUsed/>
    <w:rsid w:val="00F40000"/>
    <w:pPr>
      <w:spacing w:line="240" w:lineRule="auto"/>
    </w:pPr>
    <w:rPr>
      <w:rFonts w:ascii="Tahoma" w:hAnsi="Tahoma" w:cs="Tahoma"/>
      <w:sz w:val="16"/>
      <w:szCs w:val="16"/>
    </w:rPr>
  </w:style>
  <w:style w:type="character" w:customStyle="1" w:styleId="af3">
    <w:name w:val="Текст выноски Знак"/>
    <w:basedOn w:val="a3"/>
    <w:link w:val="af2"/>
    <w:uiPriority w:val="99"/>
    <w:semiHidden/>
    <w:rsid w:val="00F40000"/>
    <w:rPr>
      <w:rFonts w:ascii="Tahoma" w:eastAsia="Times New Roman" w:hAnsi="Tahoma" w:cs="Tahoma"/>
      <w:sz w:val="16"/>
      <w:szCs w:val="16"/>
      <w:lang w:eastAsia="ru-RU"/>
    </w:rPr>
  </w:style>
  <w:style w:type="character" w:styleId="af4">
    <w:name w:val="footnote reference"/>
    <w:basedOn w:val="a3"/>
    <w:semiHidden/>
    <w:rsid w:val="004C38BC"/>
    <w:rPr>
      <w:rFonts w:cs="Times New Roman"/>
      <w:vertAlign w:val="superscript"/>
    </w:rPr>
  </w:style>
  <w:style w:type="paragraph" w:styleId="af5">
    <w:name w:val="footnote text"/>
    <w:basedOn w:val="a2"/>
    <w:link w:val="af6"/>
    <w:semiHidden/>
    <w:rsid w:val="004C38BC"/>
    <w:pPr>
      <w:spacing w:line="240" w:lineRule="auto"/>
    </w:pPr>
    <w:rPr>
      <w:rFonts w:eastAsia="Calibri"/>
      <w:sz w:val="18"/>
      <w:szCs w:val="20"/>
    </w:rPr>
  </w:style>
  <w:style w:type="character" w:customStyle="1" w:styleId="af6">
    <w:name w:val="Текст сноски Знак"/>
    <w:basedOn w:val="a3"/>
    <w:link w:val="af5"/>
    <w:semiHidden/>
    <w:rsid w:val="004C38BC"/>
    <w:rPr>
      <w:rFonts w:ascii="Times New Roman" w:eastAsia="Calibri" w:hAnsi="Times New Roman" w:cs="Times New Roman"/>
      <w:sz w:val="18"/>
      <w:szCs w:val="20"/>
      <w:lang w:eastAsia="ru-RU"/>
    </w:rPr>
  </w:style>
  <w:style w:type="paragraph" w:styleId="af7">
    <w:name w:val="List Paragraph"/>
    <w:basedOn w:val="a2"/>
    <w:uiPriority w:val="34"/>
    <w:qFormat/>
    <w:rsid w:val="00B72BE6"/>
    <w:pPr>
      <w:ind w:left="720"/>
      <w:contextualSpacing/>
    </w:pPr>
  </w:style>
  <w:style w:type="paragraph" w:styleId="af8">
    <w:name w:val="Body Text Indent"/>
    <w:basedOn w:val="a2"/>
    <w:link w:val="af9"/>
    <w:uiPriority w:val="99"/>
    <w:semiHidden/>
    <w:unhideWhenUsed/>
    <w:rsid w:val="00400A12"/>
    <w:pPr>
      <w:spacing w:after="120"/>
      <w:ind w:left="283"/>
    </w:pPr>
  </w:style>
  <w:style w:type="character" w:customStyle="1" w:styleId="af9">
    <w:name w:val="Основной текст с отступом Знак"/>
    <w:basedOn w:val="a3"/>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2"/>
    <w:rsid w:val="00092D66"/>
    <w:pPr>
      <w:numPr>
        <w:numId w:val="3"/>
      </w:numPr>
      <w:autoSpaceDE w:val="0"/>
      <w:autoSpaceDN w:val="0"/>
      <w:spacing w:before="60"/>
    </w:pPr>
  </w:style>
  <w:style w:type="table" w:styleId="afa">
    <w:name w:val="Table Grid"/>
    <w:basedOn w:val="a4"/>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2"/>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0">
    <w:name w:val="toc 3"/>
    <w:basedOn w:val="a2"/>
    <w:next w:val="a2"/>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paragraph" w:customStyle="1" w:styleId="afd">
    <w:name w:val="Знак Знак Знак Знак"/>
    <w:basedOn w:val="a2"/>
    <w:rsid w:val="00570495"/>
    <w:pPr>
      <w:spacing w:after="160" w:line="240" w:lineRule="exact"/>
      <w:ind w:firstLine="0"/>
      <w:jc w:val="left"/>
    </w:pPr>
    <w:rPr>
      <w:rFonts w:ascii="Verdana" w:hAnsi="Verdana"/>
      <w:sz w:val="24"/>
      <w:szCs w:val="24"/>
      <w:lang w:val="en-US" w:eastAsia="en-US"/>
    </w:rPr>
  </w:style>
  <w:style w:type="paragraph" w:customStyle="1" w:styleId="3">
    <w:name w:val="[Ростех] Наименование Подраздела (Уровень 3)"/>
    <w:uiPriority w:val="99"/>
    <w:qFormat/>
    <w:rsid w:val="004C59C9"/>
    <w:pPr>
      <w:keepNext/>
      <w:keepLines/>
      <w:numPr>
        <w:ilvl w:val="1"/>
        <w:numId w:val="3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uiPriority w:val="99"/>
    <w:qFormat/>
    <w:rsid w:val="004C59C9"/>
    <w:pPr>
      <w:keepNext/>
      <w:keepLines/>
      <w:numPr>
        <w:numId w:val="3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0">
    <w:name w:val="[Ростех] Простой текст (Без уровня)"/>
    <w:uiPriority w:val="99"/>
    <w:qFormat/>
    <w:rsid w:val="004C59C9"/>
    <w:pPr>
      <w:numPr>
        <w:ilvl w:val="5"/>
        <w:numId w:val="3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uiPriority w:val="99"/>
    <w:qFormat/>
    <w:rsid w:val="004C59C9"/>
    <w:pPr>
      <w:numPr>
        <w:ilvl w:val="3"/>
        <w:numId w:val="3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uiPriority w:val="99"/>
    <w:qFormat/>
    <w:rsid w:val="004C59C9"/>
    <w:pPr>
      <w:numPr>
        <w:ilvl w:val="4"/>
        <w:numId w:val="3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uiPriority w:val="99"/>
    <w:qFormat/>
    <w:rsid w:val="004C59C9"/>
    <w:pPr>
      <w:numPr>
        <w:ilvl w:val="2"/>
        <w:numId w:val="3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2"/>
    <w:next w:val="-3"/>
    <w:link w:val="22"/>
    <w:qFormat/>
    <w:rsid w:val="00E61DF3"/>
    <w:pPr>
      <w:keepNext/>
      <w:numPr>
        <w:ilvl w:val="1"/>
        <w:numId w:val="1"/>
      </w:numPr>
      <w:suppressAutoHyphens/>
      <w:spacing w:before="360" w:after="120" w:line="240" w:lineRule="auto"/>
      <w:jc w:val="left"/>
      <w:outlineLvl w:val="1"/>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rsid w:val="00E61DF3"/>
    <w:rPr>
      <w:rFonts w:ascii="Arial" w:eastAsia="Times New Roman" w:hAnsi="Arial" w:cs="Arial"/>
      <w:b/>
      <w:bCs/>
      <w:kern w:val="28"/>
      <w:sz w:val="28"/>
      <w:szCs w:val="40"/>
      <w:lang w:eastAsia="ru-RU"/>
    </w:rPr>
  </w:style>
  <w:style w:type="character" w:customStyle="1" w:styleId="22">
    <w:name w:val="Заголовок 2 Знак"/>
    <w:basedOn w:val="a3"/>
    <w:link w:val="20"/>
    <w:rsid w:val="00E61DF3"/>
    <w:rPr>
      <w:rFonts w:ascii="Times New Roman" w:eastAsia="Times New Roman" w:hAnsi="Times New Roman" w:cs="Times New Roman"/>
      <w:b/>
      <w:bCs/>
      <w:sz w:val="28"/>
      <w:szCs w:val="32"/>
      <w:lang w:eastAsia="ru-RU"/>
    </w:rPr>
  </w:style>
  <w:style w:type="character" w:styleId="a6">
    <w:name w:val="Hyperlink"/>
    <w:basedOn w:val="a3"/>
    <w:rsid w:val="00E61DF3"/>
    <w:rPr>
      <w:color w:val="0000FF"/>
      <w:u w:val="single"/>
    </w:rPr>
  </w:style>
  <w:style w:type="paragraph" w:styleId="11">
    <w:name w:val="toc 1"/>
    <w:basedOn w:val="a2"/>
    <w:next w:val="a2"/>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3">
    <w:name w:val="toc 2"/>
    <w:basedOn w:val="a2"/>
    <w:next w:val="a2"/>
    <w:autoRedefine/>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rsid w:val="00E61DF3"/>
    <w:pPr>
      <w:tabs>
        <w:tab w:val="right" w:pos="9360"/>
      </w:tabs>
      <w:spacing w:line="240" w:lineRule="auto"/>
      <w:ind w:firstLine="0"/>
      <w:jc w:val="left"/>
    </w:pPr>
  </w:style>
  <w:style w:type="character" w:customStyle="1" w:styleId="a8">
    <w:name w:val="Основной текст Знак"/>
    <w:basedOn w:val="a3"/>
    <w:link w:val="a7"/>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1">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1"/>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e">
    <w:name w:val="header"/>
    <w:basedOn w:val="a2"/>
    <w:link w:val="af"/>
    <w:uiPriority w:val="99"/>
    <w:unhideWhenUsed/>
    <w:rsid w:val="00B768EC"/>
    <w:pPr>
      <w:tabs>
        <w:tab w:val="center" w:pos="4677"/>
        <w:tab w:val="right" w:pos="9355"/>
      </w:tabs>
      <w:spacing w:line="240" w:lineRule="auto"/>
    </w:pPr>
  </w:style>
  <w:style w:type="character" w:customStyle="1" w:styleId="af">
    <w:name w:val="Верхний колонтитул Знак"/>
    <w:basedOn w:val="a3"/>
    <w:link w:val="ae"/>
    <w:uiPriority w:val="99"/>
    <w:rsid w:val="00B768EC"/>
    <w:rPr>
      <w:rFonts w:ascii="Times New Roman" w:eastAsia="Times New Roman" w:hAnsi="Times New Roman" w:cs="Times New Roman"/>
      <w:sz w:val="28"/>
      <w:szCs w:val="28"/>
      <w:lang w:eastAsia="ru-RU"/>
    </w:rPr>
  </w:style>
  <w:style w:type="paragraph" w:styleId="af0">
    <w:name w:val="footer"/>
    <w:basedOn w:val="a2"/>
    <w:link w:val="af1"/>
    <w:uiPriority w:val="99"/>
    <w:unhideWhenUsed/>
    <w:rsid w:val="00B768EC"/>
    <w:pPr>
      <w:tabs>
        <w:tab w:val="center" w:pos="4677"/>
        <w:tab w:val="right" w:pos="9355"/>
      </w:tabs>
      <w:spacing w:line="240" w:lineRule="auto"/>
    </w:pPr>
  </w:style>
  <w:style w:type="character" w:customStyle="1" w:styleId="af1">
    <w:name w:val="Нижний колонтитул Знак"/>
    <w:basedOn w:val="a3"/>
    <w:link w:val="af0"/>
    <w:uiPriority w:val="99"/>
    <w:rsid w:val="00B768EC"/>
    <w:rPr>
      <w:rFonts w:ascii="Times New Roman" w:eastAsia="Times New Roman" w:hAnsi="Times New Roman" w:cs="Times New Roman"/>
      <w:sz w:val="28"/>
      <w:szCs w:val="28"/>
      <w:lang w:eastAsia="ru-RU"/>
    </w:rPr>
  </w:style>
  <w:style w:type="paragraph" w:styleId="af2">
    <w:name w:val="Balloon Text"/>
    <w:basedOn w:val="a2"/>
    <w:link w:val="af3"/>
    <w:uiPriority w:val="99"/>
    <w:semiHidden/>
    <w:unhideWhenUsed/>
    <w:rsid w:val="00F40000"/>
    <w:pPr>
      <w:spacing w:line="240" w:lineRule="auto"/>
    </w:pPr>
    <w:rPr>
      <w:rFonts w:ascii="Tahoma" w:hAnsi="Tahoma" w:cs="Tahoma"/>
      <w:sz w:val="16"/>
      <w:szCs w:val="16"/>
    </w:rPr>
  </w:style>
  <w:style w:type="character" w:customStyle="1" w:styleId="af3">
    <w:name w:val="Текст выноски Знак"/>
    <w:basedOn w:val="a3"/>
    <w:link w:val="af2"/>
    <w:uiPriority w:val="99"/>
    <w:semiHidden/>
    <w:rsid w:val="00F40000"/>
    <w:rPr>
      <w:rFonts w:ascii="Tahoma" w:eastAsia="Times New Roman" w:hAnsi="Tahoma" w:cs="Tahoma"/>
      <w:sz w:val="16"/>
      <w:szCs w:val="16"/>
      <w:lang w:eastAsia="ru-RU"/>
    </w:rPr>
  </w:style>
  <w:style w:type="character" w:styleId="af4">
    <w:name w:val="footnote reference"/>
    <w:basedOn w:val="a3"/>
    <w:semiHidden/>
    <w:rsid w:val="004C38BC"/>
    <w:rPr>
      <w:rFonts w:cs="Times New Roman"/>
      <w:vertAlign w:val="superscript"/>
    </w:rPr>
  </w:style>
  <w:style w:type="paragraph" w:styleId="af5">
    <w:name w:val="footnote text"/>
    <w:basedOn w:val="a2"/>
    <w:link w:val="af6"/>
    <w:semiHidden/>
    <w:rsid w:val="004C38BC"/>
    <w:pPr>
      <w:spacing w:line="240" w:lineRule="auto"/>
    </w:pPr>
    <w:rPr>
      <w:rFonts w:eastAsia="Calibri"/>
      <w:sz w:val="18"/>
      <w:szCs w:val="20"/>
    </w:rPr>
  </w:style>
  <w:style w:type="character" w:customStyle="1" w:styleId="af6">
    <w:name w:val="Текст сноски Знак"/>
    <w:basedOn w:val="a3"/>
    <w:link w:val="af5"/>
    <w:semiHidden/>
    <w:rsid w:val="004C38BC"/>
    <w:rPr>
      <w:rFonts w:ascii="Times New Roman" w:eastAsia="Calibri" w:hAnsi="Times New Roman" w:cs="Times New Roman"/>
      <w:sz w:val="18"/>
      <w:szCs w:val="20"/>
      <w:lang w:eastAsia="ru-RU"/>
    </w:rPr>
  </w:style>
  <w:style w:type="paragraph" w:styleId="af7">
    <w:name w:val="List Paragraph"/>
    <w:basedOn w:val="a2"/>
    <w:uiPriority w:val="34"/>
    <w:qFormat/>
    <w:rsid w:val="00B72BE6"/>
    <w:pPr>
      <w:ind w:left="720"/>
      <w:contextualSpacing/>
    </w:pPr>
  </w:style>
  <w:style w:type="paragraph" w:styleId="af8">
    <w:name w:val="Body Text Indent"/>
    <w:basedOn w:val="a2"/>
    <w:link w:val="af9"/>
    <w:uiPriority w:val="99"/>
    <w:semiHidden/>
    <w:unhideWhenUsed/>
    <w:rsid w:val="00400A12"/>
    <w:pPr>
      <w:spacing w:after="120"/>
      <w:ind w:left="283"/>
    </w:pPr>
  </w:style>
  <w:style w:type="character" w:customStyle="1" w:styleId="af9">
    <w:name w:val="Основной текст с отступом Знак"/>
    <w:basedOn w:val="a3"/>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2"/>
    <w:rsid w:val="00092D66"/>
    <w:pPr>
      <w:numPr>
        <w:numId w:val="3"/>
      </w:numPr>
      <w:autoSpaceDE w:val="0"/>
      <w:autoSpaceDN w:val="0"/>
      <w:spacing w:before="60"/>
    </w:pPr>
  </w:style>
  <w:style w:type="table" w:styleId="afa">
    <w:name w:val="Table Grid"/>
    <w:basedOn w:val="a4"/>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2"/>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0">
    <w:name w:val="toc 3"/>
    <w:basedOn w:val="a2"/>
    <w:next w:val="a2"/>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paragraph" w:customStyle="1" w:styleId="afd">
    <w:name w:val="Знак Знак Знак Знак"/>
    <w:basedOn w:val="a2"/>
    <w:rsid w:val="00570495"/>
    <w:pPr>
      <w:spacing w:after="160" w:line="240" w:lineRule="exact"/>
      <w:ind w:firstLine="0"/>
      <w:jc w:val="left"/>
    </w:pPr>
    <w:rPr>
      <w:rFonts w:ascii="Verdana" w:hAnsi="Verdana"/>
      <w:sz w:val="24"/>
      <w:szCs w:val="24"/>
      <w:lang w:val="en-US" w:eastAsia="en-US"/>
    </w:rPr>
  </w:style>
  <w:style w:type="paragraph" w:customStyle="1" w:styleId="3">
    <w:name w:val="[Ростех] Наименование Подраздела (Уровень 3)"/>
    <w:uiPriority w:val="99"/>
    <w:qFormat/>
    <w:rsid w:val="004C59C9"/>
    <w:pPr>
      <w:keepNext/>
      <w:keepLines/>
      <w:numPr>
        <w:ilvl w:val="1"/>
        <w:numId w:val="3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uiPriority w:val="99"/>
    <w:qFormat/>
    <w:rsid w:val="004C59C9"/>
    <w:pPr>
      <w:keepNext/>
      <w:keepLines/>
      <w:numPr>
        <w:numId w:val="3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0">
    <w:name w:val="[Ростех] Простой текст (Без уровня)"/>
    <w:uiPriority w:val="99"/>
    <w:qFormat/>
    <w:rsid w:val="004C59C9"/>
    <w:pPr>
      <w:numPr>
        <w:ilvl w:val="5"/>
        <w:numId w:val="3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uiPriority w:val="99"/>
    <w:qFormat/>
    <w:rsid w:val="004C59C9"/>
    <w:pPr>
      <w:numPr>
        <w:ilvl w:val="3"/>
        <w:numId w:val="3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uiPriority w:val="99"/>
    <w:qFormat/>
    <w:rsid w:val="004C59C9"/>
    <w:pPr>
      <w:numPr>
        <w:ilvl w:val="4"/>
        <w:numId w:val="3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uiPriority w:val="99"/>
    <w:qFormat/>
    <w:rsid w:val="004C59C9"/>
    <w:pPr>
      <w:numPr>
        <w:ilvl w:val="2"/>
        <w:numId w:val="3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niim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rionov@niim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yperlink" Target="mailto:omishchenko@niime.ru" TargetMode="External"/><Relationship Id="rId4" Type="http://schemas.microsoft.com/office/2007/relationships/stylesWithEffects" Target="stylesWithEffects.xml"/><Relationship Id="rId9" Type="http://schemas.openxmlformats.org/officeDocument/2006/relationships/hyperlink" Target="mailto:dsergeichev@niime.ru" TargetMode="External"/><Relationship Id="rId14" Type="http://schemas.openxmlformats.org/officeDocument/2006/relationships/hyperlink" Target="mailto:zakupki@nii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F085-58AF-46B7-9BB4-E5DEF335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17</Pages>
  <Words>4490</Words>
  <Characters>25595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Мищенко Ольга Сергеевна</cp:lastModifiedBy>
  <cp:revision>118</cp:revision>
  <cp:lastPrinted>2018-11-13T12:46:00Z</cp:lastPrinted>
  <dcterms:created xsi:type="dcterms:W3CDTF">2020-05-20T08:38:00Z</dcterms:created>
  <dcterms:modified xsi:type="dcterms:W3CDTF">2020-10-15T08:38:00Z</dcterms:modified>
</cp:coreProperties>
</file>