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86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"/>
        <w:gridCol w:w="273"/>
        <w:gridCol w:w="2395"/>
        <w:gridCol w:w="1521"/>
        <w:gridCol w:w="1172"/>
        <w:gridCol w:w="709"/>
        <w:gridCol w:w="708"/>
        <w:gridCol w:w="823"/>
        <w:gridCol w:w="1031"/>
      </w:tblGrid>
      <w:tr w:rsidR="000272B6" w:rsidTr="000272B6">
        <w:tc>
          <w:tcPr>
            <w:tcW w:w="26" w:type="dxa"/>
            <w:shd w:val="clear" w:color="FFFFFF" w:fill="auto"/>
            <w:vAlign w:val="bottom"/>
          </w:tcPr>
          <w:p w:rsidR="000272B6" w:rsidRDefault="000272B6"/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Документ устанавливающий требования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(ГОСТ ,ТУ, ОСТ, спецификация или др.)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Дополнительные требования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к п. 4.3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Цена за единицу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без НДС</w:t>
            </w: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без НДС</w:t>
            </w:r>
          </w:p>
        </w:tc>
      </w:tr>
      <w:tr w:rsidR="000272B6" w:rsidTr="000272B6">
        <w:tc>
          <w:tcPr>
            <w:tcW w:w="26" w:type="dxa"/>
            <w:shd w:val="clear" w:color="FFFFFF" w:fill="auto"/>
            <w:vAlign w:val="bottom"/>
          </w:tcPr>
          <w:p w:rsidR="000272B6" w:rsidRDefault="000272B6"/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Микровиала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1,5 мл, 24 мм *13,5 мм, внутреннее коническое дно, </w:t>
            </w: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 xml:space="preserve">PFA, </w:t>
            </w:r>
            <w:proofErr w:type="spellStart"/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Vitlab</w:t>
            </w:r>
            <w:proofErr w:type="spellEnd"/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Default="000272B6" w:rsidP="008020CA">
            <w:pPr>
              <w:jc w:val="center"/>
            </w:pPr>
            <w:r w:rsidRPr="008020CA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105097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2B6" w:rsidTr="000272B6">
        <w:tc>
          <w:tcPr>
            <w:tcW w:w="26" w:type="dxa"/>
            <w:shd w:val="clear" w:color="FFFFFF" w:fill="auto"/>
            <w:vAlign w:val="bottom"/>
          </w:tcPr>
          <w:p w:rsidR="000272B6" w:rsidRDefault="000272B6"/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071E" w:rsidRDefault="000272B6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Крышка с ручкой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микровиа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защита от попадания пыли), PFA,</w:t>
            </w:r>
          </w:p>
          <w:p w:rsidR="000272B6" w:rsidRPr="008A152E" w:rsidRDefault="000272B6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Vitlab</w:t>
            </w:r>
            <w:proofErr w:type="spellEnd"/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Default="000272B6" w:rsidP="008020CA">
            <w:pPr>
              <w:jc w:val="center"/>
            </w:pPr>
            <w:r w:rsidRPr="004D5E7D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105597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2B6" w:rsidTr="000272B6">
        <w:tc>
          <w:tcPr>
            <w:tcW w:w="26" w:type="dxa"/>
            <w:shd w:val="clear" w:color="FFFFFF" w:fill="auto"/>
            <w:vAlign w:val="bottom"/>
          </w:tcPr>
          <w:p w:rsidR="000272B6" w:rsidRDefault="000272B6"/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Бутылка узкогорлая, 1000 мл, пластиковая PFA, с завинчивающейся крышкой PFA (</w:t>
            </w:r>
            <w:proofErr w:type="spellStart"/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Vitlab</w:t>
            </w:r>
            <w:proofErr w:type="spellEnd"/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Default="000272B6" w:rsidP="008020CA">
            <w:pPr>
              <w:jc w:val="center"/>
            </w:pPr>
            <w:r w:rsidRPr="004D5E7D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108497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2B6" w:rsidTr="000272B6">
        <w:tc>
          <w:tcPr>
            <w:tcW w:w="26" w:type="dxa"/>
            <w:shd w:val="clear" w:color="FFFFFF" w:fill="auto"/>
            <w:vAlign w:val="bottom"/>
          </w:tcPr>
          <w:p w:rsidR="000272B6" w:rsidRDefault="000272B6"/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071E" w:rsidRDefault="000272B6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Штатив для пробирок, 4 х10</w:t>
            </w:r>
          </w:p>
          <w:p w:rsidR="000272B6" w:rsidRPr="008A071E" w:rsidRDefault="000272B6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ячейки, длина 265 мм, ширина</w:t>
            </w:r>
          </w:p>
          <w:p w:rsidR="000272B6" w:rsidRPr="008A071E" w:rsidRDefault="000272B6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126 мм, высота 75 мм, цвет</w:t>
            </w:r>
          </w:p>
          <w:p w:rsidR="000272B6" w:rsidRPr="008A152E" w:rsidRDefault="000272B6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белый,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пробирок диаметром до 20 мм,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автоклавируемый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PP, </w:t>
            </w:r>
            <w:proofErr w:type="spellStart"/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Vitlab</w:t>
            </w:r>
            <w:proofErr w:type="spellEnd"/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Default="000272B6" w:rsidP="008020CA">
            <w:pPr>
              <w:jc w:val="center"/>
            </w:pPr>
            <w:r w:rsidRPr="004D5E7D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3193940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2B6" w:rsidTr="000272B6">
        <w:tc>
          <w:tcPr>
            <w:tcW w:w="26" w:type="dxa"/>
            <w:shd w:val="clear" w:color="FFFFFF" w:fill="auto"/>
            <w:vAlign w:val="bottom"/>
          </w:tcPr>
          <w:p w:rsidR="000272B6" w:rsidRDefault="000272B6"/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Пробирка для проб 15 мл, 22х110мм, с кольцевой риской на 10 мл </w:t>
            </w: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 xml:space="preserve">и винтовой крышкой, PFA, </w:t>
            </w:r>
            <w:proofErr w:type="spellStart"/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Vitlab</w:t>
            </w:r>
            <w:proofErr w:type="spellEnd"/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Default="000272B6" w:rsidP="008020CA">
            <w:pPr>
              <w:jc w:val="center"/>
            </w:pPr>
            <w:r w:rsidRPr="004D5E7D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 w:rsidP="00F91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103897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2B6" w:rsidTr="000272B6">
        <w:tc>
          <w:tcPr>
            <w:tcW w:w="26" w:type="dxa"/>
            <w:shd w:val="clear" w:color="FFFFFF" w:fill="auto"/>
            <w:vAlign w:val="bottom"/>
          </w:tcPr>
          <w:p w:rsidR="000272B6" w:rsidRDefault="000272B6"/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071E" w:rsidRDefault="000272B6" w:rsidP="007C2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Виала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винтовую крышку, 25</w:t>
            </w: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 xml:space="preserve">мл, 29х69 мм, </w:t>
            </w:r>
            <w:proofErr w:type="gramStart"/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внутреннее</w:t>
            </w:r>
            <w:proofErr w:type="gramEnd"/>
          </w:p>
          <w:p w:rsidR="000272B6" w:rsidRPr="008A071E" w:rsidRDefault="000272B6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коническое дно, наружное</w:t>
            </w:r>
          </w:p>
          <w:p w:rsidR="000272B6" w:rsidRPr="008A071E" w:rsidRDefault="000272B6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 xml:space="preserve">плоское дно, </w:t>
            </w:r>
            <w:proofErr w:type="gramStart"/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рельефная</w:t>
            </w:r>
            <w:proofErr w:type="gramEnd"/>
          </w:p>
          <w:p w:rsidR="000272B6" w:rsidRPr="008A152E" w:rsidRDefault="000272B6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 xml:space="preserve">градуировка по 5 мл, PFA, </w:t>
            </w:r>
            <w:proofErr w:type="spellStart"/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Vitlab</w:t>
            </w:r>
            <w:proofErr w:type="spellEnd"/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Default="000272B6" w:rsidP="008020CA">
            <w:pPr>
              <w:jc w:val="center"/>
            </w:pPr>
            <w:r w:rsidRPr="004D5E7D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 w:rsidP="00F91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104397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2B6" w:rsidTr="000272B6">
        <w:tc>
          <w:tcPr>
            <w:tcW w:w="26" w:type="dxa"/>
            <w:shd w:val="clear" w:color="FFFFFF" w:fill="auto"/>
            <w:vAlign w:val="bottom"/>
          </w:tcPr>
          <w:p w:rsidR="000272B6" w:rsidRDefault="000272B6"/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 w:rsidP="007C2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071E" w:rsidRDefault="000272B6" w:rsidP="007C2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Виала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винтовую крышку, 25</w:t>
            </w: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 xml:space="preserve">мл, 29х69 мм, </w:t>
            </w:r>
            <w:proofErr w:type="gramStart"/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внутреннее</w:t>
            </w:r>
            <w:proofErr w:type="gramEnd"/>
          </w:p>
          <w:p w:rsidR="000272B6" w:rsidRPr="008A152E" w:rsidRDefault="000272B6" w:rsidP="007C2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коническое дно, наружное дно с юбкой устойчивости, рельефная </w:t>
            </w: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 xml:space="preserve">градуировка по 5 мл, PFA, </w:t>
            </w:r>
            <w:proofErr w:type="spellStart"/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Vitlab</w:t>
            </w:r>
            <w:proofErr w:type="spellEnd"/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Default="000272B6" w:rsidP="008020CA">
            <w:pPr>
              <w:jc w:val="center"/>
            </w:pPr>
            <w:r w:rsidRPr="004D5E7D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 w:rsidP="00F91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104297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2B6" w:rsidTr="000272B6">
        <w:tc>
          <w:tcPr>
            <w:tcW w:w="26" w:type="dxa"/>
            <w:shd w:val="clear" w:color="FFFFFF" w:fill="auto"/>
            <w:vAlign w:val="bottom"/>
          </w:tcPr>
          <w:p w:rsidR="000272B6" w:rsidRDefault="000272B6"/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071E" w:rsidRDefault="000272B6" w:rsidP="007C2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Виала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винтовую крышку, 50</w:t>
            </w: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 xml:space="preserve">мл, 29х117 мм, </w:t>
            </w:r>
            <w:proofErr w:type="gramStart"/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внутреннее</w:t>
            </w:r>
            <w:proofErr w:type="gramEnd"/>
          </w:p>
          <w:p w:rsidR="000272B6" w:rsidRPr="008A071E" w:rsidRDefault="000272B6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коническое дно, наружное</w:t>
            </w:r>
          </w:p>
          <w:p w:rsidR="000272B6" w:rsidRPr="008A071E" w:rsidRDefault="000272B6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 xml:space="preserve">плоское дно, </w:t>
            </w:r>
            <w:proofErr w:type="gramStart"/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рельефная</w:t>
            </w:r>
            <w:proofErr w:type="gramEnd"/>
          </w:p>
          <w:p w:rsidR="000272B6" w:rsidRPr="008A152E" w:rsidRDefault="000272B6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 xml:space="preserve">градуировка по 5 мл, PFA, </w:t>
            </w:r>
            <w:proofErr w:type="spellStart"/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Vitlab</w:t>
            </w:r>
            <w:proofErr w:type="spellEnd"/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Default="000272B6" w:rsidP="009A0F5A">
            <w:pPr>
              <w:jc w:val="center"/>
            </w:pPr>
            <w:r w:rsidRPr="00E251B9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 w:rsidP="00F91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104597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2B6" w:rsidTr="000272B6">
        <w:tc>
          <w:tcPr>
            <w:tcW w:w="26" w:type="dxa"/>
            <w:shd w:val="clear" w:color="FFFFFF" w:fill="auto"/>
            <w:vAlign w:val="bottom"/>
          </w:tcPr>
          <w:p w:rsidR="000272B6" w:rsidRDefault="000272B6"/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071E" w:rsidRDefault="000272B6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 xml:space="preserve">Стакан </w:t>
            </w:r>
            <w:proofErr w:type="spellStart"/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Гриффина</w:t>
            </w:r>
            <w:proofErr w:type="spellEnd"/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, PFA, с</w:t>
            </w:r>
          </w:p>
          <w:p w:rsidR="000272B6" w:rsidRPr="008A071E" w:rsidRDefault="000272B6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рельефной шкалой, объем 100</w:t>
            </w:r>
          </w:p>
          <w:p w:rsidR="000272B6" w:rsidRPr="008A152E" w:rsidRDefault="000272B6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 xml:space="preserve">мл, </w:t>
            </w:r>
            <w:proofErr w:type="spellStart"/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Vitlab</w:t>
            </w:r>
            <w:proofErr w:type="spellEnd"/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E251B9" w:rsidRDefault="000272B6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5E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 w:rsidP="00F91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110405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2B6" w:rsidTr="000272B6">
        <w:tc>
          <w:tcPr>
            <w:tcW w:w="26" w:type="dxa"/>
            <w:shd w:val="clear" w:color="FFFFFF" w:fill="auto"/>
            <w:vAlign w:val="bottom"/>
          </w:tcPr>
          <w:p w:rsidR="000272B6" w:rsidRDefault="000272B6"/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071E" w:rsidRDefault="000272B6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 xml:space="preserve">Стакан </w:t>
            </w:r>
            <w:proofErr w:type="spellStart"/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Гриффина</w:t>
            </w:r>
            <w:proofErr w:type="spellEnd"/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, PFA, с</w:t>
            </w:r>
          </w:p>
          <w:p w:rsidR="000272B6" w:rsidRPr="008A071E" w:rsidRDefault="000272B6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рельефной шкалой, объем 50 мл,</w:t>
            </w:r>
          </w:p>
          <w:p w:rsidR="000272B6" w:rsidRPr="008A152E" w:rsidRDefault="000272B6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Vitlab</w:t>
            </w:r>
            <w:proofErr w:type="spellEnd"/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E251B9" w:rsidRDefault="000272B6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5E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 w:rsidP="00F91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110305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0272B6" w:rsidTr="000272B6">
        <w:tc>
          <w:tcPr>
            <w:tcW w:w="26" w:type="dxa"/>
            <w:shd w:val="clear" w:color="FFFFFF" w:fill="auto"/>
            <w:vAlign w:val="bottom"/>
          </w:tcPr>
          <w:p w:rsidR="000272B6" w:rsidRDefault="000272B6"/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 w:rsidP="007C2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7C2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Крышка резьбовая, 33 мм, (для контейнеров 104097-104597), </w:t>
            </w:r>
            <w:r w:rsidRPr="008A071E">
              <w:rPr>
                <w:rFonts w:ascii="Times New Roman" w:hAnsi="Times New Roman" w:cs="Times New Roman"/>
                <w:sz w:val="18"/>
                <w:szCs w:val="18"/>
              </w:rPr>
              <w:t xml:space="preserve">PFA, </w:t>
            </w:r>
            <w:proofErr w:type="spellStart"/>
            <w:r w:rsidRPr="008A071E">
              <w:rPr>
                <w:rFonts w:ascii="Times New Roman" w:hAnsi="Times New Roman" w:cs="Times New Roman"/>
                <w:sz w:val="18"/>
                <w:szCs w:val="18"/>
              </w:rPr>
              <w:t>Vitlab</w:t>
            </w:r>
            <w:proofErr w:type="spellEnd"/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Default="000272B6" w:rsidP="009A0F5A">
            <w:pPr>
              <w:jc w:val="center"/>
            </w:pPr>
            <w:r w:rsidRPr="00E251B9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 w:rsidP="00F91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104997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72B6" w:rsidRPr="008A152E" w:rsidRDefault="000272B6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72B6" w:rsidRPr="009719DD" w:rsidRDefault="0002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6109" w:rsidRDefault="00576109"/>
    <w:sectPr w:rsidR="00576109" w:rsidSect="007D499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9"/>
    <w:rsid w:val="000272B6"/>
    <w:rsid w:val="001969E5"/>
    <w:rsid w:val="001C46CA"/>
    <w:rsid w:val="002611B1"/>
    <w:rsid w:val="00390D13"/>
    <w:rsid w:val="00416DBE"/>
    <w:rsid w:val="00474A9F"/>
    <w:rsid w:val="00523CD9"/>
    <w:rsid w:val="00576109"/>
    <w:rsid w:val="005F0F08"/>
    <w:rsid w:val="00627A15"/>
    <w:rsid w:val="006B5E5F"/>
    <w:rsid w:val="007C25E1"/>
    <w:rsid w:val="007D499A"/>
    <w:rsid w:val="007F4CB7"/>
    <w:rsid w:val="008020CA"/>
    <w:rsid w:val="00846A5E"/>
    <w:rsid w:val="008A071E"/>
    <w:rsid w:val="008A152E"/>
    <w:rsid w:val="008C61EB"/>
    <w:rsid w:val="009719DD"/>
    <w:rsid w:val="009A0F5A"/>
    <w:rsid w:val="009A3FE3"/>
    <w:rsid w:val="009B12CF"/>
    <w:rsid w:val="009B2CB8"/>
    <w:rsid w:val="00A57A52"/>
    <w:rsid w:val="00A706B2"/>
    <w:rsid w:val="00A7314F"/>
    <w:rsid w:val="00A829CB"/>
    <w:rsid w:val="00AC4591"/>
    <w:rsid w:val="00D927EA"/>
    <w:rsid w:val="00DA52D2"/>
    <w:rsid w:val="00DA702F"/>
    <w:rsid w:val="00DE52A4"/>
    <w:rsid w:val="00E229E0"/>
    <w:rsid w:val="00EF4D02"/>
    <w:rsid w:val="00F9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Промыслова Ирина Сергеевна</dc:creator>
  <cp:lastModifiedBy>Лукашова Ирина Викторовна</cp:lastModifiedBy>
  <cp:revision>5</cp:revision>
  <cp:lastPrinted>2020-02-03T11:02:00Z</cp:lastPrinted>
  <dcterms:created xsi:type="dcterms:W3CDTF">2020-06-22T09:17:00Z</dcterms:created>
  <dcterms:modified xsi:type="dcterms:W3CDTF">2020-07-06T06:57:00Z</dcterms:modified>
</cp:coreProperties>
</file>