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001" w:rsidRPr="00595359" w:rsidRDefault="00B11001" w:rsidP="00B11001">
      <w:pPr>
        <w:pStyle w:val="Default"/>
        <w:pBdr>
          <w:bottom w:val="double" w:sz="4" w:space="1" w:color="808080" w:themeColor="background1" w:themeShade="80"/>
        </w:pBdr>
        <w:jc w:val="center"/>
        <w:rPr>
          <w:bCs/>
          <w:color w:val="0F243E" w:themeColor="text2" w:themeShade="8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95359">
        <w:rPr>
          <w:bCs/>
          <w:noProof/>
          <w:color w:val="0F243E" w:themeColor="text2" w:themeShade="8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782A640F" wp14:editId="0D4D874B">
            <wp:simplePos x="0" y="0"/>
            <wp:positionH relativeFrom="column">
              <wp:posOffset>8041005</wp:posOffset>
            </wp:positionH>
            <wp:positionV relativeFrom="paragraph">
              <wp:posOffset>132080</wp:posOffset>
            </wp:positionV>
            <wp:extent cx="942340" cy="759460"/>
            <wp:effectExtent l="0" t="0" r="0" b="2540"/>
            <wp:wrapTight wrapText="bothSides">
              <wp:wrapPolygon edited="0">
                <wp:start x="0" y="0"/>
                <wp:lineTo x="0" y="21130"/>
                <wp:lineTo x="20960" y="21130"/>
                <wp:lineTo x="2096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5359">
        <w:rPr>
          <w:bCs/>
          <w:color w:val="0F243E" w:themeColor="text2" w:themeShade="8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ОБЩИЕ ОБЯЗАННОСТИ И ОТВЕТСТВЕННОСТЬ РЕДАКТОРОВ</w:t>
      </w:r>
    </w:p>
    <w:p w:rsidR="00B11001" w:rsidRDefault="00B11001" w:rsidP="00B11001">
      <w:pPr>
        <w:pBdr>
          <w:bottom w:val="double" w:sz="4" w:space="1" w:color="808080" w:themeColor="background1" w:themeShade="80"/>
        </w:pBdr>
      </w:pPr>
    </w:p>
    <w:p w:rsidR="00B11001" w:rsidRPr="00BB4446" w:rsidRDefault="00B11001" w:rsidP="00B11001">
      <w:pPr>
        <w:spacing w:line="36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B444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Общие обязанности и ответственность редакторов (зам. главного редактора, членов редакционного совета)</w:t>
      </w:r>
    </w:p>
    <w:p w:rsidR="00B11001" w:rsidRPr="003026E7" w:rsidRDefault="00B11001" w:rsidP="00B110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E7">
        <w:rPr>
          <w:rFonts w:ascii="Times New Roman" w:hAnsi="Times New Roman" w:cs="Times New Roman"/>
          <w:sz w:val="28"/>
          <w:szCs w:val="28"/>
        </w:rPr>
        <w:t>Редакторы должны быть ответственны за все опубликованное в их журналах. Они должны:</w:t>
      </w:r>
    </w:p>
    <w:p w:rsidR="00B11001" w:rsidRPr="003026E7" w:rsidRDefault="00B11001" w:rsidP="00B1100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E7">
        <w:rPr>
          <w:rFonts w:ascii="Times New Roman" w:hAnsi="Times New Roman" w:cs="Times New Roman"/>
          <w:sz w:val="28"/>
          <w:szCs w:val="28"/>
        </w:rPr>
        <w:t>стремиться удовлетворить потребности читателей и авторов;</w:t>
      </w:r>
    </w:p>
    <w:p w:rsidR="00B11001" w:rsidRPr="003026E7" w:rsidRDefault="00B11001" w:rsidP="00B1100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E7">
        <w:rPr>
          <w:rFonts w:ascii="Times New Roman" w:hAnsi="Times New Roman" w:cs="Times New Roman"/>
          <w:sz w:val="28"/>
          <w:szCs w:val="28"/>
        </w:rPr>
        <w:t>постоянно улучшать журнал;</w:t>
      </w:r>
    </w:p>
    <w:p w:rsidR="00B11001" w:rsidRPr="003026E7" w:rsidRDefault="00B11001" w:rsidP="00B1100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E7">
        <w:rPr>
          <w:rFonts w:ascii="Times New Roman" w:hAnsi="Times New Roman" w:cs="Times New Roman"/>
          <w:sz w:val="28"/>
          <w:szCs w:val="28"/>
        </w:rPr>
        <w:t>гарантировать качество материала, который журнал издаёт;</w:t>
      </w:r>
    </w:p>
    <w:p w:rsidR="00B11001" w:rsidRPr="003026E7" w:rsidRDefault="00B11001" w:rsidP="00B1100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E7">
        <w:rPr>
          <w:rFonts w:ascii="Times New Roman" w:hAnsi="Times New Roman" w:cs="Times New Roman"/>
          <w:sz w:val="28"/>
          <w:szCs w:val="28"/>
        </w:rPr>
        <w:t>обеспечить свободу слова;</w:t>
      </w:r>
    </w:p>
    <w:p w:rsidR="00B11001" w:rsidRPr="003026E7" w:rsidRDefault="00B11001" w:rsidP="00B1100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E7">
        <w:rPr>
          <w:rFonts w:ascii="Times New Roman" w:hAnsi="Times New Roman" w:cs="Times New Roman"/>
          <w:sz w:val="28"/>
          <w:szCs w:val="28"/>
        </w:rPr>
        <w:t>поддерживать целостность зачетной ведомости;</w:t>
      </w:r>
    </w:p>
    <w:p w:rsidR="00B11001" w:rsidRPr="003026E7" w:rsidRDefault="00B11001" w:rsidP="00B1100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E7">
        <w:rPr>
          <w:rFonts w:ascii="Times New Roman" w:hAnsi="Times New Roman" w:cs="Times New Roman"/>
          <w:sz w:val="28"/>
          <w:szCs w:val="28"/>
        </w:rPr>
        <w:t>устранить деловые потребности от заключения компромисса интеллектуальных стандартов;</w:t>
      </w:r>
    </w:p>
    <w:p w:rsidR="00B11001" w:rsidRPr="003026E7" w:rsidRDefault="00B11001" w:rsidP="00B1100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E7">
        <w:rPr>
          <w:rFonts w:ascii="Times New Roman" w:hAnsi="Times New Roman" w:cs="Times New Roman"/>
          <w:sz w:val="28"/>
          <w:szCs w:val="28"/>
        </w:rPr>
        <w:t>быть всегда готовым издать исправления, разъяснения, сокращения и извинения при необходимости.</w:t>
      </w:r>
    </w:p>
    <w:p w:rsidR="00B11001" w:rsidRPr="00BB4446" w:rsidRDefault="00B11001" w:rsidP="00B11001">
      <w:pPr>
        <w:spacing w:line="36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B444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Отношения с читателями</w:t>
      </w:r>
    </w:p>
    <w:p w:rsidR="00B11001" w:rsidRDefault="00B11001" w:rsidP="00B1100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26E7">
        <w:rPr>
          <w:rFonts w:ascii="Times New Roman" w:hAnsi="Times New Roman" w:cs="Times New Roman"/>
          <w:sz w:val="28"/>
          <w:szCs w:val="28"/>
        </w:rPr>
        <w:t>Читателям нужно сообщить о том, кто отправил исследование и на роли инвесторов в исследовании</w:t>
      </w:r>
    </w:p>
    <w:p w:rsidR="00B11001" w:rsidRPr="00BB4446" w:rsidRDefault="00B11001" w:rsidP="00B11001">
      <w:pPr>
        <w:spacing w:line="36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B444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Отношения с авторами</w:t>
      </w:r>
    </w:p>
    <w:p w:rsidR="00B11001" w:rsidRPr="003026E7" w:rsidRDefault="00BB4446" w:rsidP="00B11001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11001" w:rsidRPr="003026E7">
        <w:rPr>
          <w:rFonts w:ascii="Times New Roman" w:hAnsi="Times New Roman" w:cs="Times New Roman"/>
          <w:sz w:val="28"/>
          <w:szCs w:val="28"/>
        </w:rPr>
        <w:t>едакторы должны принять все разумные меры, чтобы гарантировать качеств</w:t>
      </w:r>
      <w:r>
        <w:rPr>
          <w:rFonts w:ascii="Times New Roman" w:hAnsi="Times New Roman" w:cs="Times New Roman"/>
          <w:sz w:val="28"/>
          <w:szCs w:val="28"/>
        </w:rPr>
        <w:t>о материала, который они издают</w:t>
      </w:r>
      <w:r w:rsidRPr="00BB4446">
        <w:rPr>
          <w:rFonts w:ascii="Times New Roman" w:hAnsi="Times New Roman" w:cs="Times New Roman"/>
          <w:sz w:val="28"/>
          <w:szCs w:val="28"/>
        </w:rPr>
        <w:t>;</w:t>
      </w:r>
    </w:p>
    <w:p w:rsidR="00B11001" w:rsidRPr="003026E7" w:rsidRDefault="00BB4446" w:rsidP="00B11001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11001" w:rsidRPr="003026E7">
        <w:rPr>
          <w:rFonts w:ascii="Times New Roman" w:hAnsi="Times New Roman" w:cs="Times New Roman"/>
          <w:sz w:val="28"/>
          <w:szCs w:val="28"/>
        </w:rPr>
        <w:t xml:space="preserve">ешение редакторов принять или отклонить статью для публикации должно базироваться только на важности статьи, оригинальности, и соответствия исследования к сфере </w:t>
      </w:r>
      <w:r>
        <w:rPr>
          <w:rFonts w:ascii="Times New Roman" w:hAnsi="Times New Roman" w:cs="Times New Roman"/>
          <w:sz w:val="28"/>
          <w:szCs w:val="28"/>
        </w:rPr>
        <w:t>компетенции журнала</w:t>
      </w:r>
      <w:r w:rsidRPr="00BB4446">
        <w:rPr>
          <w:rFonts w:ascii="Times New Roman" w:hAnsi="Times New Roman" w:cs="Times New Roman"/>
          <w:sz w:val="28"/>
          <w:szCs w:val="28"/>
        </w:rPr>
        <w:t>;</w:t>
      </w:r>
    </w:p>
    <w:p w:rsidR="00B11001" w:rsidRPr="003026E7" w:rsidRDefault="00BB4446" w:rsidP="00B11001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11001" w:rsidRPr="003026E7">
        <w:rPr>
          <w:rFonts w:ascii="Times New Roman" w:hAnsi="Times New Roman" w:cs="Times New Roman"/>
          <w:sz w:val="28"/>
          <w:szCs w:val="28"/>
        </w:rPr>
        <w:t>олжно быть издано описание процессов экспертной оценки, и Редакторы должны быть готовы объяснить  любое важное отклонение от описанных процессов.</w:t>
      </w:r>
    </w:p>
    <w:p w:rsidR="00B11001" w:rsidRPr="00BB4446" w:rsidRDefault="00B11001" w:rsidP="00B11001">
      <w:pPr>
        <w:spacing w:line="36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B444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Отношения с рецензентами</w:t>
      </w:r>
    </w:p>
    <w:p w:rsidR="00B11001" w:rsidRPr="00BB4446" w:rsidRDefault="00BB4446" w:rsidP="00BB4446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11001" w:rsidRPr="00BB4446">
        <w:rPr>
          <w:rFonts w:ascii="Times New Roman" w:hAnsi="Times New Roman" w:cs="Times New Roman"/>
          <w:sz w:val="28"/>
          <w:szCs w:val="28"/>
        </w:rPr>
        <w:t>едакторы должны издать руководство рецензентам по всем вопросам, ожидающим их. Это руководство</w:t>
      </w:r>
      <w:r>
        <w:rPr>
          <w:rFonts w:ascii="Times New Roman" w:hAnsi="Times New Roman" w:cs="Times New Roman"/>
          <w:sz w:val="28"/>
          <w:szCs w:val="28"/>
        </w:rPr>
        <w:t xml:space="preserve"> должно регулярно обновляться;</w:t>
      </w:r>
    </w:p>
    <w:p w:rsidR="002B3F77" w:rsidRPr="00BB4446" w:rsidRDefault="00BB4446" w:rsidP="00BB4446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11001" w:rsidRPr="00BB4446">
        <w:rPr>
          <w:rFonts w:ascii="Times New Roman" w:hAnsi="Times New Roman" w:cs="Times New Roman"/>
          <w:sz w:val="28"/>
          <w:szCs w:val="28"/>
        </w:rPr>
        <w:t xml:space="preserve"> редакторов должны быть системы, чтобы гарантировать, что личности рецензентов защищены — если у них нет открытого обзора система, которая объявлена авторам и рецензентам.</w:t>
      </w:r>
    </w:p>
    <w:p w:rsidR="00B11001" w:rsidRPr="00BB4446" w:rsidRDefault="00B11001" w:rsidP="00B11001">
      <w:pPr>
        <w:spacing w:line="36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B444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Процесс экспертной оценки</w:t>
      </w:r>
    </w:p>
    <w:p w:rsidR="00B11001" w:rsidRDefault="00B11001" w:rsidP="00B110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E7">
        <w:rPr>
          <w:rFonts w:ascii="Times New Roman" w:hAnsi="Times New Roman" w:cs="Times New Roman"/>
          <w:sz w:val="28"/>
          <w:szCs w:val="28"/>
        </w:rPr>
        <w:t>У редакторов должны быть системы, чтобы гарантировать, что материал, представленный их журналу, остается конфиденциальным, в то время как рассматриваемый.</w:t>
      </w:r>
    </w:p>
    <w:p w:rsidR="00B11001" w:rsidRPr="00BB4446" w:rsidRDefault="00B11001" w:rsidP="00B11001">
      <w:pPr>
        <w:spacing w:line="36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B444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Претензии</w:t>
      </w:r>
    </w:p>
    <w:p w:rsidR="00B11001" w:rsidRPr="00BB4446" w:rsidRDefault="00B11001" w:rsidP="00BB4446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446">
        <w:rPr>
          <w:rFonts w:ascii="Times New Roman" w:hAnsi="Times New Roman" w:cs="Times New Roman"/>
          <w:sz w:val="28"/>
          <w:szCs w:val="28"/>
        </w:rPr>
        <w:t>Редакторы должны выполнить набором процед</w:t>
      </w:r>
      <w:r w:rsidR="00BB4446">
        <w:rPr>
          <w:rFonts w:ascii="Times New Roman" w:hAnsi="Times New Roman" w:cs="Times New Roman"/>
          <w:sz w:val="28"/>
          <w:szCs w:val="28"/>
        </w:rPr>
        <w:t>уры до конца в блок-схеме COPE</w:t>
      </w:r>
      <w:r w:rsidR="00BB4446" w:rsidRPr="00BB4446">
        <w:rPr>
          <w:rFonts w:ascii="Times New Roman" w:hAnsi="Times New Roman" w:cs="Times New Roman"/>
          <w:sz w:val="28"/>
          <w:szCs w:val="28"/>
        </w:rPr>
        <w:t>;</w:t>
      </w:r>
    </w:p>
    <w:p w:rsidR="00B11001" w:rsidRPr="00BB4446" w:rsidRDefault="00BB4446" w:rsidP="00BB4446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11001" w:rsidRPr="00BB4446">
        <w:rPr>
          <w:rFonts w:ascii="Times New Roman" w:hAnsi="Times New Roman" w:cs="Times New Roman"/>
          <w:sz w:val="28"/>
          <w:szCs w:val="28"/>
        </w:rPr>
        <w:t xml:space="preserve">едакторы должны оперативно реагировать на жалобы и обеспечить путь для недовольных заявителей в дальнейших жалобах. Этот механизм должен быть четко изложен в журнале и содержать информацию о том, как относиться  к </w:t>
      </w:r>
      <w:proofErr w:type="gramStart"/>
      <w:r w:rsidR="00B11001" w:rsidRPr="00BB4446">
        <w:rPr>
          <w:rFonts w:ascii="Times New Roman" w:hAnsi="Times New Roman" w:cs="Times New Roman"/>
          <w:sz w:val="28"/>
          <w:szCs w:val="28"/>
        </w:rPr>
        <w:t>нерешенные</w:t>
      </w:r>
      <w:proofErr w:type="gramEnd"/>
      <w:r w:rsidR="00B11001" w:rsidRPr="00BB4446">
        <w:rPr>
          <w:rFonts w:ascii="Times New Roman" w:hAnsi="Times New Roman" w:cs="Times New Roman"/>
          <w:sz w:val="28"/>
          <w:szCs w:val="28"/>
        </w:rPr>
        <w:t xml:space="preserve"> вопросам, чтобы справиться с ними.</w:t>
      </w:r>
    </w:p>
    <w:p w:rsidR="00B11001" w:rsidRPr="00BB4446" w:rsidRDefault="00B11001" w:rsidP="00B11001">
      <w:pPr>
        <w:spacing w:line="36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B444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Поощрение дебатов</w:t>
      </w:r>
    </w:p>
    <w:p w:rsidR="00B11001" w:rsidRPr="00BB4446" w:rsidRDefault="00B11001" w:rsidP="00BB4446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446">
        <w:rPr>
          <w:rFonts w:ascii="Times New Roman" w:hAnsi="Times New Roman" w:cs="Times New Roman"/>
          <w:sz w:val="28"/>
          <w:szCs w:val="28"/>
        </w:rPr>
        <w:t>Убедительные критические замечания изданной ра</w:t>
      </w:r>
      <w:r w:rsidR="00BB4446">
        <w:rPr>
          <w:rFonts w:ascii="Times New Roman" w:hAnsi="Times New Roman" w:cs="Times New Roman"/>
          <w:sz w:val="28"/>
          <w:szCs w:val="28"/>
        </w:rPr>
        <w:t>боты должны быть изданы, если у р</w:t>
      </w:r>
      <w:r w:rsidRPr="00BB4446">
        <w:rPr>
          <w:rFonts w:ascii="Times New Roman" w:hAnsi="Times New Roman" w:cs="Times New Roman"/>
          <w:sz w:val="28"/>
          <w:szCs w:val="28"/>
        </w:rPr>
        <w:t>едакторов нет убедительных п</w:t>
      </w:r>
      <w:r w:rsidR="00BB4446">
        <w:rPr>
          <w:rFonts w:ascii="Times New Roman" w:hAnsi="Times New Roman" w:cs="Times New Roman"/>
          <w:sz w:val="28"/>
          <w:szCs w:val="28"/>
        </w:rPr>
        <w:t>ричин, почему они не могут быть</w:t>
      </w:r>
      <w:r w:rsidR="00BB4446" w:rsidRPr="00BB4446">
        <w:rPr>
          <w:rFonts w:ascii="Times New Roman" w:hAnsi="Times New Roman" w:cs="Times New Roman"/>
          <w:sz w:val="28"/>
          <w:szCs w:val="28"/>
        </w:rPr>
        <w:t>;</w:t>
      </w:r>
    </w:p>
    <w:p w:rsidR="00B11001" w:rsidRPr="00BB4446" w:rsidRDefault="00BB4446" w:rsidP="00BB4446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11001" w:rsidRPr="00BB4446">
        <w:rPr>
          <w:rFonts w:ascii="Times New Roman" w:hAnsi="Times New Roman" w:cs="Times New Roman"/>
          <w:sz w:val="28"/>
          <w:szCs w:val="28"/>
        </w:rPr>
        <w:t>вторам подвергнутого критике материала нужно дать возможность ответить.</w:t>
      </w:r>
    </w:p>
    <w:p w:rsidR="00B11001" w:rsidRPr="00BB4446" w:rsidRDefault="00B11001" w:rsidP="00B11001">
      <w:pPr>
        <w:spacing w:line="36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B444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Обязанности рецензентов</w:t>
      </w:r>
    </w:p>
    <w:p w:rsidR="00B11001" w:rsidRPr="003026E7" w:rsidRDefault="00B11001" w:rsidP="00B1100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E7">
        <w:rPr>
          <w:rFonts w:ascii="Times New Roman" w:hAnsi="Times New Roman" w:cs="Times New Roman"/>
          <w:sz w:val="28"/>
          <w:szCs w:val="28"/>
        </w:rPr>
        <w:t xml:space="preserve">Способствовать процессу принятия решений и помогать в повышении качества опубликованной работы, </w:t>
      </w:r>
      <w:r w:rsidRPr="003026E7">
        <w:rPr>
          <w:rFonts w:ascii="Times New Roman" w:hAnsi="Times New Roman" w:cs="Times New Roman"/>
          <w:sz w:val="28"/>
          <w:szCs w:val="28"/>
        </w:rPr>
        <w:lastRenderedPageBreak/>
        <w:t>рассматривая рукопись объективно, своевременно;</w:t>
      </w:r>
    </w:p>
    <w:p w:rsidR="00B11001" w:rsidRPr="003026E7" w:rsidRDefault="00BB4446" w:rsidP="00B1100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1001" w:rsidRPr="003026E7">
        <w:rPr>
          <w:rFonts w:ascii="Times New Roman" w:hAnsi="Times New Roman" w:cs="Times New Roman"/>
          <w:sz w:val="28"/>
          <w:szCs w:val="28"/>
        </w:rPr>
        <w:t>оддерживать конфиденциальность любой информации, предоставленной редактором или автором. Не сохранять и не копировать рукопись</w:t>
      </w:r>
      <w:r w:rsidR="00B11001" w:rsidRPr="00BB4446">
        <w:rPr>
          <w:rFonts w:ascii="Times New Roman" w:hAnsi="Times New Roman" w:cs="Times New Roman"/>
          <w:sz w:val="28"/>
          <w:szCs w:val="28"/>
        </w:rPr>
        <w:t>;</w:t>
      </w:r>
    </w:p>
    <w:p w:rsidR="00B11001" w:rsidRPr="003026E7" w:rsidRDefault="00BB4446" w:rsidP="00B1100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1001" w:rsidRPr="003026E7">
        <w:rPr>
          <w:rFonts w:ascii="Times New Roman" w:hAnsi="Times New Roman" w:cs="Times New Roman"/>
          <w:sz w:val="28"/>
          <w:szCs w:val="28"/>
        </w:rPr>
        <w:t xml:space="preserve">редупредить редактора о любой опубликованной или представленной к публикации работе, которая </w:t>
      </w:r>
      <w:proofErr w:type="gramStart"/>
      <w:r w:rsidR="00B11001" w:rsidRPr="003026E7">
        <w:rPr>
          <w:rFonts w:ascii="Times New Roman" w:hAnsi="Times New Roman" w:cs="Times New Roman"/>
          <w:sz w:val="28"/>
          <w:szCs w:val="28"/>
        </w:rPr>
        <w:t>суще</w:t>
      </w:r>
      <w:r w:rsidR="00B11001">
        <w:rPr>
          <w:rFonts w:ascii="Times New Roman" w:hAnsi="Times New Roman" w:cs="Times New Roman"/>
          <w:sz w:val="28"/>
          <w:szCs w:val="28"/>
        </w:rPr>
        <w:t>ственно подобна</w:t>
      </w:r>
      <w:proofErr w:type="gramEnd"/>
      <w:r w:rsidR="00B11001">
        <w:rPr>
          <w:rFonts w:ascii="Times New Roman" w:hAnsi="Times New Roman" w:cs="Times New Roman"/>
          <w:sz w:val="28"/>
          <w:szCs w:val="28"/>
        </w:rPr>
        <w:t xml:space="preserve"> рассматриваемой</w:t>
      </w:r>
      <w:r w:rsidR="00B11001" w:rsidRPr="003026E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1001" w:rsidRPr="00BB4446" w:rsidRDefault="00BB4446" w:rsidP="00BB4446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11001" w:rsidRPr="00BB4446">
        <w:rPr>
          <w:rFonts w:ascii="Times New Roman" w:hAnsi="Times New Roman" w:cs="Times New Roman"/>
          <w:sz w:val="28"/>
          <w:szCs w:val="28"/>
        </w:rPr>
        <w:t>нать о любых потенциальных конфликтах интересов (финансовые, институциональные, совместные или другие отношения между рецензентом и автором) и предупредить о них редактора.</w:t>
      </w:r>
    </w:p>
    <w:p w:rsidR="00B11001" w:rsidRPr="00BB4446" w:rsidRDefault="00B11001" w:rsidP="00B11001">
      <w:pPr>
        <w:spacing w:line="36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B444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Обязанности авторов</w:t>
      </w:r>
    </w:p>
    <w:p w:rsidR="00B11001" w:rsidRPr="003026E7" w:rsidRDefault="00B11001" w:rsidP="00B11001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E7">
        <w:rPr>
          <w:rFonts w:ascii="Times New Roman" w:hAnsi="Times New Roman" w:cs="Times New Roman"/>
          <w:sz w:val="28"/>
          <w:szCs w:val="28"/>
        </w:rPr>
        <w:t>Вести точные записи данных, связанных с представленной рукописью, и предоставлять доступ к этим данным, при обоснованном требовании, для  внесения  данных в соотв</w:t>
      </w:r>
      <w:r>
        <w:rPr>
          <w:rFonts w:ascii="Times New Roman" w:hAnsi="Times New Roman" w:cs="Times New Roman"/>
          <w:sz w:val="28"/>
          <w:szCs w:val="28"/>
        </w:rPr>
        <w:t>етствующий архив или хранилище</w:t>
      </w:r>
      <w:r w:rsidRPr="003026E7">
        <w:rPr>
          <w:rFonts w:ascii="Times New Roman" w:hAnsi="Times New Roman" w:cs="Times New Roman"/>
          <w:sz w:val="28"/>
          <w:szCs w:val="28"/>
        </w:rPr>
        <w:t>;</w:t>
      </w:r>
    </w:p>
    <w:p w:rsidR="00B11001" w:rsidRPr="003026E7" w:rsidRDefault="00BB4446" w:rsidP="00B11001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1001" w:rsidRPr="003026E7">
        <w:rPr>
          <w:rFonts w:ascii="Times New Roman" w:hAnsi="Times New Roman" w:cs="Times New Roman"/>
          <w:sz w:val="28"/>
          <w:szCs w:val="28"/>
        </w:rPr>
        <w:t>одтвердить/утверждать, что рукопись, не рассматривается для публикации в других изданиях. В случаях использования контента  с опубликованным или представленным к публикации материалом, признавать это или ссылаться на его источники. Кроме того, по требованию, предоставлять редактору копию любой представленной рукописи, которая могла бы содержать перекрыван</w:t>
      </w:r>
      <w:r>
        <w:rPr>
          <w:rFonts w:ascii="Times New Roman" w:hAnsi="Times New Roman" w:cs="Times New Roman"/>
          <w:sz w:val="28"/>
          <w:szCs w:val="28"/>
        </w:rPr>
        <w:t>ие или тесно связанный контент</w:t>
      </w:r>
      <w:r w:rsidRPr="00BB4446">
        <w:rPr>
          <w:rFonts w:ascii="Times New Roman" w:hAnsi="Times New Roman" w:cs="Times New Roman"/>
          <w:sz w:val="28"/>
          <w:szCs w:val="28"/>
        </w:rPr>
        <w:t>;</w:t>
      </w:r>
    </w:p>
    <w:p w:rsidR="00B11001" w:rsidRPr="003026E7" w:rsidRDefault="00BB4446" w:rsidP="00B11001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1001" w:rsidRPr="003026E7">
        <w:rPr>
          <w:rFonts w:ascii="Times New Roman" w:hAnsi="Times New Roman" w:cs="Times New Roman"/>
          <w:sz w:val="28"/>
          <w:szCs w:val="28"/>
        </w:rPr>
        <w:t xml:space="preserve">одтвердить, что вся работа в представленной рукописи является оригинальной и признать и процитировать контент, </w:t>
      </w:r>
      <w:proofErr w:type="gramStart"/>
      <w:r w:rsidR="00B11001" w:rsidRPr="003026E7">
        <w:rPr>
          <w:rFonts w:ascii="Times New Roman" w:hAnsi="Times New Roman" w:cs="Times New Roman"/>
          <w:sz w:val="28"/>
          <w:szCs w:val="28"/>
        </w:rPr>
        <w:t>воспроизведенный</w:t>
      </w:r>
      <w:proofErr w:type="gramEnd"/>
      <w:r w:rsidR="00B11001" w:rsidRPr="003026E7">
        <w:rPr>
          <w:rFonts w:ascii="Times New Roman" w:hAnsi="Times New Roman" w:cs="Times New Roman"/>
          <w:sz w:val="28"/>
          <w:szCs w:val="28"/>
        </w:rPr>
        <w:t xml:space="preserve"> из других источников. Получить разрешение воспроизвести любой контент из других источников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06C9D" w:rsidRPr="00A06C9D" w:rsidRDefault="00BB4446" w:rsidP="00A06C9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11001" w:rsidRPr="003026E7">
        <w:rPr>
          <w:rFonts w:ascii="Times New Roman" w:hAnsi="Times New Roman" w:cs="Times New Roman"/>
          <w:sz w:val="28"/>
          <w:szCs w:val="28"/>
        </w:rPr>
        <w:t>ообщать о любых потенциальных конфликтах  интересов. Например, где у автора есть конкурирующий интерес (реальный или видимый), который можно было бы рассмотреть как оказание неуместного влияния на его или ее обязанности на любой стадии публикации</w:t>
      </w:r>
      <w:r w:rsidRPr="00BB4446">
        <w:rPr>
          <w:rFonts w:ascii="Times New Roman" w:hAnsi="Times New Roman" w:cs="Times New Roman"/>
          <w:sz w:val="28"/>
          <w:szCs w:val="28"/>
        </w:rPr>
        <w:t>;</w:t>
      </w:r>
    </w:p>
    <w:p w:rsidR="00A06C9D" w:rsidRPr="00A06C9D" w:rsidRDefault="00BB4446" w:rsidP="00A06C9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9D">
        <w:rPr>
          <w:rFonts w:ascii="Times New Roman" w:hAnsi="Times New Roman" w:cs="Times New Roman"/>
          <w:sz w:val="28"/>
          <w:szCs w:val="28"/>
        </w:rPr>
        <w:t>б</w:t>
      </w:r>
      <w:r w:rsidR="00B11001" w:rsidRPr="00A06C9D">
        <w:rPr>
          <w:rFonts w:ascii="Times New Roman" w:hAnsi="Times New Roman" w:cs="Times New Roman"/>
          <w:sz w:val="28"/>
          <w:szCs w:val="28"/>
        </w:rPr>
        <w:t>ыстро уведомлять редактора журнала или издателя, если обнаружена зн</w:t>
      </w:r>
      <w:r w:rsidRPr="00A06C9D">
        <w:rPr>
          <w:rFonts w:ascii="Times New Roman" w:hAnsi="Times New Roman" w:cs="Times New Roman"/>
          <w:sz w:val="28"/>
          <w:szCs w:val="28"/>
        </w:rPr>
        <w:t>ачительная ошибка в публикации;</w:t>
      </w:r>
    </w:p>
    <w:p w:rsidR="00B11001" w:rsidRPr="00A06C9D" w:rsidRDefault="00BB4446" w:rsidP="00A06C9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6C9D">
        <w:rPr>
          <w:rFonts w:ascii="Times New Roman" w:hAnsi="Times New Roman" w:cs="Times New Roman"/>
          <w:sz w:val="28"/>
          <w:szCs w:val="28"/>
        </w:rPr>
        <w:t>сотрудничать</w:t>
      </w:r>
      <w:r w:rsidR="00B11001" w:rsidRPr="00A06C9D">
        <w:rPr>
          <w:rFonts w:ascii="Times New Roman" w:hAnsi="Times New Roman" w:cs="Times New Roman"/>
          <w:sz w:val="28"/>
          <w:szCs w:val="28"/>
        </w:rPr>
        <w:t xml:space="preserve"> с редактором и издателем, для исправления опечатки, (приложение, уведомление об исправлении, или отказаться  обязали) прилагая уведомление об исправлении или отказе, чтобы участвовать в процессе экспертной оценки.</w:t>
      </w:r>
    </w:p>
    <w:sectPr w:rsidR="00B11001" w:rsidRPr="00A06C9D" w:rsidSect="00B11001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EC2" w:rsidRDefault="00B75EC2" w:rsidP="00B11001">
      <w:pPr>
        <w:spacing w:after="0" w:line="240" w:lineRule="auto"/>
      </w:pPr>
      <w:r>
        <w:separator/>
      </w:r>
    </w:p>
  </w:endnote>
  <w:endnote w:type="continuationSeparator" w:id="0">
    <w:p w:rsidR="00B75EC2" w:rsidRDefault="00B75EC2" w:rsidP="00B11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EC2" w:rsidRDefault="00B75EC2" w:rsidP="00B11001">
      <w:pPr>
        <w:spacing w:after="0" w:line="240" w:lineRule="auto"/>
      </w:pPr>
      <w:r>
        <w:separator/>
      </w:r>
    </w:p>
  </w:footnote>
  <w:footnote w:type="continuationSeparator" w:id="0">
    <w:p w:rsidR="00B75EC2" w:rsidRDefault="00B75EC2" w:rsidP="00B11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F0300"/>
    <w:multiLevelType w:val="hybridMultilevel"/>
    <w:tmpl w:val="0D001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63F6C"/>
    <w:multiLevelType w:val="hybridMultilevel"/>
    <w:tmpl w:val="13B68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468FD"/>
    <w:multiLevelType w:val="hybridMultilevel"/>
    <w:tmpl w:val="E6F6E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53E5E"/>
    <w:multiLevelType w:val="hybridMultilevel"/>
    <w:tmpl w:val="A3068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A336DC"/>
    <w:multiLevelType w:val="hybridMultilevel"/>
    <w:tmpl w:val="61E28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512D27"/>
    <w:multiLevelType w:val="hybridMultilevel"/>
    <w:tmpl w:val="16AC3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62116"/>
    <w:multiLevelType w:val="hybridMultilevel"/>
    <w:tmpl w:val="49A48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01"/>
    <w:rsid w:val="002B3F77"/>
    <w:rsid w:val="00894176"/>
    <w:rsid w:val="00A06C9D"/>
    <w:rsid w:val="00B11001"/>
    <w:rsid w:val="00B75EC2"/>
    <w:rsid w:val="00BB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1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11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100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11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1001"/>
  </w:style>
  <w:style w:type="paragraph" w:styleId="a7">
    <w:name w:val="footer"/>
    <w:basedOn w:val="a"/>
    <w:link w:val="a8"/>
    <w:uiPriority w:val="99"/>
    <w:unhideWhenUsed/>
    <w:rsid w:val="00B11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1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1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11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100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11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1001"/>
  </w:style>
  <w:style w:type="paragraph" w:styleId="a7">
    <w:name w:val="footer"/>
    <w:basedOn w:val="a"/>
    <w:link w:val="a8"/>
    <w:uiPriority w:val="99"/>
    <w:unhideWhenUsed/>
    <w:rsid w:val="00B11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1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Нелли Владимировна</dc:creator>
  <cp:lastModifiedBy>Воронова Нелли Владимировна</cp:lastModifiedBy>
  <cp:revision>1</cp:revision>
  <dcterms:created xsi:type="dcterms:W3CDTF">2017-08-29T11:19:00Z</dcterms:created>
  <dcterms:modified xsi:type="dcterms:W3CDTF">2017-08-29T11:43:00Z</dcterms:modified>
</cp:coreProperties>
</file>