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4"/>
        <w:jc w:val="right"/>
      </w:pPr>
      <w:r>
        <w:t xml:space="preserve">«УТВЕРЖДАЮ»</w:t>
      </w:r>
      <w:r/>
    </w:p>
    <w:p>
      <w:pPr>
        <w:pStyle w:val="574"/>
        <w:jc w:val="right"/>
      </w:pPr>
      <w:r/>
      <w:r/>
    </w:p>
    <w:p>
      <w:pPr>
        <w:pStyle w:val="574"/>
        <w:jc w:val="right"/>
      </w:pPr>
      <w:r>
        <w:t xml:space="preserve">Начальник ОИТ АО «НИИМЭ»</w:t>
      </w:r>
      <w:r/>
    </w:p>
    <w:p>
      <w:pPr>
        <w:pStyle w:val="574"/>
        <w:jc w:val="right"/>
      </w:pPr>
      <w:r>
        <w:t xml:space="preserve">Капичников Д.В.</w:t>
      </w:r>
      <w:r/>
    </w:p>
    <w:p>
      <w:pPr>
        <w:pStyle w:val="574"/>
        <w:jc w:val="right"/>
      </w:pPr>
      <w:r/>
      <w:r/>
    </w:p>
    <w:p>
      <w:pPr>
        <w:pStyle w:val="574"/>
        <w:jc w:val="right"/>
      </w:pPr>
      <w:r/>
      <w:r/>
    </w:p>
    <w:p>
      <w:pPr>
        <w:pStyle w:val="574"/>
        <w:jc w:val="right"/>
      </w:pPr>
      <w:r>
        <w:rPr>
          <w:u w:val="single"/>
        </w:rPr>
        <w:t xml:space="preserve">« </w:t>
      </w:r>
      <w:r>
        <w:rPr>
          <w:u w:val="single"/>
        </w:rPr>
        <w:t xml:space="preserve">      »                      2020</w:t>
      </w:r>
      <w:r>
        <w:rPr>
          <w:u w:val="single"/>
        </w:rPr>
        <w:t xml:space="preserve"> </w:t>
      </w:r>
      <w:r>
        <w:rPr>
          <w:u w:val="single"/>
        </w:rPr>
        <w:t xml:space="preserve">г.</w:t>
      </w:r>
      <w:r/>
    </w:p>
    <w:p>
      <w:pPr>
        <w:ind w:right="-1136"/>
        <w:jc w:val="right"/>
        <w:tabs>
          <w:tab w:val="left" w:pos="567" w:leader="none"/>
        </w:tabs>
      </w:pPr>
      <w:r/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  <w:t xml:space="preserve">ТЕХНИЧЕСКОЕ ЗАДАНИЕ</w:t>
      </w:r>
      <w:r/>
    </w:p>
    <w:p>
      <w:pPr>
        <w:jc w:val="center"/>
        <w:rPr>
          <w:b/>
          <w:lang w:val="en-US"/>
        </w:rPr>
      </w:pPr>
      <w:r>
        <w:rPr>
          <w:b/>
        </w:rPr>
        <w:t xml:space="preserve">на приобретение лицензии </w:t>
      </w:r>
      <w:r>
        <w:rPr>
          <w:b/>
          <w:lang w:val="en-US"/>
        </w:rPr>
        <w:t xml:space="preserve">и внедрение Итилиум</w:t>
      </w:r>
      <w:r/>
    </w:p>
    <w:p>
      <w:pPr>
        <w:jc w:val="center"/>
        <w:rPr>
          <w:b/>
        </w:rPr>
      </w:pPr>
      <w:r>
        <w:rPr>
          <w:b/>
        </w:rPr>
      </w:r>
      <w:r/>
    </w:p>
    <w:tbl>
      <w:tblPr>
        <w:tblStyle w:val="57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268"/>
        <w:gridCol w:w="7371"/>
      </w:tblGrid>
      <w:tr>
        <w:trPr/>
        <w:tc>
          <w:tcPr>
            <w:gridSpan w:val="4"/>
            <w:tcW w:w="10348" w:type="dxa"/>
            <w:textDirection w:val="lrTb"/>
            <w:noWrap w:val="false"/>
          </w:tcPr>
          <w:p>
            <w:pPr>
              <w:jc w:val="center"/>
            </w:pPr>
            <w:r>
              <w:t xml:space="preserve">Общие данные:</w:t>
            </w:r>
            <w:r/>
          </w:p>
        </w:tc>
      </w:tr>
      <w:tr>
        <w:trPr>
          <w:trHeight w:val="385"/>
        </w:trPr>
        <w:tc>
          <w:tcPr>
            <w:tcW w:w="567" w:type="dxa"/>
            <w:vAlign w:val="center"/>
            <w:textDirection w:val="lrTb"/>
            <w:noWrap w:val="false"/>
          </w:tcPr>
          <w:p>
            <w:r>
              <w:t xml:space="preserve">1.1</w:t>
            </w:r>
            <w:r/>
          </w:p>
        </w:tc>
        <w:tc>
          <w:tcPr>
            <w:gridSpan w:val="2"/>
            <w:tcW w:w="2410" w:type="dxa"/>
            <w:vAlign w:val="center"/>
            <w:textDirection w:val="lrTb"/>
            <w:noWrap w:val="false"/>
          </w:tcPr>
          <w:p>
            <w:r>
              <w:t xml:space="preserve">Адреса поставки</w:t>
            </w:r>
            <w:r/>
          </w:p>
        </w:tc>
        <w:tc>
          <w:tcPr>
            <w:tcW w:w="7371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124460,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Москва,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  <w:t xml:space="preserve"> Зеленоград,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ул. Академика Валиева</w:t>
            </w:r>
            <w:r>
              <w:rPr>
                <w:color w:val="000000"/>
              </w:rPr>
              <w:t xml:space="preserve">, 6 стр.1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r>
              <w:t xml:space="preserve">1.2</w:t>
            </w:r>
            <w:r/>
          </w:p>
        </w:tc>
        <w:tc>
          <w:tcPr>
            <w:gridSpan w:val="2"/>
            <w:tcW w:w="2410" w:type="dxa"/>
            <w:textDirection w:val="lrTb"/>
            <w:noWrap w:val="false"/>
          </w:tcPr>
          <w:p>
            <w:r>
              <w:t xml:space="preserve">Покупатель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Акционерное общество «Научно-исследовательский институт молекулярной электроники»   (АО «НИИМЭ»)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Адрес:  </w:t>
            </w:r>
            <w:r>
              <w:rPr>
                <w:color w:val="000000"/>
              </w:rPr>
              <w:t xml:space="preserve">124460,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</w:t>
            </w:r>
            <w:r>
              <w:rPr>
                <w:color w:val="000000"/>
              </w:rPr>
              <w:t xml:space="preserve">. Москва,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</w:t>
            </w:r>
            <w:r>
              <w:rPr>
                <w:color w:val="000000"/>
              </w:rPr>
              <w:t xml:space="preserve">. Зеленоград,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ул. Академика Валиева</w:t>
            </w:r>
            <w:r>
              <w:rPr>
                <w:color w:val="000000"/>
              </w:rPr>
              <w:t xml:space="preserve">, 6 стр.1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/ КПП  </w:t>
            </w:r>
            <w:r>
              <w:t xml:space="preserve">7735579027</w:t>
            </w:r>
            <w:r>
              <w:rPr>
                <w:color w:val="000000"/>
              </w:rPr>
              <w:t xml:space="preserve"> /</w:t>
            </w:r>
            <w:r>
              <w:rPr>
                <w:bCs/>
              </w:rPr>
              <w:t xml:space="preserve">773501001</w:t>
            </w:r>
            <w:r/>
          </w:p>
          <w:p>
            <w:pPr>
              <w:rPr>
                <w:rFonts w:eastAsia="ヒラギノ角ゴ Pro W3"/>
                <w:color w:val="000000"/>
              </w:rPr>
            </w:pPr>
            <w:r>
              <w:rPr>
                <w:color w:val="000000"/>
              </w:rPr>
              <w:t xml:space="preserve">ОГРН  </w:t>
            </w:r>
            <w:r>
              <w:t xml:space="preserve">1117746568829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r>
              <w:t xml:space="preserve">1.3</w:t>
            </w:r>
            <w:r/>
          </w:p>
        </w:tc>
        <w:tc>
          <w:tcPr>
            <w:gridSpan w:val="2"/>
            <w:tcW w:w="2410" w:type="dxa"/>
            <w:textDirection w:val="lrTb"/>
            <w:noWrap w:val="false"/>
          </w:tcPr>
          <w:p>
            <w:r>
              <w:t xml:space="preserve">Основание 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r>
              <w:t xml:space="preserve">Производственная необходимость</w:t>
            </w:r>
            <w:r/>
          </w:p>
        </w:tc>
      </w:tr>
      <w:tr>
        <w:trPr/>
        <w:tc>
          <w:tcPr>
            <w:gridSpan w:val="4"/>
            <w:tcW w:w="10348" w:type="dxa"/>
            <w:textDirection w:val="lrTb"/>
            <w:noWrap w:val="false"/>
          </w:tcPr>
          <w:p>
            <w:pPr>
              <w:jc w:val="center"/>
              <w:rPr>
                <w:rFonts w:eastAsia="ヒラギノ角ゴ Pro W3"/>
                <w:color w:val="000000"/>
              </w:rPr>
            </w:pPr>
            <w:r>
              <w:t xml:space="preserve">Общие требования, описание, количество поставляемых Услуг:</w:t>
            </w:r>
            <w:r/>
          </w:p>
        </w:tc>
      </w:tr>
      <w:tr>
        <w:trPr/>
        <w:tc>
          <w:tcPr>
            <w:gridSpan w:val="2"/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</w:t>
            </w:r>
            <w:r>
              <w:rPr>
                <w:lang w:val="en-US"/>
              </w:rPr>
              <w:t xml:space="preserve"> </w:t>
            </w:r>
            <w:r>
              <w:t xml:space="preserve">Услуги / товара</w:t>
            </w:r>
            <w:r/>
          </w:p>
        </w:tc>
        <w:tc>
          <w:tcPr>
            <w:tcW w:w="737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eastAsia="ヒラギノ角ゴ Pro W3"/>
                <w:color w:val="000000"/>
              </w:rPr>
              <w:t xml:space="preserve">Характеристика Услуги/Товар</w:t>
            </w:r>
            <w:r>
              <w:rPr>
                <w:rFonts w:eastAsia="ヒラギノ角ゴ Pro W3"/>
                <w:color w:val="000000"/>
              </w:rPr>
              <w:t xml:space="preserve">а</w:t>
            </w:r>
            <w:r/>
          </w:p>
        </w:tc>
      </w:tr>
      <w:tr>
        <w:trPr>
          <w:trHeight w:val="2160"/>
        </w:trPr>
        <w:tc>
          <w:tcPr>
            <w:gridSpan w:val="2"/>
            <w:tcW w:w="709" w:type="dxa"/>
            <w:vAlign w:val="center"/>
            <w:textDirection w:val="lrTb"/>
            <w:noWrap w:val="false"/>
          </w:tcPr>
          <w:p>
            <w:r>
              <w:t xml:space="preserve">2.1.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eastAsia="Helv"/>
                <w:lang w:val="en-US"/>
              </w:rPr>
            </w:pPr>
            <w:r>
              <w:t xml:space="preserve">Service Desk Итилиум</w:t>
            </w:r>
            <w:r>
              <w:rPr>
                <w:lang w:val="en-US"/>
              </w:rPr>
            </w:r>
            <w:r/>
          </w:p>
        </w:tc>
        <w:tc>
          <w:tcPr>
            <w:tcW w:w="7371" w:type="dxa"/>
            <w:vAlign w:val="center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Система «Итилиум» - лицензия.</w:t>
            </w:r>
            <w:r/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</w:t>
            </w:r>
            <w:r>
              <w:rPr>
                <w:lang w:eastAsia="en-US"/>
              </w:rPr>
              <w:t xml:space="preserve">ополнительно:</w:t>
            </w:r>
            <w:r/>
          </w:p>
          <w:p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Экспресс-внедрение Итилиум план “Оптимальный” (Дистационно)</w:t>
            </w:r>
            <w:r>
              <w:rPr>
                <w:lang w:eastAsia="en-US"/>
              </w:rPr>
            </w:r>
            <w:r/>
          </w:p>
        </w:tc>
      </w:tr>
    </w:tbl>
    <w:p>
      <w:r>
        <w:br/>
      </w:r>
      <w:bookmarkStart w:id="0" w:name="_GoBack"/>
      <w:r/>
      <w:bookmarkEnd w:id="0"/>
      <w:r/>
      <w:r/>
    </w:p>
    <w:p>
      <w:r/>
      <w:r/>
    </w:p>
    <w:sectPr>
      <w:footnotePr/>
      <w:type w:val="nextPage"/>
      <w:pgSz w:w="11906" w:h="16838" w:orient="portrait"/>
      <w:pgMar w:top="567" w:right="849" w:bottom="426" w:left="1701" w:header="708" w:footer="12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Helv">
    <w:panose1 w:val="02010609060101010101"/>
  </w:font>
  <w:font w:name="Segoe UI">
    <w:panose1 w:val="020B0502040204020203"/>
  </w:font>
  <w:font w:name="ヒラギノ角ゴ Pro W3">
    <w:panose1 w:val="02010609060101010101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9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5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1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9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5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1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hint="default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left" w:pos="7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left" w:pos="14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left" w:pos="180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left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left" w:pos="28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left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left" w:pos="39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left" w:pos="4680" w:leader="none"/>
        </w:tabs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>
    <w:name w:val="Heading 1"/>
    <w:basedOn w:val="569"/>
    <w:next w:val="569"/>
    <w:link w:val="4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1">
    <w:name w:val="Heading 1 Char"/>
    <w:basedOn w:val="570"/>
    <w:link w:val="400"/>
    <w:uiPriority w:val="9"/>
    <w:rPr>
      <w:rFonts w:ascii="Arial" w:hAnsi="Arial" w:cs="Arial" w:eastAsia="Arial"/>
      <w:sz w:val="40"/>
      <w:szCs w:val="40"/>
    </w:rPr>
  </w:style>
  <w:style w:type="paragraph" w:styleId="402">
    <w:name w:val="Heading 2"/>
    <w:basedOn w:val="569"/>
    <w:next w:val="569"/>
    <w:link w:val="4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3">
    <w:name w:val="Heading 2 Char"/>
    <w:basedOn w:val="570"/>
    <w:link w:val="402"/>
    <w:uiPriority w:val="9"/>
    <w:rPr>
      <w:rFonts w:ascii="Arial" w:hAnsi="Arial" w:cs="Arial" w:eastAsia="Arial"/>
      <w:sz w:val="34"/>
    </w:rPr>
  </w:style>
  <w:style w:type="paragraph" w:styleId="404">
    <w:name w:val="Heading 3"/>
    <w:basedOn w:val="569"/>
    <w:next w:val="569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5">
    <w:name w:val="Heading 3 Char"/>
    <w:basedOn w:val="570"/>
    <w:link w:val="404"/>
    <w:uiPriority w:val="9"/>
    <w:rPr>
      <w:rFonts w:ascii="Arial" w:hAnsi="Arial" w:cs="Arial" w:eastAsia="Arial"/>
      <w:sz w:val="30"/>
      <w:szCs w:val="30"/>
    </w:rPr>
  </w:style>
  <w:style w:type="paragraph" w:styleId="406">
    <w:name w:val="Heading 4"/>
    <w:basedOn w:val="569"/>
    <w:next w:val="569"/>
    <w:link w:val="4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7">
    <w:name w:val="Heading 4 Char"/>
    <w:basedOn w:val="570"/>
    <w:link w:val="406"/>
    <w:uiPriority w:val="9"/>
    <w:rPr>
      <w:rFonts w:ascii="Arial" w:hAnsi="Arial" w:cs="Arial" w:eastAsia="Arial"/>
      <w:b/>
      <w:bCs/>
      <w:sz w:val="26"/>
      <w:szCs w:val="26"/>
    </w:rPr>
  </w:style>
  <w:style w:type="paragraph" w:styleId="408">
    <w:name w:val="Heading 5"/>
    <w:basedOn w:val="569"/>
    <w:next w:val="569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9">
    <w:name w:val="Heading 5 Char"/>
    <w:basedOn w:val="570"/>
    <w:link w:val="408"/>
    <w:uiPriority w:val="9"/>
    <w:rPr>
      <w:rFonts w:ascii="Arial" w:hAnsi="Arial" w:cs="Arial" w:eastAsia="Arial"/>
      <w:b/>
      <w:bCs/>
      <w:sz w:val="24"/>
      <w:szCs w:val="24"/>
    </w:rPr>
  </w:style>
  <w:style w:type="paragraph" w:styleId="410">
    <w:name w:val="Heading 6"/>
    <w:basedOn w:val="569"/>
    <w:next w:val="569"/>
    <w:link w:val="4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1">
    <w:name w:val="Heading 6 Char"/>
    <w:basedOn w:val="570"/>
    <w:link w:val="410"/>
    <w:uiPriority w:val="9"/>
    <w:rPr>
      <w:rFonts w:ascii="Arial" w:hAnsi="Arial" w:cs="Arial" w:eastAsia="Arial"/>
      <w:b/>
      <w:bCs/>
      <w:sz w:val="22"/>
      <w:szCs w:val="22"/>
    </w:rPr>
  </w:style>
  <w:style w:type="paragraph" w:styleId="412">
    <w:name w:val="Heading 7"/>
    <w:basedOn w:val="569"/>
    <w:next w:val="569"/>
    <w:link w:val="4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3">
    <w:name w:val="Heading 7 Char"/>
    <w:basedOn w:val="570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4">
    <w:name w:val="Heading 8"/>
    <w:basedOn w:val="569"/>
    <w:next w:val="569"/>
    <w:link w:val="4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5">
    <w:name w:val="Heading 8 Char"/>
    <w:basedOn w:val="570"/>
    <w:link w:val="414"/>
    <w:uiPriority w:val="9"/>
    <w:rPr>
      <w:rFonts w:ascii="Arial" w:hAnsi="Arial" w:cs="Arial" w:eastAsia="Arial"/>
      <w:i/>
      <w:iCs/>
      <w:sz w:val="22"/>
      <w:szCs w:val="22"/>
    </w:rPr>
  </w:style>
  <w:style w:type="paragraph" w:styleId="416">
    <w:name w:val="Heading 9"/>
    <w:basedOn w:val="569"/>
    <w:next w:val="569"/>
    <w:link w:val="4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7">
    <w:name w:val="Heading 9 Char"/>
    <w:basedOn w:val="570"/>
    <w:link w:val="416"/>
    <w:uiPriority w:val="9"/>
    <w:rPr>
      <w:rFonts w:ascii="Arial" w:hAnsi="Arial" w:cs="Arial" w:eastAsia="Arial"/>
      <w:i/>
      <w:iCs/>
      <w:sz w:val="21"/>
      <w:szCs w:val="21"/>
    </w:rPr>
  </w:style>
  <w:style w:type="paragraph" w:styleId="418">
    <w:name w:val="Title"/>
    <w:basedOn w:val="569"/>
    <w:next w:val="569"/>
    <w:link w:val="4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9">
    <w:name w:val="Title Char"/>
    <w:basedOn w:val="570"/>
    <w:link w:val="418"/>
    <w:uiPriority w:val="10"/>
    <w:rPr>
      <w:sz w:val="48"/>
      <w:szCs w:val="48"/>
    </w:rPr>
  </w:style>
  <w:style w:type="paragraph" w:styleId="420">
    <w:name w:val="Subtitle"/>
    <w:basedOn w:val="569"/>
    <w:next w:val="569"/>
    <w:link w:val="421"/>
    <w:qFormat/>
    <w:uiPriority w:val="11"/>
    <w:rPr>
      <w:sz w:val="24"/>
      <w:szCs w:val="24"/>
    </w:rPr>
    <w:pPr>
      <w:spacing w:after="200" w:before="200"/>
    </w:pPr>
  </w:style>
  <w:style w:type="character" w:styleId="421">
    <w:name w:val="Subtitle Char"/>
    <w:basedOn w:val="570"/>
    <w:link w:val="420"/>
    <w:uiPriority w:val="11"/>
    <w:rPr>
      <w:sz w:val="24"/>
      <w:szCs w:val="24"/>
    </w:rPr>
  </w:style>
  <w:style w:type="paragraph" w:styleId="422">
    <w:name w:val="Quote"/>
    <w:basedOn w:val="569"/>
    <w:next w:val="569"/>
    <w:link w:val="423"/>
    <w:qFormat/>
    <w:uiPriority w:val="29"/>
    <w:rPr>
      <w:i/>
    </w:rPr>
    <w:pPr>
      <w:ind w:left="720" w:right="720"/>
    </w:pPr>
  </w:style>
  <w:style w:type="character" w:styleId="423">
    <w:name w:val="Quote Char"/>
    <w:link w:val="422"/>
    <w:uiPriority w:val="29"/>
    <w:rPr>
      <w:i/>
    </w:rPr>
  </w:style>
  <w:style w:type="paragraph" w:styleId="424">
    <w:name w:val="Intense Quote"/>
    <w:basedOn w:val="569"/>
    <w:next w:val="569"/>
    <w:link w:val="4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5">
    <w:name w:val="Intense Quote Char"/>
    <w:link w:val="424"/>
    <w:uiPriority w:val="30"/>
    <w:rPr>
      <w:i/>
    </w:rPr>
  </w:style>
  <w:style w:type="paragraph" w:styleId="426">
    <w:name w:val="Header"/>
    <w:basedOn w:val="569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Header Char"/>
    <w:basedOn w:val="570"/>
    <w:link w:val="426"/>
    <w:uiPriority w:val="99"/>
  </w:style>
  <w:style w:type="paragraph" w:styleId="428">
    <w:name w:val="Footer"/>
    <w:basedOn w:val="569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Footer Char"/>
    <w:basedOn w:val="570"/>
    <w:link w:val="428"/>
    <w:uiPriority w:val="99"/>
  </w:style>
  <w:style w:type="table" w:styleId="430">
    <w:name w:val="Table Grid Light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>
    <w:name w:val="Plain Table 1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2"/>
    <w:basedOn w:val="5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>
    <w:name w:val="Plain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4">
    <w:name w:val="Plain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Plain Table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6">
    <w:name w:val="Grid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8">
    <w:name w:val="Grid Table 4 - Accent 1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9">
    <w:name w:val="Grid Table 4 - Accent 2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0">
    <w:name w:val="Grid Table 4 - Accent 3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1">
    <w:name w:val="Grid Table 4 - Accent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2">
    <w:name w:val="Grid Table 4 - Accent 5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3">
    <w:name w:val="Grid Table 4 - Accent 6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4">
    <w:name w:val="Grid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1">
    <w:name w:val="Grid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2">
    <w:name w:val="Grid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3">
    <w:name w:val="Grid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4">
    <w:name w:val="Grid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5">
    <w:name w:val="Grid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6">
    <w:name w:val="Grid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8">
    <w:name w:val="Grid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3">
    <w:name w:val="List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4">
    <w:name w:val="List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5">
    <w:name w:val="List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6">
    <w:name w:val="List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7">
    <w:name w:val="List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8">
    <w:name w:val="List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9">
    <w:name w:val="List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1">
    <w:name w:val="List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2">
    <w:name w:val="List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3">
    <w:name w:val="List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4">
    <w:name w:val="List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5">
    <w:name w:val="List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6">
    <w:name w:val="List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7">
    <w:name w:val="List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8">
    <w:name w:val="List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9">
    <w:name w:val="List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0">
    <w:name w:val="List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1">
    <w:name w:val="List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2">
    <w:name w:val="List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3">
    <w:name w:val="List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4">
    <w:name w:val="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 &amp; 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2">
    <w:name w:val="Bordered &amp; 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3">
    <w:name w:val="Bordered &amp; 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4">
    <w:name w:val="Bordered &amp; 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5">
    <w:name w:val="Bordered &amp; 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6">
    <w:name w:val="Bordered &amp; 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7">
    <w:name w:val="Bordered &amp; 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8">
    <w:name w:val="Bordered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9">
    <w:name w:val="Bordered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0">
    <w:name w:val="Bordered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1">
    <w:name w:val="Bordered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2">
    <w:name w:val="Bordered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3">
    <w:name w:val="Bordered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4">
    <w:name w:val="Bordered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5">
    <w:name w:val="Hyperlink"/>
    <w:uiPriority w:val="99"/>
    <w:unhideWhenUsed/>
    <w:rPr>
      <w:color w:val="0000FF" w:themeColor="hyperlink"/>
      <w:u w:val="single"/>
    </w:rPr>
  </w:style>
  <w:style w:type="paragraph" w:styleId="556">
    <w:name w:val="footnote text"/>
    <w:basedOn w:val="569"/>
    <w:link w:val="557"/>
    <w:uiPriority w:val="99"/>
    <w:semiHidden/>
    <w:unhideWhenUsed/>
    <w:rPr>
      <w:sz w:val="18"/>
    </w:rPr>
    <w:pPr>
      <w:spacing w:lineRule="auto" w:line="240" w:after="40"/>
    </w:pPr>
  </w:style>
  <w:style w:type="character" w:styleId="557">
    <w:name w:val="Footnote Text Char"/>
    <w:link w:val="556"/>
    <w:uiPriority w:val="99"/>
    <w:rPr>
      <w:sz w:val="18"/>
    </w:rPr>
  </w:style>
  <w:style w:type="character" w:styleId="558">
    <w:name w:val="footnote reference"/>
    <w:basedOn w:val="570"/>
    <w:uiPriority w:val="99"/>
    <w:unhideWhenUsed/>
    <w:rPr>
      <w:vertAlign w:val="superscript"/>
    </w:rPr>
  </w:style>
  <w:style w:type="paragraph" w:styleId="559">
    <w:name w:val="toc 1"/>
    <w:basedOn w:val="569"/>
    <w:next w:val="569"/>
    <w:uiPriority w:val="39"/>
    <w:unhideWhenUsed/>
    <w:pPr>
      <w:ind w:left="0" w:right="0" w:firstLine="0"/>
      <w:spacing w:after="57"/>
    </w:pPr>
  </w:style>
  <w:style w:type="paragraph" w:styleId="560">
    <w:name w:val="toc 2"/>
    <w:basedOn w:val="569"/>
    <w:next w:val="569"/>
    <w:uiPriority w:val="39"/>
    <w:unhideWhenUsed/>
    <w:pPr>
      <w:ind w:left="283" w:right="0" w:firstLine="0"/>
      <w:spacing w:after="57"/>
    </w:pPr>
  </w:style>
  <w:style w:type="paragraph" w:styleId="561">
    <w:name w:val="toc 3"/>
    <w:basedOn w:val="569"/>
    <w:next w:val="569"/>
    <w:uiPriority w:val="39"/>
    <w:unhideWhenUsed/>
    <w:pPr>
      <w:ind w:left="567" w:right="0" w:firstLine="0"/>
      <w:spacing w:after="57"/>
    </w:pPr>
  </w:style>
  <w:style w:type="paragraph" w:styleId="562">
    <w:name w:val="toc 4"/>
    <w:basedOn w:val="569"/>
    <w:next w:val="569"/>
    <w:uiPriority w:val="39"/>
    <w:unhideWhenUsed/>
    <w:pPr>
      <w:ind w:left="850" w:right="0" w:firstLine="0"/>
      <w:spacing w:after="57"/>
    </w:pPr>
  </w:style>
  <w:style w:type="paragraph" w:styleId="563">
    <w:name w:val="toc 5"/>
    <w:basedOn w:val="569"/>
    <w:next w:val="569"/>
    <w:uiPriority w:val="39"/>
    <w:unhideWhenUsed/>
    <w:pPr>
      <w:ind w:left="1134" w:right="0" w:firstLine="0"/>
      <w:spacing w:after="57"/>
    </w:pPr>
  </w:style>
  <w:style w:type="paragraph" w:styleId="564">
    <w:name w:val="toc 6"/>
    <w:basedOn w:val="569"/>
    <w:next w:val="569"/>
    <w:uiPriority w:val="39"/>
    <w:unhideWhenUsed/>
    <w:pPr>
      <w:ind w:left="1417" w:right="0" w:firstLine="0"/>
      <w:spacing w:after="57"/>
    </w:pPr>
  </w:style>
  <w:style w:type="paragraph" w:styleId="565">
    <w:name w:val="toc 7"/>
    <w:basedOn w:val="569"/>
    <w:next w:val="569"/>
    <w:uiPriority w:val="39"/>
    <w:unhideWhenUsed/>
    <w:pPr>
      <w:ind w:left="1701" w:right="0" w:firstLine="0"/>
      <w:spacing w:after="57"/>
    </w:pPr>
  </w:style>
  <w:style w:type="paragraph" w:styleId="566">
    <w:name w:val="toc 8"/>
    <w:basedOn w:val="569"/>
    <w:next w:val="569"/>
    <w:uiPriority w:val="39"/>
    <w:unhideWhenUsed/>
    <w:pPr>
      <w:ind w:left="1984" w:right="0" w:firstLine="0"/>
      <w:spacing w:after="57"/>
    </w:pPr>
  </w:style>
  <w:style w:type="paragraph" w:styleId="567">
    <w:name w:val="toc 9"/>
    <w:basedOn w:val="569"/>
    <w:next w:val="569"/>
    <w:uiPriority w:val="39"/>
    <w:unhideWhenUsed/>
    <w:pPr>
      <w:ind w:left="2268" w:right="0" w:firstLine="0"/>
      <w:spacing w:after="57"/>
    </w:pPr>
  </w:style>
  <w:style w:type="paragraph" w:styleId="568">
    <w:name w:val="TOC Heading"/>
    <w:uiPriority w:val="39"/>
    <w:unhideWhenUsed/>
  </w:style>
  <w:style w:type="paragraph" w:styleId="569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570" w:default="1">
    <w:name w:val="Default Paragraph Font"/>
    <w:uiPriority w:val="1"/>
    <w:semiHidden/>
    <w:unhideWhenUsed/>
  </w:style>
  <w:style w:type="table" w:styleId="5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2" w:default="1">
    <w:name w:val="No List"/>
    <w:uiPriority w:val="99"/>
    <w:semiHidden/>
    <w:unhideWhenUsed/>
  </w:style>
  <w:style w:type="character" w:styleId="573" w:customStyle="1">
    <w:name w:val="Основной текст + Tahoma;8 pt"/>
    <w:basedOn w:val="570"/>
    <w:rPr>
      <w:rFonts w:ascii="Tahoma" w:hAnsi="Tahoma" w:cs="Tahoma" w:eastAsia="Tahoma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16"/>
      <w:szCs w:val="16"/>
      <w:u w:val="none"/>
      <w:lang w:val="ru-RU" w:bidi="ru-RU" w:eastAsia="ru-RU"/>
    </w:rPr>
  </w:style>
  <w:style w:type="paragraph" w:styleId="574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table" w:styleId="575">
    <w:name w:val="Table Grid"/>
    <w:basedOn w:val="57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76">
    <w:name w:val="List Paragraph"/>
    <w:basedOn w:val="569"/>
    <w:qFormat/>
    <w:uiPriority w:val="34"/>
    <w:pPr>
      <w:contextualSpacing w:val="true"/>
      <w:ind w:left="720"/>
    </w:pPr>
  </w:style>
  <w:style w:type="paragraph" w:styleId="577">
    <w:name w:val="Balloon Text"/>
    <w:basedOn w:val="569"/>
    <w:link w:val="57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8" w:customStyle="1">
    <w:name w:val="Текст выноски Знак"/>
    <w:basedOn w:val="570"/>
    <w:link w:val="577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ONLYOFFICE/5.4.2.54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Анастасия Алексеевна</dc:creator>
  <cp:lastModifiedBy>Капичников Дмитрий</cp:lastModifiedBy>
  <cp:revision>4</cp:revision>
  <dcterms:created xsi:type="dcterms:W3CDTF">2020-05-18T14:49:00Z</dcterms:created>
  <dcterms:modified xsi:type="dcterms:W3CDTF">2020-06-22T13:57:34Z</dcterms:modified>
</cp:coreProperties>
</file>