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D" w:rsidRPr="000D3F23" w:rsidRDefault="005922FD" w:rsidP="00D40848">
      <w:pPr>
        <w:jc w:val="center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ДОГОВОР ПОСТАВКИ № </w:t>
      </w:r>
      <w:r w:rsidR="006B1620">
        <w:rPr>
          <w:rFonts w:ascii="Times New Roman" w:hAnsi="Times New Roman"/>
        </w:rPr>
        <w:t>________</w:t>
      </w:r>
    </w:p>
    <w:p w:rsidR="005922FD" w:rsidRPr="000D3F23" w:rsidRDefault="002755A4" w:rsidP="001D1751">
      <w:pPr>
        <w:ind w:left="-567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          </w:t>
      </w:r>
      <w:r w:rsidR="00D06EE1" w:rsidRPr="000D3F23">
        <w:rPr>
          <w:rFonts w:ascii="Times New Roman" w:hAnsi="Times New Roman"/>
        </w:rPr>
        <w:t xml:space="preserve">г. </w:t>
      </w:r>
      <w:r w:rsidR="006B1620">
        <w:rPr>
          <w:rFonts w:ascii="Times New Roman" w:hAnsi="Times New Roman"/>
        </w:rPr>
        <w:t>Москва</w:t>
      </w:r>
      <w:r w:rsidR="00D06EE1" w:rsidRPr="000D3F23">
        <w:rPr>
          <w:rFonts w:ascii="Times New Roman" w:hAnsi="Times New Roman"/>
        </w:rPr>
        <w:t xml:space="preserve">                    </w:t>
      </w:r>
      <w:r w:rsidRPr="000D3F23">
        <w:rPr>
          <w:rFonts w:ascii="Times New Roman" w:hAnsi="Times New Roman"/>
        </w:rPr>
        <w:t xml:space="preserve">                                                                     </w:t>
      </w:r>
      <w:r w:rsidR="00913212" w:rsidRPr="000D3F23">
        <w:rPr>
          <w:rFonts w:ascii="Times New Roman" w:hAnsi="Times New Roman"/>
        </w:rPr>
        <w:t xml:space="preserve">                 </w:t>
      </w:r>
      <w:r w:rsidR="006675E3" w:rsidRPr="000D3F23">
        <w:rPr>
          <w:rFonts w:ascii="Times New Roman" w:hAnsi="Times New Roman"/>
        </w:rPr>
        <w:t xml:space="preserve"> </w:t>
      </w:r>
      <w:r w:rsidR="00913212" w:rsidRPr="000D3F23">
        <w:rPr>
          <w:rFonts w:ascii="Times New Roman" w:hAnsi="Times New Roman"/>
        </w:rPr>
        <w:t xml:space="preserve">           </w:t>
      </w:r>
      <w:r w:rsidR="005922FD" w:rsidRPr="000D3F23">
        <w:rPr>
          <w:rFonts w:ascii="Times New Roman" w:hAnsi="Times New Roman"/>
        </w:rPr>
        <w:t>«</w:t>
      </w:r>
      <w:r w:rsidR="006B1620">
        <w:rPr>
          <w:rFonts w:ascii="Times New Roman" w:hAnsi="Times New Roman"/>
        </w:rPr>
        <w:t>___</w:t>
      </w:r>
      <w:r w:rsidR="00913212" w:rsidRPr="000D3F23">
        <w:rPr>
          <w:rFonts w:ascii="Times New Roman" w:hAnsi="Times New Roman"/>
        </w:rPr>
        <w:t>»</w:t>
      </w:r>
      <w:r w:rsidR="006B1620">
        <w:rPr>
          <w:rFonts w:ascii="Times New Roman" w:hAnsi="Times New Roman"/>
        </w:rPr>
        <w:t xml:space="preserve"> ______ </w:t>
      </w:r>
      <w:r w:rsidR="00D879F4" w:rsidRPr="000D3F23">
        <w:rPr>
          <w:rFonts w:ascii="Times New Roman" w:hAnsi="Times New Roman"/>
        </w:rPr>
        <w:t>2020</w:t>
      </w:r>
      <w:r w:rsidR="005922FD" w:rsidRPr="000D3F23">
        <w:rPr>
          <w:rFonts w:ascii="Times New Roman" w:hAnsi="Times New Roman"/>
        </w:rPr>
        <w:t>г.</w:t>
      </w:r>
    </w:p>
    <w:p w:rsidR="006B1620" w:rsidRDefault="00913212" w:rsidP="006675E3">
      <w:pPr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Акционерное общество «Научно-исследовательский институт молекулярной электроники»</w:t>
      </w:r>
      <w:r w:rsidR="006675E3" w:rsidRPr="000D3F23">
        <w:rPr>
          <w:rFonts w:ascii="Times New Roman" w:hAnsi="Times New Roman"/>
        </w:rPr>
        <w:t>,</w:t>
      </w:r>
      <w:r w:rsidR="00055D55" w:rsidRPr="000D3F23">
        <w:rPr>
          <w:rFonts w:ascii="Times New Roman" w:hAnsi="Times New Roman"/>
        </w:rPr>
        <w:t xml:space="preserve"> в лице</w:t>
      </w:r>
      <w:r w:rsidR="008A3E0D" w:rsidRPr="000D3F23">
        <w:rPr>
          <w:rFonts w:ascii="Times New Roman" w:hAnsi="Times New Roman"/>
        </w:rPr>
        <w:t xml:space="preserve"> Генерального </w:t>
      </w:r>
      <w:bookmarkStart w:id="0" w:name="_Hlk530561532"/>
      <w:r w:rsidR="008A3E0D" w:rsidRPr="000D3F23">
        <w:rPr>
          <w:rFonts w:ascii="Times New Roman" w:hAnsi="Times New Roman"/>
        </w:rPr>
        <w:t xml:space="preserve">директора </w:t>
      </w:r>
      <w:bookmarkEnd w:id="0"/>
      <w:r w:rsidRPr="000D3F23">
        <w:rPr>
          <w:rFonts w:ascii="Times New Roman" w:hAnsi="Times New Roman"/>
        </w:rPr>
        <w:t>Красникова Геннадия Яковлевича</w:t>
      </w:r>
      <w:r w:rsidR="00055D55" w:rsidRPr="000D3F23">
        <w:rPr>
          <w:rFonts w:ascii="Times New Roman" w:hAnsi="Times New Roman"/>
        </w:rPr>
        <w:t xml:space="preserve">,  действующего на основании </w:t>
      </w:r>
      <w:r w:rsidR="008A3E0D" w:rsidRPr="000D3F23">
        <w:rPr>
          <w:rFonts w:ascii="Times New Roman" w:hAnsi="Times New Roman"/>
        </w:rPr>
        <w:t>Устава</w:t>
      </w:r>
      <w:r w:rsidR="008720EC">
        <w:rPr>
          <w:rFonts w:ascii="Times New Roman" w:hAnsi="Times New Roman"/>
        </w:rPr>
        <w:t>,</w:t>
      </w:r>
      <w:r w:rsidR="00055D55" w:rsidRPr="000D3F23">
        <w:rPr>
          <w:rFonts w:ascii="Times New Roman" w:hAnsi="Times New Roman"/>
        </w:rPr>
        <w:t xml:space="preserve"> </w:t>
      </w:r>
      <w:r w:rsidR="006675E3" w:rsidRPr="000D3F23">
        <w:rPr>
          <w:rFonts w:ascii="Times New Roman" w:hAnsi="Times New Roman"/>
        </w:rPr>
        <w:t>именуем</w:t>
      </w:r>
      <w:r w:rsidR="00055D55" w:rsidRPr="000D3F23">
        <w:rPr>
          <w:rFonts w:ascii="Times New Roman" w:hAnsi="Times New Roman"/>
        </w:rPr>
        <w:t>ое</w:t>
      </w:r>
      <w:r w:rsidR="005922FD" w:rsidRPr="000D3F23">
        <w:rPr>
          <w:rFonts w:ascii="Times New Roman" w:hAnsi="Times New Roman"/>
        </w:rPr>
        <w:t xml:space="preserve"> в дальнейшем «Покупатель», с одной стороны</w:t>
      </w:r>
      <w:r w:rsidR="00EF5A84" w:rsidRPr="000D3F23">
        <w:rPr>
          <w:rFonts w:ascii="Times New Roman" w:hAnsi="Times New Roman"/>
        </w:rPr>
        <w:t>,</w:t>
      </w:r>
      <w:r w:rsidR="005922FD" w:rsidRPr="000D3F23">
        <w:rPr>
          <w:rFonts w:ascii="Times New Roman" w:hAnsi="Times New Roman"/>
        </w:rPr>
        <w:t xml:space="preserve"> </w:t>
      </w:r>
    </w:p>
    <w:p w:rsidR="005922FD" w:rsidRPr="000D3F23" w:rsidRDefault="005922FD" w:rsidP="006675E3">
      <w:pPr>
        <w:jc w:val="both"/>
        <w:rPr>
          <w:rFonts w:ascii="Times New Roman" w:hAnsi="Times New Roman"/>
        </w:rPr>
      </w:pPr>
      <w:proofErr w:type="gramStart"/>
      <w:r w:rsidRPr="000D3F23">
        <w:rPr>
          <w:rFonts w:ascii="Times New Roman" w:hAnsi="Times New Roman"/>
        </w:rPr>
        <w:t>и</w:t>
      </w:r>
      <w:r w:rsidR="00307CF8" w:rsidRPr="000D3F23">
        <w:rPr>
          <w:rFonts w:ascii="Times New Roman" w:hAnsi="Times New Roman"/>
        </w:rPr>
        <w:t xml:space="preserve"> </w:t>
      </w:r>
      <w:r w:rsidR="006B1620">
        <w:rPr>
          <w:rFonts w:ascii="Times New Roman" w:hAnsi="Times New Roman"/>
        </w:rPr>
        <w:t>_____________________,</w:t>
      </w:r>
      <w:r w:rsidR="0029791C" w:rsidRPr="000D3F23">
        <w:rPr>
          <w:rFonts w:ascii="Times New Roman" w:hAnsi="Times New Roman"/>
        </w:rPr>
        <w:t xml:space="preserve"> в лице </w:t>
      </w:r>
      <w:r w:rsidR="006B1620">
        <w:rPr>
          <w:rFonts w:ascii="Times New Roman" w:hAnsi="Times New Roman"/>
        </w:rPr>
        <w:t>______________________________   _____________________</w:t>
      </w:r>
      <w:r w:rsidR="0029791C" w:rsidRPr="000D3F23">
        <w:rPr>
          <w:rFonts w:ascii="Times New Roman" w:hAnsi="Times New Roman"/>
        </w:rPr>
        <w:t xml:space="preserve">, </w:t>
      </w:r>
      <w:r w:rsidR="006B1620">
        <w:rPr>
          <w:rFonts w:ascii="Times New Roman" w:hAnsi="Times New Roman"/>
        </w:rPr>
        <w:t>действующего на основании __________</w:t>
      </w:r>
      <w:r w:rsidR="0029791C" w:rsidRPr="000D3F23">
        <w:rPr>
          <w:rFonts w:ascii="Times New Roman" w:hAnsi="Times New Roman"/>
        </w:rPr>
        <w:t>, именуем</w:t>
      </w:r>
      <w:r w:rsidR="00FB650F" w:rsidRPr="000D3F23">
        <w:rPr>
          <w:rFonts w:ascii="Times New Roman" w:hAnsi="Times New Roman"/>
        </w:rPr>
        <w:t>ое</w:t>
      </w:r>
      <w:r w:rsidR="0029791C" w:rsidRPr="000D3F23">
        <w:rPr>
          <w:rFonts w:ascii="Times New Roman" w:hAnsi="Times New Roman"/>
        </w:rPr>
        <w:t xml:space="preserve"> в дальнейшем «Поставщик»</w:t>
      </w:r>
      <w:r w:rsidR="00055D55" w:rsidRPr="000D3F23">
        <w:rPr>
          <w:rFonts w:ascii="Times New Roman" w:hAnsi="Times New Roman"/>
        </w:rPr>
        <w:t xml:space="preserve"> </w:t>
      </w:r>
      <w:r w:rsidR="00CF6F85" w:rsidRPr="000D3F23">
        <w:rPr>
          <w:rFonts w:ascii="Times New Roman" w:hAnsi="Times New Roman"/>
        </w:rPr>
        <w:t xml:space="preserve">с </w:t>
      </w:r>
      <w:r w:rsidR="00947100" w:rsidRPr="000D3F23">
        <w:rPr>
          <w:rFonts w:ascii="Times New Roman" w:hAnsi="Times New Roman"/>
        </w:rPr>
        <w:t>другой</w:t>
      </w:r>
      <w:r w:rsidR="00CF6F85" w:rsidRPr="000D3F23">
        <w:rPr>
          <w:rFonts w:ascii="Times New Roman" w:hAnsi="Times New Roman"/>
        </w:rPr>
        <w:t xml:space="preserve"> стороны,</w:t>
      </w:r>
      <w:r w:rsidRPr="000D3F23">
        <w:rPr>
          <w:rFonts w:ascii="Times New Roman" w:hAnsi="Times New Roman"/>
        </w:rPr>
        <w:t xml:space="preserve"> совместно именуемые Стороны, заключили настоящий договор о нижеследующем:</w:t>
      </w:r>
      <w:proofErr w:type="gramEnd"/>
    </w:p>
    <w:p w:rsidR="009C61DE" w:rsidRPr="000D3F23" w:rsidRDefault="009C61DE" w:rsidP="00D40848">
      <w:pPr>
        <w:spacing w:after="0" w:line="240" w:lineRule="auto"/>
        <w:jc w:val="both"/>
        <w:rPr>
          <w:rFonts w:ascii="Times New Roman" w:hAnsi="Times New Roman"/>
        </w:rPr>
      </w:pPr>
    </w:p>
    <w:p w:rsidR="005922FD" w:rsidRPr="000D3F23" w:rsidRDefault="005922FD" w:rsidP="00D40848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3F23">
        <w:rPr>
          <w:rFonts w:ascii="Times New Roman" w:hAnsi="Times New Roman"/>
          <w:b/>
        </w:rPr>
        <w:t>Предмет договора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1.1. Поставщик обязуется поставлять Продукцию (далее – «Товар») по заказам Покупателя, а Покупатель обязуется принимать и оплачивать Товар в соответствии с условиями настоящего Договора.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1.2. Наименование, качественные характеристики Товара  и цена Товара согласованы Сторонами в Спецификации (приложение № 1 к настоящему Договору), количество Товара указывается Покупателем в Заказах (форма -  Приложение № 2 к настоящему Договору), направляемых Покупателем на адрес электронной почты Поставщика из раздела 12 настоящего Договора. </w:t>
      </w:r>
    </w:p>
    <w:p w:rsidR="001E3A78" w:rsidRPr="000D3F23" w:rsidRDefault="001E3A78" w:rsidP="00D40848">
      <w:pPr>
        <w:spacing w:after="0" w:line="240" w:lineRule="auto"/>
        <w:jc w:val="both"/>
        <w:rPr>
          <w:rFonts w:ascii="Times New Roman" w:hAnsi="Times New Roman"/>
        </w:rPr>
      </w:pPr>
    </w:p>
    <w:p w:rsidR="005922FD" w:rsidRPr="000D3F23" w:rsidRDefault="005922FD" w:rsidP="00D809AE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3F23">
        <w:rPr>
          <w:rFonts w:ascii="Times New Roman" w:hAnsi="Times New Roman"/>
          <w:b/>
        </w:rPr>
        <w:t xml:space="preserve">Качество </w:t>
      </w:r>
      <w:r w:rsidR="00FB650F" w:rsidRPr="000D3F23">
        <w:rPr>
          <w:rFonts w:ascii="Times New Roman" w:hAnsi="Times New Roman"/>
          <w:b/>
        </w:rPr>
        <w:t>Т</w:t>
      </w:r>
      <w:r w:rsidRPr="000D3F23">
        <w:rPr>
          <w:rFonts w:ascii="Times New Roman" w:hAnsi="Times New Roman"/>
          <w:b/>
        </w:rPr>
        <w:t>овара</w:t>
      </w:r>
    </w:p>
    <w:p w:rsidR="005922FD" w:rsidRPr="000D3F23" w:rsidRDefault="005922FD" w:rsidP="00D809AE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2.1. Качество Товара должно соответствовать государственным стандартам и техническим условиям. </w:t>
      </w:r>
    </w:p>
    <w:p w:rsidR="005922FD" w:rsidRPr="000D3F23" w:rsidRDefault="005922FD" w:rsidP="00D809AE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2.2. Поставщик гарантирует поставку Товара надлежащего качества, соответствующего требованиям стандартов, ТУ и подтверждающегося сертификатами и удостоверениями качества.</w:t>
      </w:r>
    </w:p>
    <w:p w:rsidR="003D1B23" w:rsidRPr="000D3F23" w:rsidRDefault="005922FD" w:rsidP="00395C9A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2.3. </w:t>
      </w:r>
      <w:r w:rsidR="00B83DF2" w:rsidRPr="000D3F23">
        <w:rPr>
          <w:rFonts w:ascii="Times New Roman" w:hAnsi="Times New Roman"/>
        </w:rPr>
        <w:t xml:space="preserve">Поставщик гарантирует надлежащее качество Товара в течение срока годности, при условии хранения и транспортировки Товара Покупателем в надлежащих условиях. </w:t>
      </w:r>
      <w:r w:rsidR="00455231" w:rsidRPr="000D3F23">
        <w:rPr>
          <w:rFonts w:ascii="Times New Roman" w:hAnsi="Times New Roman"/>
        </w:rPr>
        <w:t>Гарантийный срок (срок годности) на товар устанавливается изготовителем (Производителем), указывается на упаковке товара</w:t>
      </w:r>
      <w:r w:rsidR="003D1B23" w:rsidRPr="000D3F23">
        <w:rPr>
          <w:rFonts w:ascii="Times New Roman" w:hAnsi="Times New Roman"/>
        </w:rPr>
        <w:t>.</w:t>
      </w:r>
    </w:p>
    <w:p w:rsidR="005922FD" w:rsidRPr="000D3F23" w:rsidRDefault="00395C9A" w:rsidP="00395C9A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2.4. Поставщик гарантирует, что Товар новый, не бывший в употреблении.</w:t>
      </w:r>
    </w:p>
    <w:p w:rsidR="009C61DE" w:rsidRPr="000D3F23" w:rsidRDefault="009C61DE" w:rsidP="00395C9A">
      <w:pPr>
        <w:spacing w:after="0" w:line="240" w:lineRule="auto"/>
        <w:jc w:val="both"/>
        <w:rPr>
          <w:rFonts w:ascii="Times New Roman" w:hAnsi="Times New Roman"/>
        </w:rPr>
      </w:pPr>
    </w:p>
    <w:p w:rsidR="005922FD" w:rsidRPr="000D3F23" w:rsidRDefault="005922FD" w:rsidP="00B10F3D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3F23">
        <w:rPr>
          <w:rFonts w:ascii="Times New Roman" w:hAnsi="Times New Roman"/>
          <w:b/>
        </w:rPr>
        <w:t>Цены и порядок расчета</w:t>
      </w:r>
    </w:p>
    <w:p w:rsidR="005217A2" w:rsidRPr="000D3F23" w:rsidRDefault="005217A2" w:rsidP="004717D5">
      <w:pPr>
        <w:pStyle w:val="aa"/>
        <w:numPr>
          <w:ilvl w:val="1"/>
          <w:numId w:val="1"/>
        </w:numPr>
        <w:tabs>
          <w:tab w:val="clear" w:pos="75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0D3F23">
        <w:rPr>
          <w:rFonts w:ascii="Times New Roman" w:hAnsi="Times New Roman"/>
          <w:bCs/>
        </w:rPr>
        <w:t xml:space="preserve">Цена за единицу Товара согласована Сторонами в Спецификации к настоящему Договору. Общая </w:t>
      </w:r>
      <w:r w:rsidR="006B1620">
        <w:rPr>
          <w:rFonts w:ascii="Times New Roman" w:hAnsi="Times New Roman"/>
          <w:bCs/>
        </w:rPr>
        <w:t xml:space="preserve">максимальная </w:t>
      </w:r>
      <w:r w:rsidRPr="000D3F23">
        <w:rPr>
          <w:rFonts w:ascii="Times New Roman" w:hAnsi="Times New Roman"/>
          <w:bCs/>
        </w:rPr>
        <w:t>стоимость всех партий Товара, заказанных по настоящему Догов</w:t>
      </w:r>
      <w:r w:rsidR="006B1620">
        <w:rPr>
          <w:rFonts w:ascii="Times New Roman" w:hAnsi="Times New Roman"/>
          <w:bCs/>
        </w:rPr>
        <w:t>ору</w:t>
      </w:r>
      <w:r w:rsidR="004717D5">
        <w:rPr>
          <w:rFonts w:ascii="Times New Roman" w:hAnsi="Times New Roman"/>
          <w:bCs/>
        </w:rPr>
        <w:t xml:space="preserve">, не может превышать </w:t>
      </w:r>
      <w:r w:rsidR="007B6E39" w:rsidRPr="00B90BC2">
        <w:rPr>
          <w:rFonts w:ascii="Times New Roman" w:hAnsi="Times New Roman"/>
          <w:bCs/>
        </w:rPr>
        <w:t>980</w:t>
      </w:r>
      <w:r w:rsidR="004717D5" w:rsidRPr="00B90BC2">
        <w:rPr>
          <w:rFonts w:ascii="Times New Roman" w:hAnsi="Times New Roman"/>
          <w:bCs/>
        </w:rPr>
        <w:t> 000,00</w:t>
      </w:r>
      <w:r w:rsidR="006B1620" w:rsidRPr="00B90BC2">
        <w:rPr>
          <w:rFonts w:ascii="Times New Roman" w:hAnsi="Times New Roman"/>
          <w:bCs/>
        </w:rPr>
        <w:t xml:space="preserve"> (</w:t>
      </w:r>
      <w:r w:rsidR="007B6E39" w:rsidRPr="00B90BC2">
        <w:rPr>
          <w:rFonts w:ascii="Times New Roman" w:hAnsi="Times New Roman"/>
          <w:bCs/>
        </w:rPr>
        <w:t>Девятьсот восемьдесят</w:t>
      </w:r>
      <w:r w:rsidR="004717D5" w:rsidRPr="00B90BC2">
        <w:rPr>
          <w:rFonts w:ascii="Times New Roman" w:hAnsi="Times New Roman"/>
          <w:bCs/>
        </w:rPr>
        <w:t xml:space="preserve"> тысяч</w:t>
      </w:r>
      <w:r w:rsidR="007B6E39" w:rsidRPr="00B90BC2">
        <w:rPr>
          <w:rFonts w:ascii="Times New Roman" w:hAnsi="Times New Roman"/>
          <w:bCs/>
        </w:rPr>
        <w:t>)</w:t>
      </w:r>
      <w:r w:rsidR="004717D5" w:rsidRPr="00B90BC2">
        <w:rPr>
          <w:rFonts w:ascii="Times New Roman" w:hAnsi="Times New Roman"/>
          <w:bCs/>
        </w:rPr>
        <w:t xml:space="preserve"> рублей </w:t>
      </w:r>
      <w:r w:rsidR="007B6E39" w:rsidRPr="00B90BC2">
        <w:rPr>
          <w:rFonts w:ascii="Times New Roman" w:hAnsi="Times New Roman"/>
          <w:bCs/>
        </w:rPr>
        <w:t>00</w:t>
      </w:r>
      <w:r w:rsidR="004717D5" w:rsidRPr="00B90BC2">
        <w:rPr>
          <w:rFonts w:ascii="Times New Roman" w:hAnsi="Times New Roman"/>
          <w:bCs/>
        </w:rPr>
        <w:t xml:space="preserve"> копеек, в </w:t>
      </w:r>
      <w:proofErr w:type="spellStart"/>
      <w:r w:rsidR="004717D5" w:rsidRPr="00B90BC2">
        <w:rPr>
          <w:rFonts w:ascii="Times New Roman" w:hAnsi="Times New Roman"/>
          <w:bCs/>
        </w:rPr>
        <w:t>т.ч</w:t>
      </w:r>
      <w:proofErr w:type="spellEnd"/>
      <w:r w:rsidR="004717D5" w:rsidRPr="00B90BC2">
        <w:rPr>
          <w:rFonts w:ascii="Times New Roman" w:hAnsi="Times New Roman"/>
          <w:bCs/>
        </w:rPr>
        <w:t>. НД</w:t>
      </w:r>
      <w:r w:rsidR="004717D5">
        <w:rPr>
          <w:rFonts w:ascii="Times New Roman" w:hAnsi="Times New Roman"/>
          <w:bCs/>
        </w:rPr>
        <w:t xml:space="preserve">С 20% в размере </w:t>
      </w:r>
      <w:r w:rsidR="007B6E39">
        <w:rPr>
          <w:rFonts w:ascii="Times New Roman" w:hAnsi="Times New Roman"/>
          <w:bCs/>
        </w:rPr>
        <w:t>163 333,33</w:t>
      </w:r>
      <w:r w:rsidR="004717D5">
        <w:rPr>
          <w:rFonts w:ascii="Times New Roman" w:hAnsi="Times New Roman"/>
          <w:bCs/>
        </w:rPr>
        <w:t xml:space="preserve"> </w:t>
      </w:r>
      <w:r w:rsidR="004717D5" w:rsidRPr="004717D5">
        <w:rPr>
          <w:rFonts w:ascii="Times New Roman" w:hAnsi="Times New Roman"/>
          <w:bCs/>
        </w:rPr>
        <w:t>(</w:t>
      </w:r>
      <w:r w:rsidR="007B6E39">
        <w:rPr>
          <w:rFonts w:ascii="Times New Roman" w:hAnsi="Times New Roman"/>
          <w:bCs/>
        </w:rPr>
        <w:t>Сто шестьдесят три тысячи триста тридцать три) рубля</w:t>
      </w:r>
      <w:r w:rsidR="004717D5" w:rsidRPr="004717D5">
        <w:rPr>
          <w:rFonts w:ascii="Times New Roman" w:hAnsi="Times New Roman"/>
          <w:bCs/>
        </w:rPr>
        <w:t xml:space="preserve"> </w:t>
      </w:r>
      <w:r w:rsidR="007B6E39">
        <w:rPr>
          <w:rFonts w:ascii="Times New Roman" w:hAnsi="Times New Roman"/>
          <w:bCs/>
        </w:rPr>
        <w:t>33 копей</w:t>
      </w:r>
      <w:r w:rsidR="004717D5" w:rsidRPr="004717D5">
        <w:rPr>
          <w:rFonts w:ascii="Times New Roman" w:hAnsi="Times New Roman"/>
          <w:bCs/>
        </w:rPr>
        <w:t>к</w:t>
      </w:r>
      <w:r w:rsidR="007B6E39">
        <w:rPr>
          <w:rFonts w:ascii="Times New Roman" w:hAnsi="Times New Roman"/>
          <w:bCs/>
        </w:rPr>
        <w:t>и</w:t>
      </w:r>
      <w:r w:rsidR="004717D5">
        <w:rPr>
          <w:rFonts w:ascii="Times New Roman" w:hAnsi="Times New Roman"/>
          <w:bCs/>
        </w:rPr>
        <w:t>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0D3F23">
        <w:rPr>
          <w:rFonts w:ascii="Times New Roman" w:hAnsi="Times New Roman"/>
          <w:bCs/>
        </w:rPr>
        <w:t>Поставщик вправе изменить цену Товара путем направления Покупателю уведомления в срок не позднее, чем за 30 дней до изменения цены.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Если Покупатель согласен с изменением цены, то в Заказе, направляемом Покупателем Поставщику  после изменения цены, Покупатель указывает новую цену Поставщика за единицу Товара и  новая цена считается согласованной Сторонами.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ind w:left="0" w:firstLine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Если Покупатель не согласен с изменением цены, то Покупатель вправе в одностороннем внесудебном порядке отказаться от исполнения настоящего Договора путем направления соответствующего уведомления Поставщику на адрес  его электронной почты из раздела 12 настоящего Договора.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Общая </w:t>
      </w:r>
      <w:r w:rsidRPr="000D3F23">
        <w:rPr>
          <w:rFonts w:ascii="Times New Roman" w:hAnsi="Times New Roman"/>
        </w:rPr>
        <w:t>цена соответствующей партии Товара указывается в счете, оригинал которого передаётся с поставкой соответствующей партии Товара. В цену Товара включены все обязательные платежи, предусмотренные действующим законодательством РФ (налоги, в том числе НДС, таможенные и налоговые сборы, пошлины и другие платежи), а также все расходы Поставщика, в том числе, расходы Поставщика на доставку Товара и затраты по хранению Товара на складе Поставщика.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Оплата</w:t>
      </w:r>
      <w:r w:rsidRPr="000D3F23">
        <w:rPr>
          <w:rFonts w:ascii="Times New Roman" w:hAnsi="Times New Roman"/>
          <w:bCs/>
        </w:rPr>
        <w:t xml:space="preserve"> </w:t>
      </w:r>
      <w:r w:rsidRPr="000D3F23">
        <w:rPr>
          <w:rFonts w:ascii="Times New Roman" w:hAnsi="Times New Roman"/>
        </w:rPr>
        <w:t>Товара</w:t>
      </w:r>
      <w:r w:rsidRPr="000D3F23">
        <w:rPr>
          <w:rFonts w:ascii="Times New Roman" w:hAnsi="Times New Roman"/>
          <w:bCs/>
        </w:rPr>
        <w:t xml:space="preserve"> </w:t>
      </w:r>
      <w:r w:rsidRPr="000D3F23">
        <w:rPr>
          <w:rFonts w:ascii="Times New Roman" w:hAnsi="Times New Roman"/>
        </w:rPr>
        <w:t>производится путем перечисления денежных средств на расчетный счет Поставщика, который указан в разделе 12 «Адреса и реквизиты Сторон» настоящего Договора.</w:t>
      </w:r>
    </w:p>
    <w:p w:rsidR="005217A2" w:rsidRPr="000D3F23" w:rsidRDefault="005217A2" w:rsidP="000D3F23">
      <w:pPr>
        <w:pStyle w:val="aa"/>
        <w:numPr>
          <w:ilvl w:val="1"/>
          <w:numId w:val="1"/>
        </w:numPr>
        <w:tabs>
          <w:tab w:val="clear" w:pos="75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Покупатель производит оплату товара в размере 100 % (ста процентов) стоимости соответствующей партии  в течение </w:t>
      </w:r>
      <w:r w:rsidR="006B1620">
        <w:rPr>
          <w:rFonts w:ascii="Times New Roman" w:hAnsi="Times New Roman"/>
        </w:rPr>
        <w:t>10</w:t>
      </w:r>
      <w:r w:rsidRPr="000D3F23">
        <w:rPr>
          <w:rFonts w:ascii="Times New Roman" w:hAnsi="Times New Roman"/>
        </w:rPr>
        <w:t xml:space="preserve"> (</w:t>
      </w:r>
      <w:r w:rsidR="006B1620">
        <w:rPr>
          <w:rFonts w:ascii="Times New Roman" w:hAnsi="Times New Roman"/>
        </w:rPr>
        <w:t>десяти</w:t>
      </w:r>
      <w:r w:rsidRPr="000D3F23">
        <w:rPr>
          <w:rFonts w:ascii="Times New Roman" w:hAnsi="Times New Roman"/>
        </w:rPr>
        <w:t>) рабочих дней с момента исполнения Поставщиком своего обязательства по поставке соответствующей партии Товара.</w:t>
      </w:r>
    </w:p>
    <w:p w:rsidR="009C61DE" w:rsidRPr="000D3F23" w:rsidRDefault="009C61DE" w:rsidP="009C61DE">
      <w:pPr>
        <w:spacing w:after="0" w:line="240" w:lineRule="auto"/>
        <w:ind w:left="750"/>
        <w:jc w:val="both"/>
        <w:rPr>
          <w:rFonts w:ascii="Times New Roman" w:hAnsi="Times New Roman"/>
        </w:rPr>
      </w:pPr>
    </w:p>
    <w:p w:rsidR="009C61DE" w:rsidRPr="000D3F23" w:rsidRDefault="005922FD" w:rsidP="000D3F23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3F23">
        <w:rPr>
          <w:rFonts w:ascii="Times New Roman" w:hAnsi="Times New Roman"/>
          <w:b/>
        </w:rPr>
        <w:t>Условия поставки и отгрузки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4.1.</w:t>
      </w:r>
      <w:r w:rsidRPr="000D3F23">
        <w:rPr>
          <w:rFonts w:ascii="Times New Roman" w:hAnsi="Times New Roman"/>
        </w:rPr>
        <w:t xml:space="preserve"> Товар поставляется партиями в течение всего срока действия настоящего Договора на основании Заказов Покупателя.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4.2. Заказы производятся посредством направления соответствующих электронных писем с адреса электронной почты (</w:t>
      </w:r>
      <w:r w:rsidRPr="000D3F23">
        <w:rPr>
          <w:rFonts w:ascii="Times New Roman" w:hAnsi="Times New Roman"/>
          <w:lang w:val="en-US"/>
        </w:rPr>
        <w:t>e</w:t>
      </w:r>
      <w:r w:rsidRPr="000D3F23">
        <w:rPr>
          <w:rFonts w:ascii="Times New Roman" w:hAnsi="Times New Roman"/>
        </w:rPr>
        <w:t>-</w:t>
      </w:r>
      <w:r w:rsidRPr="000D3F23">
        <w:rPr>
          <w:rFonts w:ascii="Times New Roman" w:hAnsi="Times New Roman"/>
          <w:lang w:val="en-US"/>
        </w:rPr>
        <w:t>mail</w:t>
      </w:r>
      <w:r w:rsidRPr="000D3F23">
        <w:rPr>
          <w:rFonts w:ascii="Times New Roman" w:hAnsi="Times New Roman"/>
        </w:rPr>
        <w:t>) Покупателя на адрес электронной почты (</w:t>
      </w:r>
      <w:r w:rsidRPr="000D3F23">
        <w:rPr>
          <w:rFonts w:ascii="Times New Roman" w:hAnsi="Times New Roman"/>
          <w:lang w:val="en-US"/>
        </w:rPr>
        <w:t>e</w:t>
      </w:r>
      <w:r w:rsidRPr="000D3F23">
        <w:rPr>
          <w:rFonts w:ascii="Times New Roman" w:hAnsi="Times New Roman"/>
        </w:rPr>
        <w:t>-</w:t>
      </w:r>
      <w:r w:rsidRPr="000D3F23">
        <w:rPr>
          <w:rFonts w:ascii="Times New Roman" w:hAnsi="Times New Roman"/>
          <w:lang w:val="en-US"/>
        </w:rPr>
        <w:t>mail</w:t>
      </w:r>
      <w:r w:rsidRPr="000D3F23">
        <w:rPr>
          <w:rFonts w:ascii="Times New Roman" w:hAnsi="Times New Roman"/>
        </w:rPr>
        <w:t xml:space="preserve">) Поставщика, которые указаны в разделе 12 «Адреса и реквизиты Сторон» настоящего Договора.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4.3. После размещения Заказа Поставщик подтверждает Заказ обратным письмом на адрес электронной почты Покупателя, с которого был направлен Заказ Поставщику.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lastRenderedPageBreak/>
        <w:t xml:space="preserve">4.4. Отгрузка Товара осуществляется в срок не </w:t>
      </w:r>
      <w:r w:rsidRPr="00B90BC2">
        <w:rPr>
          <w:rFonts w:ascii="Times New Roman" w:hAnsi="Times New Roman"/>
        </w:rPr>
        <w:t xml:space="preserve">более </w:t>
      </w:r>
      <w:r w:rsidR="00B90BC2" w:rsidRPr="00B90BC2">
        <w:rPr>
          <w:rFonts w:ascii="Times New Roman" w:hAnsi="Times New Roman"/>
        </w:rPr>
        <w:t>10</w:t>
      </w:r>
      <w:r w:rsidRPr="00B90BC2">
        <w:rPr>
          <w:rFonts w:ascii="Times New Roman" w:hAnsi="Times New Roman"/>
        </w:rPr>
        <w:t xml:space="preserve"> (</w:t>
      </w:r>
      <w:r w:rsidR="00B90BC2" w:rsidRPr="00B90BC2">
        <w:rPr>
          <w:rFonts w:ascii="Times New Roman" w:hAnsi="Times New Roman"/>
        </w:rPr>
        <w:t>Десяти</w:t>
      </w:r>
      <w:r w:rsidRPr="00B90BC2">
        <w:rPr>
          <w:rFonts w:ascii="Times New Roman" w:hAnsi="Times New Roman"/>
        </w:rPr>
        <w:t>) календарных</w:t>
      </w:r>
      <w:r w:rsidRPr="000D3F23">
        <w:rPr>
          <w:rFonts w:ascii="Times New Roman" w:hAnsi="Times New Roman"/>
        </w:rPr>
        <w:t xml:space="preserve"> дней </w:t>
      </w:r>
      <w:proofErr w:type="gramStart"/>
      <w:r w:rsidRPr="000D3F23">
        <w:rPr>
          <w:rFonts w:ascii="Times New Roman" w:hAnsi="Times New Roman"/>
        </w:rPr>
        <w:t>с даты  подтверждения</w:t>
      </w:r>
      <w:proofErr w:type="gramEnd"/>
      <w:r w:rsidRPr="000D3F23">
        <w:rPr>
          <w:rFonts w:ascii="Times New Roman" w:hAnsi="Times New Roman"/>
        </w:rPr>
        <w:t xml:space="preserve"> Поставщиком Заказа Поку</w:t>
      </w:r>
      <w:bookmarkStart w:id="1" w:name="_GoBack"/>
      <w:bookmarkEnd w:id="1"/>
      <w:r w:rsidRPr="000D3F23">
        <w:rPr>
          <w:rFonts w:ascii="Times New Roman" w:hAnsi="Times New Roman"/>
        </w:rPr>
        <w:t xml:space="preserve">пателя, указанного в п.4.3. настоящего Договора.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4.5. О готовности отгрузки Товара Поставщик уведомляет Покупателя по адресу электронной почты из раздела 12 настоящего Договора за 1 (один) рабочий день до времени планируемой отгрузки.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4.6. Ответственность за сохранность Товара переходит к Покупателю с момента передачи Товара Покупателю и подписания универсальных передаточных документов.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4.7. При получении Товара</w:t>
      </w:r>
      <w:r w:rsidRPr="000D3F23">
        <w:rPr>
          <w:rFonts w:ascii="Times New Roman" w:hAnsi="Times New Roman"/>
          <w:bCs/>
        </w:rPr>
        <w:t xml:space="preserve"> Покупатель</w:t>
      </w:r>
      <w:r w:rsidRPr="000D3F23">
        <w:rPr>
          <w:rFonts w:ascii="Times New Roman" w:hAnsi="Times New Roman"/>
        </w:rPr>
        <w:t xml:space="preserve"> должен обеспечить присутствие уполномоченного представителя. Представитель Покупателя должен предъявить Поставщику оригинал доверенности на право подписания универсальных передаточных документов, копия, которой передается Поставщику, и производит все необходимые действия, обеспечивающие принятие Товара.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4.8. Поставка считается произведенной после передачи Товара уполномоченному представителю Покупателя.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4.9. При отправке каждой отгрузочной партии Поставщик прилагает Покупателю счет на оплату и универсальный передаточный документ.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4.10. Собственность на Товар переходит от Поставщика к Покупателю в момент подписания универсального передаточного документа Поставщика уполномоченным представителем Покупателя. </w:t>
      </w:r>
    </w:p>
    <w:p w:rsidR="005922FD" w:rsidRPr="000D3F23" w:rsidRDefault="005217A2" w:rsidP="00FA5F68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4.11. Поставщик с согласия Покупателя имеет право досрочной отгрузки Товара, а также отгрузки Товара частями.</w:t>
      </w:r>
    </w:p>
    <w:p w:rsidR="005217A2" w:rsidRPr="000D3F23" w:rsidRDefault="005217A2" w:rsidP="00FA5F68">
      <w:pPr>
        <w:spacing w:after="0" w:line="240" w:lineRule="auto"/>
        <w:jc w:val="both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5. Упаковка и маркировка Товара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5.1. Поставщик</w:t>
      </w:r>
      <w:r w:rsidRPr="000D3F23">
        <w:rPr>
          <w:rFonts w:ascii="Times New Roman" w:hAnsi="Times New Roman"/>
        </w:rPr>
        <w:t xml:space="preserve"> обязан обеспечить упаковку Товара, предоставляющую полную сохранность Товара при транспортировке и соответствующую требованиям нормативных документов РФ, и маркировку Товара надлежащим образом.</w:t>
      </w:r>
    </w:p>
    <w:p w:rsidR="005217A2" w:rsidRPr="000D3F23" w:rsidRDefault="005217A2" w:rsidP="005217A2">
      <w:pPr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5.2. Вся упаковка Товара является невозвратной.</w:t>
      </w:r>
    </w:p>
    <w:p w:rsidR="005217A2" w:rsidRPr="000D3F23" w:rsidRDefault="005217A2" w:rsidP="00FA5F68">
      <w:pPr>
        <w:spacing w:after="0" w:line="240" w:lineRule="auto"/>
        <w:jc w:val="both"/>
        <w:rPr>
          <w:rFonts w:ascii="Times New Roman" w:hAnsi="Times New Roman"/>
        </w:rPr>
      </w:pPr>
    </w:p>
    <w:p w:rsidR="005217A2" w:rsidRPr="000D3F23" w:rsidRDefault="005217A2" w:rsidP="000D3F23">
      <w:pPr>
        <w:pStyle w:val="aa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6. Права и обязанности Сторон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6.1. </w:t>
      </w:r>
      <w:r w:rsidRPr="000D3F23">
        <w:rPr>
          <w:rFonts w:ascii="Times New Roman" w:hAnsi="Times New Roman"/>
        </w:rPr>
        <w:t>Поставщик обязан: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6.1.1. Передавать Покупателю товар надлежащего качества, в надлежащей упаковке и в обусловленном настоящим Договором количестве и ассортименте в установленный Договором срок.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6.1.2. Известить Покупателя о точном времени и дате поставки Товара телефонограммой или по факсимильной связи.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6.1.3. Предоставлять вместе с каждой поставкой товара все необходимые для его использования документы: сертификаты, счета-фактуры, УПД и иные документы, предусмотренные настоящим Договором и действующим законодательством.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6.2. Поставщик вправе: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6.2.1. Требовать своевременного подписания Покупателем универсального передаточного документа;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6.2.2. Требовать своевременной оплаты поставленного товара на основании настоящего Договора и подписания Сторонами универсальных передаточных документов и своевременно надлежащим образом выставленного Счета на оплату.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6.3. Покупатель обязан: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6.3.1. Оплачивать поставленный Товар в срок, установленный настоящим Договором.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6.3.2. Совершать все необходимые действия по принятию Товара и подписание всех необходимых документов.</w:t>
      </w:r>
    </w:p>
    <w:p w:rsidR="005217A2" w:rsidRPr="000D3F23" w:rsidRDefault="005217A2" w:rsidP="000D3F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6.4. Покупатель вправе: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6.4.1. Требовать от Поставщика надлежащей и своевременной поставки Товара соответствующего качества и объема в установленные в Договоре сроки с соблюдением иных требований, предусмотренным настоящим Договором;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6.4.2. Требовать от Поставщика передачи недостающих или замены ненадлежащим образом оформленных отчетных документов, материалов и иной документации, подтверждающих поставку Товара.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6.4.3. В одностороннем внесудебном порядке отказаться от исполнения настоящего Договора и/или от принятия просроченной партии Товара, уведомив об этом Поставщика в письменном виде (письмом по e-</w:t>
      </w:r>
      <w:proofErr w:type="spellStart"/>
      <w:r w:rsidRPr="000D3F23">
        <w:rPr>
          <w:rFonts w:ascii="Times New Roman" w:hAnsi="Times New Roman"/>
        </w:rPr>
        <w:t>mail</w:t>
      </w:r>
      <w:proofErr w:type="spellEnd"/>
      <w:r w:rsidRPr="000D3F23">
        <w:rPr>
          <w:rFonts w:ascii="Times New Roman" w:hAnsi="Times New Roman"/>
        </w:rPr>
        <w:t>) в случае просрочки (на срок более 20 рабочих дней) поставки Товара.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0D3F23">
        <w:rPr>
          <w:rFonts w:ascii="Times New Roman" w:hAnsi="Times New Roman"/>
        </w:rPr>
        <w:t>В случае указанного отказа Покупателя от настоящего Договора Поставщик обязан в течение 5 (пяти) рабочих дней с даты получения  указанного в настоящем пункте Договора уведомления Покупателя об отказе от настоящего Договора вернуть Покупателю денежные средства, полученные от Покупателя по настоящему Договору и не зачтенные в счет оплаты поставленного Товара надлежащего качества.</w:t>
      </w:r>
      <w:proofErr w:type="gramEnd"/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6.5. В случае нарушения срока оплаты Товара Покупатель уплачивает Поставщику на основании письменного требования последнего пени в размере 0,1 % (ноль целых одна десятая) от суммы просроченной задолженности (несвоевременной оплаты) за каждый день просрочки. 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6.6. В случае нарушения Поставщиком сроков поставки Товара, Поставщик уплачивает Покупателю на основании письменного требования последнего пени в размере 0,1% (ноль целых одна десятая) от стоимости Товара за каждый день просрочки.</w:t>
      </w:r>
    </w:p>
    <w:p w:rsidR="005217A2" w:rsidRPr="000D3F23" w:rsidRDefault="005217A2" w:rsidP="000D3F23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6.7. Уплата неустоек не освобождает Стороны от выполнения своих обязательств по настоящему Договору в натуре.</w:t>
      </w: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7. Антикоррупционная оговорка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lastRenderedPageBreak/>
        <w:t>7.1. Стороны обязуется придерживаться основополагающих принципов Антикоррупционной политики Покупателя.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7.2. </w:t>
      </w:r>
      <w:proofErr w:type="gramStart"/>
      <w:r w:rsidRPr="000D3F23">
        <w:rPr>
          <w:rFonts w:ascii="Times New Roman" w:hAnsi="Times New Roman"/>
        </w:rPr>
        <w:t>Стороны обязуются обеспечить, чтобы при исполнении своих обязательств по настоящему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</w:t>
      </w:r>
      <w:proofErr w:type="gramEnd"/>
      <w:r w:rsidRPr="000D3F23">
        <w:rPr>
          <w:rFonts w:ascii="Times New Roman" w:hAnsi="Times New Roman"/>
        </w:rPr>
        <w:t>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7.3. Если у одной из Сторон возникнут разумно обоснованные подозрения о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7.3.1.</w:t>
      </w:r>
      <w:r w:rsidRPr="000D3F23">
        <w:rPr>
          <w:rFonts w:ascii="Times New Roman" w:hAnsi="Times New Roman"/>
        </w:rPr>
        <w:tab/>
      </w:r>
      <w:proofErr w:type="gramStart"/>
      <w:r w:rsidRPr="000D3F23">
        <w:rPr>
          <w:rFonts w:ascii="Times New Roman" w:hAnsi="Times New Roman"/>
        </w:rPr>
        <w:t>Обязана</w:t>
      </w:r>
      <w:proofErr w:type="gramEnd"/>
      <w:r w:rsidRPr="000D3F23">
        <w:rPr>
          <w:rFonts w:ascii="Times New Roman" w:hAnsi="Times New Roman"/>
        </w:rPr>
        <w:t xml:space="preserve"> без промедления письменно уведомить об этом другую Сторону;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7.3.2.</w:t>
      </w:r>
      <w:r w:rsidRPr="000D3F23">
        <w:rPr>
          <w:rFonts w:ascii="Times New Roman" w:hAnsi="Times New Roman"/>
        </w:rPr>
        <w:tab/>
        <w:t>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7.3.3. </w:t>
      </w:r>
      <w:proofErr w:type="gramStart"/>
      <w:r w:rsidRPr="000D3F23">
        <w:rPr>
          <w:rFonts w:ascii="Times New Roman" w:hAnsi="Times New Roman"/>
        </w:rPr>
        <w:t>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</w:t>
      </w:r>
      <w:proofErr w:type="gramEnd"/>
      <w:r w:rsidRPr="000D3F23">
        <w:rPr>
          <w:rFonts w:ascii="Times New Roman" w:hAnsi="Times New Roman"/>
        </w:rPr>
        <w:t xml:space="preserve"> Договору или применимому законодательству.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D3F23">
        <w:rPr>
          <w:rFonts w:ascii="Times New Roman" w:hAnsi="Times New Roman"/>
          <w:b/>
          <w:bCs/>
        </w:rPr>
        <w:t>8. Действие непреодолимой силы</w:t>
      </w:r>
    </w:p>
    <w:p w:rsidR="005217A2" w:rsidRPr="000D3F23" w:rsidRDefault="005217A2" w:rsidP="005217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8.1.</w:t>
      </w:r>
      <w:r w:rsidRPr="000D3F23">
        <w:rPr>
          <w:rFonts w:ascii="Times New Roman" w:hAnsi="Times New Roman"/>
          <w:b/>
          <w:bCs/>
        </w:rPr>
        <w:t xml:space="preserve"> </w:t>
      </w:r>
      <w:proofErr w:type="gramStart"/>
      <w:r w:rsidRPr="000D3F23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неисполнение или ненадлежащее исполнение обязательств явилось следствием чрезвычайных и непредотвратимых при данных условиях обстоятельств (непреодолимой силы), а именно: пожара, войны, беспорядков, забастовок, решения правительства, стихийных бедствий, запрещения импорта и экспорта общего характера, возникших после заключения настоящего Договора, которые Стороны не могли предвидеть или предотвратить. </w:t>
      </w:r>
      <w:proofErr w:type="gramEnd"/>
    </w:p>
    <w:p w:rsidR="005217A2" w:rsidRPr="000D3F23" w:rsidRDefault="005217A2" w:rsidP="005217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8.2.</w:t>
      </w:r>
      <w:r w:rsidRPr="000D3F23">
        <w:rPr>
          <w:rFonts w:ascii="Times New Roman" w:hAnsi="Times New Roman"/>
        </w:rPr>
        <w:t xml:space="preserve"> При наступлении обстоятельств, указанных в пункте 8.1 настоящего Договора, каждая из Сторон должна без промедления в письменном виде известить о возникших чрезвычайных обстоятельствах другую Сторону. </w:t>
      </w:r>
    </w:p>
    <w:p w:rsidR="005217A2" w:rsidRPr="000D3F23" w:rsidRDefault="005217A2" w:rsidP="005217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8.3.</w:t>
      </w:r>
      <w:r w:rsidRPr="000D3F23">
        <w:rPr>
          <w:rFonts w:ascii="Times New Roman" w:hAnsi="Times New Roman"/>
        </w:rPr>
        <w:t xml:space="preserve"> В случае наступления обстоятельств, предусмотренных пунктом 8.1 настоящего Договора, срок выполнения Сторонами обязательств по настоящему Договору отодвигается до момента прекращения действия указанных в п. 8.1 настоящего Договора чрезвычайных обстоятельств.</w:t>
      </w:r>
      <w:r w:rsidRPr="000D3F23">
        <w:rPr>
          <w:rFonts w:ascii="Times New Roman" w:hAnsi="Times New Roman"/>
          <w:b/>
          <w:bCs/>
        </w:rPr>
        <w:t> 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17A2" w:rsidRPr="000D3F23" w:rsidRDefault="005217A2" w:rsidP="009169FD">
      <w:pPr>
        <w:spacing w:after="0" w:line="240" w:lineRule="auto"/>
        <w:jc w:val="both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9. Порядок разрешения споров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9.1.</w:t>
      </w:r>
      <w:r w:rsidRPr="000D3F23">
        <w:rPr>
          <w:rFonts w:ascii="Times New Roman" w:hAnsi="Times New Roman"/>
          <w:b/>
          <w:bCs/>
        </w:rPr>
        <w:t xml:space="preserve"> </w:t>
      </w:r>
      <w:r w:rsidRPr="000D3F23">
        <w:rPr>
          <w:rFonts w:ascii="Times New Roman" w:hAnsi="Times New Roman"/>
        </w:rPr>
        <w:t xml:space="preserve">В случае возникновения между Сторонами споров и разногласий, связанных с исполнением настоящего Договора, Стороны принимают меры к их урегулированию путем проведения переговоров, основанных на принципе взаимного уважения.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9.2. Если Стороны не придут к соглашению путем переговоров, все споры рассматриваются в претензионном порядке. Срок рассмотрения претензии – 15 (пятнадцать) календарных дней </w:t>
      </w:r>
      <w:proofErr w:type="gramStart"/>
      <w:r w:rsidRPr="000D3F23">
        <w:rPr>
          <w:rFonts w:ascii="Times New Roman" w:hAnsi="Times New Roman"/>
        </w:rPr>
        <w:t>с даты получения</w:t>
      </w:r>
      <w:proofErr w:type="gramEnd"/>
      <w:r w:rsidRPr="000D3F23">
        <w:rPr>
          <w:rFonts w:ascii="Times New Roman" w:hAnsi="Times New Roman"/>
        </w:rPr>
        <w:t xml:space="preserve"> претензии.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>10.3.</w:t>
      </w:r>
      <w:r w:rsidRPr="000D3F23">
        <w:rPr>
          <w:rFonts w:ascii="Times New Roman" w:hAnsi="Times New Roman"/>
          <w:b/>
          <w:bCs/>
        </w:rPr>
        <w:t xml:space="preserve"> </w:t>
      </w:r>
      <w:r w:rsidRPr="000D3F23">
        <w:rPr>
          <w:rFonts w:ascii="Times New Roman" w:hAnsi="Times New Roman"/>
          <w:bCs/>
        </w:rPr>
        <w:t xml:space="preserve">Все </w:t>
      </w:r>
      <w:r w:rsidRPr="000D3F23">
        <w:rPr>
          <w:rFonts w:ascii="Times New Roman" w:hAnsi="Times New Roman"/>
        </w:rPr>
        <w:t>споры и разногласия, не урегулированные Сторонами путем переговоров и/или в претензионном порядке, передаются на рассмотрение в Арбитражный суд в соответствии с действующим законодательством РФ.</w:t>
      </w:r>
    </w:p>
    <w:p w:rsidR="005217A2" w:rsidRPr="000D3F23" w:rsidRDefault="005217A2" w:rsidP="009169FD">
      <w:pPr>
        <w:spacing w:after="0" w:line="240" w:lineRule="auto"/>
        <w:jc w:val="both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10..</w:t>
      </w:r>
      <w:r w:rsidR="006B1620">
        <w:rPr>
          <w:rFonts w:ascii="Times New Roman" w:hAnsi="Times New Roman"/>
          <w:b/>
          <w:bCs/>
        </w:rPr>
        <w:t xml:space="preserve"> Налоговые гарантии и обязательства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0D3F23">
        <w:rPr>
          <w:rFonts w:ascii="Times New Roman" w:hAnsi="Times New Roman"/>
        </w:rPr>
        <w:t xml:space="preserve">10.1.  Поставщик  по настоящему Договору обязуется и гарантирует </w:t>
      </w:r>
      <w:proofErr w:type="gramStart"/>
      <w:r w:rsidRPr="000D3F23">
        <w:rPr>
          <w:rFonts w:ascii="Times New Roman" w:hAnsi="Times New Roman"/>
        </w:rPr>
        <w:t>надлежащее</w:t>
      </w:r>
      <w:proofErr w:type="gramEnd"/>
      <w:r w:rsidRPr="000D3F23">
        <w:rPr>
          <w:rFonts w:ascii="Times New Roman" w:hAnsi="Times New Roman"/>
        </w:rPr>
        <w:t xml:space="preserve"> в соответствии с требованиями действующего законодательства РФ:</w:t>
      </w:r>
    </w:p>
    <w:p w:rsidR="005217A2" w:rsidRPr="000D3F23" w:rsidRDefault="005217A2" w:rsidP="005217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hanging="22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осуществление бухгалтерского учета, отчетности и бухгалтерского документооборота, а также  </w:t>
      </w:r>
    </w:p>
    <w:p w:rsidR="005217A2" w:rsidRPr="000D3F23" w:rsidRDefault="005217A2" w:rsidP="005217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hanging="22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исполнение обязательств по уплате налогов и сборов, а также по уплате других обязательных в силу закона платежей.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10.2. В случае </w:t>
      </w:r>
      <w:proofErr w:type="gramStart"/>
      <w:r w:rsidRPr="000D3F23">
        <w:rPr>
          <w:rFonts w:ascii="Times New Roman" w:hAnsi="Times New Roman"/>
        </w:rPr>
        <w:t>выявления недостоверности обязательств/гарантий Поставщика</w:t>
      </w:r>
      <w:proofErr w:type="gramEnd"/>
      <w:r w:rsidRPr="000D3F23">
        <w:rPr>
          <w:rFonts w:ascii="Times New Roman" w:hAnsi="Times New Roman"/>
        </w:rPr>
        <w:t xml:space="preserve">  в сфере налогообложения по настоящему Договору, Поставщик в течение 5 (пяти) рабочих  дней с даты получения соответствующего требования  от Покупателя обязан возместить Покупателю:</w:t>
      </w:r>
    </w:p>
    <w:p w:rsidR="005217A2" w:rsidRPr="000D3F23" w:rsidRDefault="005217A2" w:rsidP="005217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суммы НДС, не принятые к вычету (возмещению) налоговым органом либо  не включенные Покупателем к вычету (возмещению) в связи с информацией от налогового органа об отсутствии  соответствующей хозяйственной операции по этому НДС у Поставщика, либо</w:t>
      </w:r>
    </w:p>
    <w:p w:rsidR="005217A2" w:rsidRPr="000D3F23" w:rsidRDefault="005217A2" w:rsidP="005217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все документально подтвержденные расходы Покупателя, направленные на удовлетворение по вступившему в законную силу решению налогового органа претензий, связанных с выявлением  </w:t>
      </w:r>
      <w:r w:rsidRPr="000D3F23">
        <w:rPr>
          <w:rFonts w:ascii="Times New Roman" w:hAnsi="Times New Roman"/>
        </w:rPr>
        <w:lastRenderedPageBreak/>
        <w:t>недостоверности обязательств/гарантий Поставщика в сфере налогообложения по настоящему Договору, в том числе, но не ограничиваясь:</w:t>
      </w:r>
    </w:p>
    <w:p w:rsidR="005217A2" w:rsidRPr="000D3F23" w:rsidRDefault="005217A2" w:rsidP="005217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суммы налога, </w:t>
      </w:r>
      <w:proofErr w:type="spellStart"/>
      <w:r w:rsidRPr="000D3F23">
        <w:rPr>
          <w:rFonts w:ascii="Times New Roman" w:hAnsi="Times New Roman"/>
        </w:rPr>
        <w:t>доначисленные</w:t>
      </w:r>
      <w:proofErr w:type="spellEnd"/>
      <w:r w:rsidRPr="000D3F23">
        <w:rPr>
          <w:rFonts w:ascii="Times New Roman" w:hAnsi="Times New Roman"/>
        </w:rPr>
        <w:t xml:space="preserve"> к уплате,</w:t>
      </w:r>
    </w:p>
    <w:p w:rsidR="005217A2" w:rsidRPr="000D3F23" w:rsidRDefault="005217A2" w:rsidP="005217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суммы штрафов, </w:t>
      </w:r>
    </w:p>
    <w:p w:rsidR="005217A2" w:rsidRPr="000D3F23" w:rsidRDefault="005217A2" w:rsidP="005217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0D3F23">
        <w:rPr>
          <w:rFonts w:ascii="Times New Roman" w:hAnsi="Times New Roman"/>
        </w:rPr>
        <w:t>суммы пени.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 xml:space="preserve">10.3. </w:t>
      </w:r>
      <w:proofErr w:type="gramStart"/>
      <w:r w:rsidRPr="000D3F23">
        <w:rPr>
          <w:rFonts w:ascii="Times New Roman" w:hAnsi="Times New Roman"/>
        </w:rPr>
        <w:t>В случае просрочки  возмещения Покупателю  денежных средств  в связи с выявлением  недостоверности обязательств/гарантий Поставщика  в сфере налогообложения по настоящему Договору</w:t>
      </w:r>
      <w:proofErr w:type="gramEnd"/>
      <w:r w:rsidRPr="000D3F23">
        <w:rPr>
          <w:rFonts w:ascii="Times New Roman" w:hAnsi="Times New Roman"/>
        </w:rPr>
        <w:t xml:space="preserve"> просрочившая Сторона обязана уплатить пени другой Стороне в размере 10 (десять) % от просроченной к возмещению суммы за каждый день просрочки.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11. Срок действия Договора и прочие условия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11.1. </w:t>
      </w:r>
      <w:r w:rsidRPr="000D3F23">
        <w:rPr>
          <w:rFonts w:ascii="Times New Roman" w:hAnsi="Times New Roman"/>
        </w:rPr>
        <w:t>Настоящий Договор вступает в силу с момента его подписания</w:t>
      </w:r>
      <w:r w:rsidRPr="000D3F23">
        <w:rPr>
          <w:rFonts w:ascii="Times New Roman" w:hAnsi="Times New Roman"/>
          <w:bCs/>
        </w:rPr>
        <w:t xml:space="preserve"> Сторонами</w:t>
      </w:r>
      <w:r w:rsidRPr="000D3F23">
        <w:rPr>
          <w:rFonts w:ascii="Times New Roman" w:hAnsi="Times New Roman"/>
        </w:rPr>
        <w:t xml:space="preserve"> и действует в течение 1 (одного) года.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</w:rPr>
        <w:t>11.2. Стороны вправе вести всю переписку (в том числе направлять заказы, счета) с помощью электронной почты, используя электронные адреса (</w:t>
      </w:r>
      <w:r w:rsidRPr="000D3F23">
        <w:rPr>
          <w:rFonts w:ascii="Times New Roman" w:hAnsi="Times New Roman"/>
          <w:lang w:val="en-US"/>
        </w:rPr>
        <w:t>e</w:t>
      </w:r>
      <w:r w:rsidRPr="000D3F23">
        <w:rPr>
          <w:rFonts w:ascii="Times New Roman" w:hAnsi="Times New Roman"/>
        </w:rPr>
        <w:t>-</w:t>
      </w:r>
      <w:r w:rsidRPr="000D3F23">
        <w:rPr>
          <w:rFonts w:ascii="Times New Roman" w:hAnsi="Times New Roman"/>
          <w:lang w:val="en-US"/>
        </w:rPr>
        <w:t>mail</w:t>
      </w:r>
      <w:r w:rsidRPr="000D3F23">
        <w:rPr>
          <w:rFonts w:ascii="Times New Roman" w:hAnsi="Times New Roman"/>
        </w:rPr>
        <w:t xml:space="preserve">), указанные в разделе 12 «Адреса и реквизиты Сторон» настоящего Договора. Датой получения корреспонденции считается момент получения почтового отправления, в том числе заказной корреспонденции, электронного подтверждения доставки при отправлении электронной почтой, или день доставки в случае отправления корреспонденции с курьером. 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11.3. </w:t>
      </w:r>
      <w:r w:rsidRPr="000D3F23">
        <w:rPr>
          <w:rFonts w:ascii="Times New Roman" w:hAnsi="Times New Roman"/>
        </w:rPr>
        <w:t>Настоящий Договор</w:t>
      </w:r>
      <w:r w:rsidRPr="000D3F23">
        <w:rPr>
          <w:rFonts w:ascii="Times New Roman" w:hAnsi="Times New Roman"/>
          <w:bCs/>
        </w:rPr>
        <w:t xml:space="preserve"> </w:t>
      </w:r>
      <w:r w:rsidRPr="000D3F23">
        <w:rPr>
          <w:rFonts w:ascii="Times New Roman" w:hAnsi="Times New Roman"/>
        </w:rPr>
        <w:t xml:space="preserve">составлен на русском языке в 2 (двух) идентичных экземплярах, имеющих равную юридическую силу, по одному для каждой из </w:t>
      </w:r>
      <w:r w:rsidRPr="000D3F23">
        <w:rPr>
          <w:rFonts w:ascii="Times New Roman" w:hAnsi="Times New Roman"/>
          <w:bCs/>
        </w:rPr>
        <w:t>Сторон</w:t>
      </w:r>
      <w:r w:rsidRPr="000D3F23">
        <w:rPr>
          <w:rFonts w:ascii="Times New Roman" w:hAnsi="Times New Roman"/>
        </w:rPr>
        <w:t>.</w:t>
      </w:r>
    </w:p>
    <w:p w:rsidR="005217A2" w:rsidRPr="000D3F23" w:rsidRDefault="005217A2" w:rsidP="005217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  <w:spacing w:val="6"/>
        </w:rPr>
        <w:t xml:space="preserve">11.4. </w:t>
      </w:r>
      <w:r w:rsidRPr="000D3F23">
        <w:rPr>
          <w:rFonts w:ascii="Times New Roman" w:hAnsi="Times New Roman"/>
          <w:spacing w:val="6"/>
        </w:rPr>
        <w:t>Любые изменения и дополнения к настоящему Договору оформляются в виде Дополнительных соглашений к нему, если иное прямо не предусмотрено настоящим Договором. Дополнительные соглашения подписываются Сторонами, скрепляются печатями, и являются неотъемлемыми частями настоящего Договора.</w:t>
      </w:r>
    </w:p>
    <w:p w:rsidR="005217A2" w:rsidRPr="000D3F23" w:rsidRDefault="005217A2" w:rsidP="005217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3F23">
        <w:rPr>
          <w:rFonts w:ascii="Times New Roman" w:hAnsi="Times New Roman"/>
          <w:bCs/>
        </w:rPr>
        <w:t xml:space="preserve">11.5. </w:t>
      </w:r>
      <w:r w:rsidRPr="000D3F23">
        <w:rPr>
          <w:rFonts w:ascii="Times New Roman" w:hAnsi="Times New Roman"/>
        </w:rPr>
        <w:t>Договор,</w:t>
      </w:r>
      <w:r w:rsidRPr="000D3F23">
        <w:rPr>
          <w:rFonts w:ascii="Times New Roman" w:hAnsi="Times New Roman"/>
          <w:bCs/>
        </w:rPr>
        <w:t xml:space="preserve"> </w:t>
      </w:r>
      <w:r w:rsidRPr="000D3F23">
        <w:rPr>
          <w:rFonts w:ascii="Times New Roman" w:hAnsi="Times New Roman"/>
        </w:rPr>
        <w:t xml:space="preserve">его содержание, а также все приложения к нему, являются конфиденциальными документами и не подлежат разглашению или использованию </w:t>
      </w:r>
      <w:r w:rsidRPr="000D3F23">
        <w:rPr>
          <w:rFonts w:ascii="Times New Roman" w:hAnsi="Times New Roman"/>
          <w:bCs/>
        </w:rPr>
        <w:t>Сторонами</w:t>
      </w:r>
      <w:r w:rsidRPr="000D3F23">
        <w:rPr>
          <w:rFonts w:ascii="Times New Roman" w:hAnsi="Times New Roman"/>
        </w:rPr>
        <w:t xml:space="preserve"> без письменного согласия другой </w:t>
      </w:r>
      <w:r w:rsidRPr="000D3F23">
        <w:rPr>
          <w:rFonts w:ascii="Times New Roman" w:hAnsi="Times New Roman"/>
          <w:bCs/>
        </w:rPr>
        <w:t>Стороны</w:t>
      </w:r>
      <w:r w:rsidRPr="000D3F23">
        <w:rPr>
          <w:rFonts w:ascii="Times New Roman" w:hAnsi="Times New Roman"/>
        </w:rPr>
        <w:t>.</w:t>
      </w:r>
    </w:p>
    <w:p w:rsidR="005217A2" w:rsidRPr="000D3F23" w:rsidRDefault="005217A2" w:rsidP="009169FD">
      <w:pPr>
        <w:spacing w:after="0" w:line="240" w:lineRule="auto"/>
        <w:jc w:val="both"/>
        <w:rPr>
          <w:rFonts w:ascii="Times New Roman" w:hAnsi="Times New Roman"/>
        </w:rPr>
      </w:pPr>
    </w:p>
    <w:p w:rsidR="003B3FFA" w:rsidRPr="000D3F23" w:rsidRDefault="003B3FFA" w:rsidP="003B3FFA">
      <w:pPr>
        <w:pStyle w:val="ListParagraph1"/>
        <w:spacing w:after="0" w:line="240" w:lineRule="auto"/>
        <w:rPr>
          <w:rFonts w:ascii="Times New Roman" w:hAnsi="Times New Roman"/>
        </w:rPr>
      </w:pPr>
    </w:p>
    <w:tbl>
      <w:tblPr>
        <w:tblW w:w="9220" w:type="dxa"/>
        <w:tblInd w:w="108" w:type="dxa"/>
        <w:tblLook w:val="00A0" w:firstRow="1" w:lastRow="0" w:firstColumn="1" w:lastColumn="0" w:noHBand="0" w:noVBand="0"/>
      </w:tblPr>
      <w:tblGrid>
        <w:gridCol w:w="4308"/>
        <w:gridCol w:w="256"/>
        <w:gridCol w:w="4242"/>
        <w:gridCol w:w="414"/>
      </w:tblGrid>
      <w:tr w:rsidR="000D3F23" w:rsidRPr="000D3F23" w:rsidTr="000D3F23">
        <w:trPr>
          <w:gridAfter w:val="1"/>
          <w:wAfter w:w="414" w:type="dxa"/>
          <w:trHeight w:val="2884"/>
        </w:trPr>
        <w:tc>
          <w:tcPr>
            <w:tcW w:w="4308" w:type="dxa"/>
          </w:tcPr>
          <w:p w:rsidR="005922FD" w:rsidRPr="000D3F23" w:rsidRDefault="005922FD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Покупатель:</w:t>
            </w:r>
          </w:p>
          <w:p w:rsidR="00913212" w:rsidRPr="000D3F23" w:rsidRDefault="00913212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АО «НИИМЭ»</w:t>
            </w:r>
          </w:p>
          <w:p w:rsidR="00D879F4" w:rsidRPr="000D3F23" w:rsidRDefault="00913212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Адрес: 124460, Россия, Москва, Зеленоград,           ул. Академика Валиева, дом  6, стр.1</w:t>
            </w:r>
          </w:p>
          <w:p w:rsidR="00D879F4" w:rsidRPr="000D3F23" w:rsidRDefault="00913212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ОГРН 1117746568829</w:t>
            </w:r>
          </w:p>
          <w:p w:rsidR="00913212" w:rsidRPr="000D3F23" w:rsidRDefault="00913212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ИНН/КПП 7735579027/773501001</w:t>
            </w:r>
          </w:p>
          <w:p w:rsidR="006D4888" w:rsidRPr="000D3F23" w:rsidRDefault="006D4888" w:rsidP="006D4888">
            <w:pPr>
              <w:rPr>
                <w:rFonts w:ascii="Times New Roman" w:hAnsi="Times New Roman"/>
              </w:rPr>
            </w:pPr>
            <w:proofErr w:type="gramStart"/>
            <w:r w:rsidRPr="000D3F23">
              <w:rPr>
                <w:rFonts w:ascii="Times New Roman" w:hAnsi="Times New Roman"/>
              </w:rPr>
              <w:t>Р</w:t>
            </w:r>
            <w:proofErr w:type="gramEnd"/>
            <w:r w:rsidR="008720EC">
              <w:rPr>
                <w:rFonts w:ascii="Times New Roman" w:hAnsi="Times New Roman"/>
              </w:rPr>
              <w:t xml:space="preserve">/с: </w:t>
            </w:r>
            <w:r w:rsidRPr="000D3F23">
              <w:rPr>
                <w:rFonts w:ascii="Times New Roman" w:hAnsi="Times New Roman"/>
              </w:rPr>
              <w:t>40702810100410001663 Филиал «Центральный» Банка ВТБ (ПАО) г.</w:t>
            </w:r>
            <w:r w:rsidR="00177A52">
              <w:rPr>
                <w:rFonts w:ascii="Times New Roman" w:hAnsi="Times New Roman"/>
              </w:rPr>
              <w:t xml:space="preserve"> </w:t>
            </w:r>
            <w:r w:rsidRPr="000D3F23">
              <w:rPr>
                <w:rFonts w:ascii="Times New Roman" w:hAnsi="Times New Roman"/>
              </w:rPr>
              <w:t>Москва</w:t>
            </w:r>
          </w:p>
          <w:p w:rsidR="006D4888" w:rsidRPr="000D3F23" w:rsidRDefault="006D4888" w:rsidP="006D4888">
            <w:pPr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БИК 044525411</w:t>
            </w:r>
          </w:p>
          <w:p w:rsidR="006D4888" w:rsidRDefault="006D4888" w:rsidP="006D4888">
            <w:pPr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к/с</w:t>
            </w:r>
            <w:r w:rsidR="008720EC">
              <w:rPr>
                <w:rFonts w:ascii="Times New Roman" w:hAnsi="Times New Roman"/>
              </w:rPr>
              <w:t>:</w:t>
            </w:r>
            <w:r w:rsidRPr="000D3F23">
              <w:rPr>
                <w:rFonts w:ascii="Times New Roman" w:hAnsi="Times New Roman"/>
              </w:rPr>
              <w:t xml:space="preserve"> 30101810145250000411</w:t>
            </w:r>
          </w:p>
          <w:p w:rsidR="006B1620" w:rsidRPr="00B90BC2" w:rsidRDefault="006B1620" w:rsidP="006D4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B90BC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B90BC2">
              <w:rPr>
                <w:rFonts w:ascii="Times New Roman" w:hAnsi="Times New Roman"/>
              </w:rPr>
              <w:t>:</w:t>
            </w:r>
            <w:r w:rsidRPr="00B90BC2">
              <w:rPr>
                <w:sz w:val="20"/>
                <w:szCs w:val="20"/>
              </w:rPr>
              <w:t xml:space="preserve"> </w:t>
            </w:r>
            <w:hyperlink r:id="rId9" w:history="1">
              <w:r w:rsidR="00654D19" w:rsidRPr="00654D19">
                <w:rPr>
                  <w:rFonts w:ascii="Times New Roman" w:hAnsi="Times New Roman"/>
                  <w:lang w:val="en-US"/>
                </w:rPr>
                <w:t>dsergeichev</w:t>
              </w:r>
              <w:r w:rsidR="00654D19" w:rsidRPr="00B90BC2">
                <w:rPr>
                  <w:rFonts w:ascii="Times New Roman" w:hAnsi="Times New Roman"/>
                </w:rPr>
                <w:t>@</w:t>
              </w:r>
              <w:r w:rsidR="00654D19" w:rsidRPr="00654D19">
                <w:rPr>
                  <w:rFonts w:ascii="Times New Roman" w:hAnsi="Times New Roman"/>
                  <w:lang w:val="en-US"/>
                </w:rPr>
                <w:t>niime</w:t>
              </w:r>
              <w:r w:rsidR="00654D19" w:rsidRPr="00B90BC2">
                <w:rPr>
                  <w:rFonts w:ascii="Times New Roman" w:hAnsi="Times New Roman"/>
                </w:rPr>
                <w:t>.</w:t>
              </w:r>
              <w:r w:rsidR="00654D19" w:rsidRPr="00654D19">
                <w:rPr>
                  <w:rFonts w:ascii="Times New Roman" w:hAnsi="Times New Roman"/>
                  <w:lang w:val="en-US"/>
                </w:rPr>
                <w:t>ru</w:t>
              </w:r>
            </w:hyperlink>
            <w:r w:rsidR="00654D19" w:rsidRPr="00B90BC2">
              <w:rPr>
                <w:rFonts w:ascii="Times New Roman" w:hAnsi="Times New Roman"/>
              </w:rPr>
              <w:t>,</w:t>
            </w:r>
            <w:hyperlink r:id="rId10" w:history="1">
              <w:r w:rsidR="00654D19" w:rsidRPr="00654D19">
                <w:rPr>
                  <w:rFonts w:ascii="Times New Roman" w:hAnsi="Times New Roman"/>
                  <w:lang w:val="en-US"/>
                </w:rPr>
                <w:t>omaskov</w:t>
              </w:r>
              <w:r w:rsidR="00654D19" w:rsidRPr="00B90BC2">
                <w:rPr>
                  <w:rFonts w:ascii="Times New Roman" w:hAnsi="Times New Roman"/>
                </w:rPr>
                <w:t>@</w:t>
              </w:r>
              <w:r w:rsidR="00654D19" w:rsidRPr="00654D19">
                <w:rPr>
                  <w:rFonts w:ascii="Times New Roman" w:hAnsi="Times New Roman"/>
                  <w:lang w:val="en-US"/>
                </w:rPr>
                <w:t>niime</w:t>
              </w:r>
              <w:r w:rsidR="00654D19" w:rsidRPr="00B90BC2">
                <w:rPr>
                  <w:rFonts w:ascii="Times New Roman" w:hAnsi="Times New Roman"/>
                </w:rPr>
                <w:t>.</w:t>
              </w:r>
              <w:proofErr w:type="spellStart"/>
              <w:r w:rsidR="00654D19" w:rsidRPr="00654D19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879F4" w:rsidRPr="00B90BC2" w:rsidRDefault="00D879F4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79F4" w:rsidRPr="00B90BC2" w:rsidRDefault="00D879F4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22FD" w:rsidRPr="000D3F23" w:rsidRDefault="005922FD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____________</w:t>
            </w:r>
            <w:r w:rsidR="00871CD0" w:rsidRPr="000D3F23">
              <w:rPr>
                <w:rFonts w:ascii="Times New Roman" w:hAnsi="Times New Roman"/>
              </w:rPr>
              <w:t>__________</w:t>
            </w:r>
            <w:r w:rsidR="00E525D8" w:rsidRPr="000D3F23">
              <w:rPr>
                <w:rFonts w:ascii="Times New Roman" w:hAnsi="Times New Roman"/>
              </w:rPr>
              <w:t xml:space="preserve"> /</w:t>
            </w:r>
            <w:r w:rsidR="006D4888" w:rsidRPr="000D3F23">
              <w:rPr>
                <w:rFonts w:ascii="Times New Roman" w:hAnsi="Times New Roman"/>
              </w:rPr>
              <w:t>Красников Г.Я.</w:t>
            </w:r>
            <w:r w:rsidRPr="000D3F23">
              <w:rPr>
                <w:rFonts w:ascii="Times New Roman" w:hAnsi="Times New Roman"/>
              </w:rPr>
              <w:t>/</w:t>
            </w:r>
          </w:p>
          <w:p w:rsidR="001E3A78" w:rsidRPr="000D3F23" w:rsidRDefault="001E3A78" w:rsidP="001E3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М.П.</w:t>
            </w:r>
          </w:p>
          <w:p w:rsidR="001E3A78" w:rsidRPr="000D3F23" w:rsidRDefault="001E3A78" w:rsidP="00D03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98" w:type="dxa"/>
            <w:gridSpan w:val="2"/>
          </w:tcPr>
          <w:p w:rsidR="0029791C" w:rsidRPr="000D3F23" w:rsidRDefault="00307CF8" w:rsidP="00307CF8">
            <w:pPr>
              <w:spacing w:after="0" w:line="240" w:lineRule="auto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Поставщик</w:t>
            </w:r>
            <w:r w:rsidR="0029791C" w:rsidRPr="000D3F23">
              <w:rPr>
                <w:rFonts w:ascii="Times New Roman" w:hAnsi="Times New Roman"/>
              </w:rPr>
              <w:t>:</w:t>
            </w:r>
          </w:p>
          <w:p w:rsidR="0029791C" w:rsidRDefault="0029791C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91C" w:rsidRDefault="0029791C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Pr="000D3F23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7FF" w:rsidRDefault="00DF27FF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620" w:rsidRDefault="006B1620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3F23" w:rsidRDefault="000D3F23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D19" w:rsidRDefault="00654D19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D19" w:rsidRPr="000D3F23" w:rsidRDefault="00654D19" w:rsidP="002979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7CF8" w:rsidRPr="000D3F23" w:rsidRDefault="00307CF8" w:rsidP="00307CF8">
            <w:pPr>
              <w:spacing w:after="0" w:line="240" w:lineRule="auto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_______________________/</w:t>
            </w:r>
            <w:r w:rsidR="008720EC" w:rsidRPr="000D3F23" w:rsidDel="008720EC">
              <w:rPr>
                <w:rFonts w:ascii="Times New Roman" w:hAnsi="Times New Roman"/>
              </w:rPr>
              <w:t xml:space="preserve"> </w:t>
            </w:r>
            <w:r w:rsidR="006B1620">
              <w:rPr>
                <w:rFonts w:ascii="Times New Roman" w:hAnsi="Times New Roman"/>
              </w:rPr>
              <w:t>ФИО</w:t>
            </w:r>
            <w:r w:rsidRPr="000D3F23">
              <w:rPr>
                <w:rFonts w:ascii="Times New Roman" w:hAnsi="Times New Roman"/>
              </w:rPr>
              <w:t xml:space="preserve"> /                                   </w:t>
            </w:r>
          </w:p>
          <w:p w:rsidR="002026C9" w:rsidRPr="000D3F23" w:rsidRDefault="00307CF8" w:rsidP="00621B61">
            <w:pPr>
              <w:spacing w:after="0" w:line="240" w:lineRule="auto"/>
              <w:rPr>
                <w:rFonts w:ascii="Times New Roman" w:hAnsi="Times New Roman"/>
              </w:rPr>
            </w:pPr>
            <w:r w:rsidRPr="000D3F23">
              <w:rPr>
                <w:rFonts w:ascii="Times New Roman" w:hAnsi="Times New Roman"/>
              </w:rPr>
              <w:t>М.П.</w:t>
            </w:r>
          </w:p>
        </w:tc>
      </w:tr>
      <w:tr w:rsidR="000D3F23" w:rsidRPr="000D3F23" w:rsidTr="000D3F23">
        <w:tblPrEx>
          <w:tblLook w:val="0000" w:firstRow="0" w:lastRow="0" w:firstColumn="0" w:lastColumn="0" w:noHBand="0" w:noVBand="0"/>
        </w:tblPrEx>
        <w:trPr>
          <w:trHeight w:val="84"/>
        </w:trPr>
        <w:tc>
          <w:tcPr>
            <w:tcW w:w="4308" w:type="dxa"/>
          </w:tcPr>
          <w:p w:rsidR="001E3A78" w:rsidRPr="000D3F23" w:rsidRDefault="001E3A78" w:rsidP="001E3A78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" w:type="dxa"/>
          </w:tcPr>
          <w:p w:rsidR="001E3A78" w:rsidRPr="000D3F23" w:rsidRDefault="001E3A78" w:rsidP="001E3A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6" w:type="dxa"/>
            <w:gridSpan w:val="2"/>
          </w:tcPr>
          <w:p w:rsidR="001E3A78" w:rsidRPr="000D3F23" w:rsidRDefault="001E3A78" w:rsidP="001E3A78">
            <w:pPr>
              <w:widowControl w:val="0"/>
              <w:tabs>
                <w:tab w:val="left" w:pos="540"/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ar-SA"/>
              </w:rPr>
            </w:pPr>
          </w:p>
        </w:tc>
      </w:tr>
    </w:tbl>
    <w:p w:rsidR="00DD05AF" w:rsidRPr="000D3F23" w:rsidRDefault="00DD05AF" w:rsidP="00DD05AF">
      <w:pPr>
        <w:spacing w:after="0" w:line="240" w:lineRule="auto"/>
        <w:ind w:left="-709"/>
        <w:jc w:val="both"/>
        <w:rPr>
          <w:rFonts w:ascii="Times New Roman" w:hAnsi="Times New Roman"/>
          <w:lang w:eastAsia="ru-RU"/>
        </w:rPr>
      </w:pPr>
    </w:p>
    <w:p w:rsidR="008E5460" w:rsidRPr="000D3F23" w:rsidRDefault="008E5460" w:rsidP="00DD05AF">
      <w:pPr>
        <w:jc w:val="center"/>
        <w:rPr>
          <w:rFonts w:ascii="Times New Roman" w:eastAsia="Calibri" w:hAnsi="Times New Roman"/>
        </w:rPr>
      </w:pPr>
    </w:p>
    <w:p w:rsidR="005217A2" w:rsidRPr="000D3F23" w:rsidRDefault="005217A2" w:rsidP="00DD05AF">
      <w:pPr>
        <w:rPr>
          <w:rFonts w:ascii="Times New Roman" w:eastAsia="Calibri" w:hAnsi="Times New Roman"/>
        </w:rPr>
      </w:pPr>
    </w:p>
    <w:p w:rsidR="000D3F23" w:rsidRPr="000D3F23" w:rsidRDefault="000D3F23" w:rsidP="00DD05AF">
      <w:pPr>
        <w:rPr>
          <w:rFonts w:ascii="Times New Roman" w:eastAsia="Calibri" w:hAnsi="Times New Roman"/>
        </w:rPr>
      </w:pPr>
    </w:p>
    <w:p w:rsidR="000D3F23" w:rsidRPr="000D3F23" w:rsidRDefault="000D3F23" w:rsidP="00DD05AF">
      <w:pPr>
        <w:rPr>
          <w:rFonts w:ascii="Times New Roman" w:eastAsia="Calibri" w:hAnsi="Times New Roman"/>
        </w:rPr>
      </w:pPr>
    </w:p>
    <w:p w:rsidR="000D3F23" w:rsidRPr="000D3F23" w:rsidRDefault="000D3F23" w:rsidP="00DD05AF">
      <w:pPr>
        <w:rPr>
          <w:rFonts w:ascii="Times New Roman" w:eastAsia="Calibri" w:hAnsi="Times New Roman"/>
        </w:rPr>
      </w:pPr>
    </w:p>
    <w:p w:rsidR="000D3F23" w:rsidRPr="000D3F23" w:rsidRDefault="000D3F23" w:rsidP="00DD05AF">
      <w:pPr>
        <w:rPr>
          <w:rFonts w:ascii="Times New Roman" w:eastAsia="Calibri" w:hAnsi="Times New Roman"/>
        </w:rPr>
      </w:pPr>
    </w:p>
    <w:p w:rsidR="000D3F23" w:rsidRPr="000D3F23" w:rsidRDefault="000D3F23" w:rsidP="00DD05AF">
      <w:pPr>
        <w:rPr>
          <w:rFonts w:ascii="Times New Roman" w:eastAsia="Calibri" w:hAnsi="Times New Roman"/>
        </w:rPr>
      </w:pPr>
    </w:p>
    <w:p w:rsidR="005217A2" w:rsidRPr="000D3F23" w:rsidRDefault="005217A2" w:rsidP="005217A2">
      <w:pPr>
        <w:spacing w:after="0" w:line="240" w:lineRule="auto"/>
        <w:jc w:val="right"/>
        <w:rPr>
          <w:rFonts w:ascii="Times New Roman" w:eastAsia="Calibri" w:hAnsi="Times New Roman"/>
        </w:rPr>
      </w:pPr>
      <w:r w:rsidRPr="000D3F23">
        <w:rPr>
          <w:rFonts w:ascii="Times New Roman" w:eastAsia="Calibri" w:hAnsi="Times New Roman"/>
        </w:rPr>
        <w:t>Приложение №1</w:t>
      </w:r>
    </w:p>
    <w:p w:rsidR="005217A2" w:rsidRPr="000D3F23" w:rsidRDefault="006B1620" w:rsidP="005217A2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договору поставки № ____ от «__» _________</w:t>
      </w:r>
      <w:r w:rsidR="005217A2" w:rsidRPr="000D3F23">
        <w:rPr>
          <w:rFonts w:ascii="Times New Roman" w:eastAsia="Calibri" w:hAnsi="Times New Roman"/>
        </w:rPr>
        <w:t xml:space="preserve">.2020г. </w:t>
      </w:r>
    </w:p>
    <w:p w:rsidR="005217A2" w:rsidRPr="000D3F23" w:rsidRDefault="005217A2" w:rsidP="005217A2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5217A2" w:rsidRPr="000D3F23" w:rsidRDefault="005217A2" w:rsidP="005217A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D3F23">
        <w:rPr>
          <w:rFonts w:ascii="Times New Roman" w:eastAsia="Calibri" w:hAnsi="Times New Roman"/>
          <w:b/>
        </w:rPr>
        <w:t xml:space="preserve">СПЕЦИФИКАЦИЯ         </w:t>
      </w:r>
    </w:p>
    <w:p w:rsidR="005217A2" w:rsidRPr="000D3F23" w:rsidRDefault="005217A2" w:rsidP="005217A2">
      <w:pPr>
        <w:spacing w:after="0" w:line="240" w:lineRule="auto"/>
        <w:rPr>
          <w:rFonts w:ascii="Times New Roman" w:eastAsia="Calibri" w:hAnsi="Times New Roman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004"/>
        <w:gridCol w:w="709"/>
        <w:gridCol w:w="1134"/>
        <w:gridCol w:w="1701"/>
      </w:tblGrid>
      <w:tr w:rsidR="000D3F23" w:rsidRPr="000D3F23" w:rsidTr="00D01191">
        <w:trPr>
          <w:trHeight w:val="91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№</w:t>
            </w:r>
          </w:p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0D3F23">
              <w:rPr>
                <w:rFonts w:ascii="Times New Roman" w:eastAsia="Calibri" w:hAnsi="Times New Roman"/>
              </w:rPr>
              <w:t>п</w:t>
            </w:r>
            <w:proofErr w:type="gramEnd"/>
            <w:r w:rsidRPr="000D3F23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D3F23">
              <w:rPr>
                <w:rFonts w:ascii="Times New Roman" w:eastAsia="Calibri" w:hAnsi="Times New Roman"/>
              </w:rPr>
              <w:t>Ед</w:t>
            </w:r>
            <w:proofErr w:type="gramStart"/>
            <w:r w:rsidRPr="000D3F23">
              <w:rPr>
                <w:rFonts w:ascii="Times New Roman" w:eastAsia="Calibri" w:hAnsi="Times New Roman"/>
              </w:rPr>
              <w:t>.и</w:t>
            </w:r>
            <w:proofErr w:type="gramEnd"/>
            <w:r w:rsidRPr="000D3F23">
              <w:rPr>
                <w:rFonts w:ascii="Times New Roman" w:eastAsia="Calibri" w:hAnsi="Times New Roman"/>
              </w:rPr>
              <w:t>зм</w:t>
            </w:r>
            <w:proofErr w:type="spellEnd"/>
            <w:r w:rsidRPr="000D3F23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654D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 xml:space="preserve">Цена за 1 </w:t>
            </w:r>
            <w:r w:rsidR="00654D19">
              <w:rPr>
                <w:rFonts w:ascii="Times New Roman" w:eastAsia="Calibri" w:hAnsi="Times New Roman"/>
              </w:rPr>
              <w:t>ед</w:t>
            </w:r>
            <w:r w:rsidRPr="000D3F23">
              <w:rPr>
                <w:rFonts w:ascii="Times New Roman" w:eastAsia="Calibri" w:hAnsi="Times New Roman"/>
              </w:rPr>
              <w:t xml:space="preserve">. с НДС </w:t>
            </w:r>
            <w:r w:rsidR="006B1620">
              <w:rPr>
                <w:rFonts w:ascii="Times New Roman" w:eastAsia="Calibri" w:hAnsi="Times New Roman"/>
              </w:rPr>
              <w:t>__</w:t>
            </w:r>
            <w:r w:rsidRPr="000D3F23">
              <w:rPr>
                <w:rFonts w:ascii="Times New Roman" w:eastAsia="Calibri" w:hAnsi="Times New Roman"/>
              </w:rPr>
              <w:t xml:space="preserve">%, руб. </w:t>
            </w:r>
          </w:p>
        </w:tc>
      </w:tr>
      <w:tr w:rsidR="000D3F23" w:rsidRPr="000D3F23" w:rsidTr="00D01191">
        <w:trPr>
          <w:trHeight w:val="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B16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3F23" w:rsidRPr="000D3F23" w:rsidTr="00D01191">
        <w:trPr>
          <w:trHeight w:val="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B16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3F23" w:rsidRPr="000D3F23" w:rsidTr="006B1620">
        <w:trPr>
          <w:trHeight w:val="39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B162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654D19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5217A2" w:rsidRPr="000D3F23" w:rsidRDefault="005217A2" w:rsidP="005217A2">
      <w:pPr>
        <w:spacing w:after="0" w:line="240" w:lineRule="auto"/>
        <w:jc w:val="right"/>
        <w:rPr>
          <w:rFonts w:ascii="Times New Roman" w:eastAsia="Calibri" w:hAnsi="Times New Roman"/>
          <w:b/>
        </w:rPr>
      </w:pPr>
      <w:r w:rsidRPr="000D3F23">
        <w:rPr>
          <w:rFonts w:ascii="Times New Roman" w:eastAsia="Calibri" w:hAnsi="Times New Roman"/>
          <w:b/>
        </w:rPr>
        <w:t xml:space="preserve">                                              </w:t>
      </w:r>
    </w:p>
    <w:p w:rsidR="005217A2" w:rsidRPr="000D3F23" w:rsidRDefault="005217A2" w:rsidP="005217A2">
      <w:pPr>
        <w:spacing w:after="0" w:line="240" w:lineRule="auto"/>
        <w:rPr>
          <w:rFonts w:ascii="Times New Roman" w:eastAsia="Calibri" w:hAnsi="Times New Roman"/>
          <w:b/>
        </w:rPr>
      </w:pPr>
      <w:r w:rsidRPr="000D3F23">
        <w:rPr>
          <w:rFonts w:ascii="Times New Roman" w:eastAsia="Calibri" w:hAnsi="Times New Roman"/>
          <w:b/>
        </w:rPr>
        <w:t xml:space="preserve">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D3F23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Покупатель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Генеральный директор       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Поставщик</w:t>
            </w:r>
          </w:p>
          <w:p w:rsidR="005217A2" w:rsidRPr="000D3F23" w:rsidRDefault="006B1620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</w:t>
            </w:r>
          </w:p>
        </w:tc>
      </w:tr>
      <w:tr w:rsidR="005217A2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3F23" w:rsidRPr="000D3F23" w:rsidRDefault="000D3F23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>________________________ Красников Г.Я.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 xml:space="preserve">                               М.П.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0D3F23" w:rsidRPr="000D3F23" w:rsidRDefault="000D3F23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______________________________   </w:t>
            </w:r>
            <w:r w:rsidR="006B1620">
              <w:rPr>
                <w:rFonts w:ascii="Times New Roman" w:eastAsia="Calibri" w:hAnsi="Times New Roman"/>
                <w:b/>
              </w:rPr>
              <w:t>/ФИО/</w:t>
            </w:r>
            <w:r w:rsidRPr="000D3F23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                                    М.П.</w:t>
            </w:r>
          </w:p>
        </w:tc>
      </w:tr>
    </w:tbl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Default="005217A2" w:rsidP="005217A2">
      <w:pPr>
        <w:spacing w:after="0" w:line="240" w:lineRule="auto"/>
        <w:rPr>
          <w:rFonts w:ascii="Times New Roman" w:hAnsi="Times New Roman"/>
        </w:rPr>
      </w:pPr>
    </w:p>
    <w:p w:rsidR="000D3F23" w:rsidRDefault="000D3F23" w:rsidP="005217A2">
      <w:pPr>
        <w:spacing w:after="0" w:line="240" w:lineRule="auto"/>
        <w:rPr>
          <w:rFonts w:ascii="Times New Roman" w:hAnsi="Times New Roman"/>
        </w:rPr>
      </w:pPr>
    </w:p>
    <w:p w:rsidR="000D3F23" w:rsidRPr="000D3F23" w:rsidRDefault="000D3F23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jc w:val="right"/>
        <w:rPr>
          <w:rFonts w:ascii="Times New Roman" w:eastAsia="Calibri" w:hAnsi="Times New Roman"/>
        </w:rPr>
      </w:pPr>
      <w:r w:rsidRPr="000D3F23">
        <w:rPr>
          <w:rFonts w:ascii="Times New Roman" w:eastAsia="Calibri" w:hAnsi="Times New Roman"/>
        </w:rPr>
        <w:lastRenderedPageBreak/>
        <w:t>Приложение №2</w:t>
      </w:r>
    </w:p>
    <w:p w:rsidR="006B1620" w:rsidRDefault="002E57CD" w:rsidP="005217A2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договору поставки № ____ от «__» _________</w:t>
      </w:r>
      <w:r w:rsidRPr="000D3F23">
        <w:rPr>
          <w:rFonts w:ascii="Times New Roman" w:eastAsia="Calibri" w:hAnsi="Times New Roman"/>
        </w:rPr>
        <w:t>.2020г.</w:t>
      </w:r>
    </w:p>
    <w:p w:rsidR="002E57CD" w:rsidRDefault="002E57CD" w:rsidP="005217A2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2E57CD" w:rsidRDefault="002E57CD" w:rsidP="005217A2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6B1620" w:rsidRPr="000D3F23" w:rsidRDefault="006B1620" w:rsidP="005217A2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ФОРМА</w:t>
      </w: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ЗАКАЗ № ____</w:t>
      </w: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5217A2" w:rsidRPr="000D3F23" w:rsidRDefault="005217A2" w:rsidP="005217A2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0D3F23">
        <w:rPr>
          <w:rFonts w:ascii="Times New Roman" w:hAnsi="Times New Roman"/>
          <w:b/>
          <w:bCs/>
        </w:rPr>
        <w:t>« ____» ________________</w:t>
      </w:r>
      <w:proofErr w:type="gramStart"/>
      <w:r w:rsidRPr="000D3F23">
        <w:rPr>
          <w:rFonts w:ascii="Times New Roman" w:hAnsi="Times New Roman"/>
          <w:b/>
          <w:bCs/>
        </w:rPr>
        <w:t>г</w:t>
      </w:r>
      <w:proofErr w:type="gramEnd"/>
      <w:r w:rsidRPr="000D3F23">
        <w:rPr>
          <w:rFonts w:ascii="Times New Roman" w:hAnsi="Times New Roman"/>
          <w:b/>
          <w:bCs/>
        </w:rPr>
        <w:t>.</w:t>
      </w: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004"/>
        <w:gridCol w:w="709"/>
        <w:gridCol w:w="1134"/>
        <w:gridCol w:w="1701"/>
        <w:gridCol w:w="1276"/>
      </w:tblGrid>
      <w:tr w:rsidR="000D3F23" w:rsidRPr="000D3F23" w:rsidTr="00D01191">
        <w:trPr>
          <w:trHeight w:val="91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№</w:t>
            </w:r>
          </w:p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0D3F23">
              <w:rPr>
                <w:rFonts w:ascii="Times New Roman" w:eastAsia="Calibri" w:hAnsi="Times New Roman"/>
              </w:rPr>
              <w:t>п</w:t>
            </w:r>
            <w:proofErr w:type="gramEnd"/>
            <w:r w:rsidRPr="000D3F23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D3F23">
              <w:rPr>
                <w:rFonts w:ascii="Times New Roman" w:eastAsia="Calibri" w:hAnsi="Times New Roman"/>
              </w:rPr>
              <w:t>Ед</w:t>
            </w:r>
            <w:proofErr w:type="gramStart"/>
            <w:r w:rsidRPr="000D3F23">
              <w:rPr>
                <w:rFonts w:ascii="Times New Roman" w:eastAsia="Calibri" w:hAnsi="Times New Roman"/>
              </w:rPr>
              <w:t>.и</w:t>
            </w:r>
            <w:proofErr w:type="gramEnd"/>
            <w:r w:rsidRPr="000D3F23">
              <w:rPr>
                <w:rFonts w:ascii="Times New Roman" w:eastAsia="Calibri" w:hAnsi="Times New Roman"/>
              </w:rPr>
              <w:t>зм</w:t>
            </w:r>
            <w:proofErr w:type="spellEnd"/>
            <w:r w:rsidRPr="000D3F23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A2" w:rsidRPr="000D3F23" w:rsidRDefault="005217A2" w:rsidP="00654D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 xml:space="preserve">Цена за 1 </w:t>
            </w:r>
            <w:r w:rsidR="00654D19">
              <w:rPr>
                <w:rFonts w:ascii="Times New Roman" w:eastAsia="Calibri" w:hAnsi="Times New Roman"/>
              </w:rPr>
              <w:t>ед</w:t>
            </w:r>
            <w:r w:rsidR="006B1620">
              <w:rPr>
                <w:rFonts w:ascii="Times New Roman" w:eastAsia="Calibri" w:hAnsi="Times New Roman"/>
              </w:rPr>
              <w:t>. с НДС ___</w:t>
            </w:r>
            <w:r w:rsidRPr="000D3F23">
              <w:rPr>
                <w:rFonts w:ascii="Times New Roman" w:eastAsia="Calibri" w:hAnsi="Times New Roman"/>
              </w:rPr>
              <w:t xml:space="preserve">%, руб.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6B1620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Всего с НДС___</w:t>
            </w:r>
            <w:r w:rsidR="005217A2" w:rsidRPr="000D3F23">
              <w:rPr>
                <w:rFonts w:ascii="Times New Roman" w:eastAsia="Calibri" w:hAnsi="Times New Roman"/>
              </w:rPr>
              <w:t>%, руб.</w:t>
            </w:r>
          </w:p>
        </w:tc>
      </w:tr>
      <w:tr w:rsidR="000D3F23" w:rsidRPr="000D3F23" w:rsidTr="00D01191">
        <w:trPr>
          <w:trHeight w:val="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8568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3F23" w:rsidRPr="000D3F23" w:rsidTr="00D01191">
        <w:trPr>
          <w:trHeight w:val="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8568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5217A2" w:rsidRPr="000D3F23" w:rsidTr="00D01191">
        <w:trPr>
          <w:trHeight w:val="39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3F2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68568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A2" w:rsidRPr="000D3F23" w:rsidRDefault="005217A2" w:rsidP="00D011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D3F23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Покупатель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Генеральный директор       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Поставщик</w:t>
            </w:r>
          </w:p>
          <w:p w:rsidR="005217A2" w:rsidRPr="000D3F23" w:rsidRDefault="006B1620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_________________________</w:t>
            </w:r>
          </w:p>
        </w:tc>
      </w:tr>
      <w:tr w:rsidR="005217A2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>________________________ Красников Г.Я.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 xml:space="preserve">                               М.П.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______________________________   </w:t>
            </w:r>
            <w:r w:rsidR="006B1620">
              <w:rPr>
                <w:rFonts w:ascii="Times New Roman" w:eastAsia="Calibri" w:hAnsi="Times New Roman"/>
                <w:b/>
              </w:rPr>
              <w:t>/ФИО/</w:t>
            </w:r>
            <w:r w:rsidRPr="000D3F23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                                    М.П.</w:t>
            </w:r>
          </w:p>
        </w:tc>
      </w:tr>
    </w:tbl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217A2" w:rsidRPr="000D3F23" w:rsidRDefault="005217A2" w:rsidP="005217A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D3F23">
        <w:rPr>
          <w:rFonts w:ascii="Times New Roman" w:hAnsi="Times New Roman"/>
        </w:rPr>
        <w:t>Форма согласована:</w:t>
      </w:r>
    </w:p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D3F23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Покупатель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Генеральный директор       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>Поставщик</w:t>
            </w:r>
          </w:p>
          <w:p w:rsidR="005217A2" w:rsidRPr="000D3F23" w:rsidRDefault="006B1620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__________________________</w:t>
            </w:r>
          </w:p>
        </w:tc>
      </w:tr>
      <w:tr w:rsidR="005217A2" w:rsidRPr="000D3F23" w:rsidTr="00D01191"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>________________________ Красников Г.Я.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hAnsi="Times New Roman"/>
                <w:b/>
              </w:rPr>
              <w:t xml:space="preserve">                               М.П.</w:t>
            </w:r>
          </w:p>
        </w:tc>
        <w:tc>
          <w:tcPr>
            <w:tcW w:w="5211" w:type="dxa"/>
          </w:tcPr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______________________________   </w:t>
            </w:r>
            <w:r w:rsidR="006B1620">
              <w:rPr>
                <w:rFonts w:ascii="Times New Roman" w:eastAsia="Calibri" w:hAnsi="Times New Roman"/>
                <w:b/>
              </w:rPr>
              <w:t>/ФИО/</w:t>
            </w:r>
            <w:r w:rsidRPr="000D3F23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5217A2" w:rsidRPr="000D3F23" w:rsidRDefault="005217A2" w:rsidP="00D0119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D3F23">
              <w:rPr>
                <w:rFonts w:ascii="Times New Roman" w:eastAsia="Calibri" w:hAnsi="Times New Roman"/>
                <w:b/>
              </w:rPr>
              <w:t xml:space="preserve">                                    М.П.</w:t>
            </w:r>
          </w:p>
        </w:tc>
      </w:tr>
    </w:tbl>
    <w:p w:rsidR="005217A2" w:rsidRPr="000D3F23" w:rsidRDefault="005217A2" w:rsidP="005217A2">
      <w:pPr>
        <w:spacing w:after="0" w:line="240" w:lineRule="auto"/>
        <w:rPr>
          <w:rFonts w:ascii="Times New Roman" w:hAnsi="Times New Roman"/>
        </w:rPr>
      </w:pPr>
    </w:p>
    <w:p w:rsidR="002026C9" w:rsidRPr="000D3F23" w:rsidRDefault="002026C9" w:rsidP="00DD05AF">
      <w:pPr>
        <w:jc w:val="right"/>
        <w:rPr>
          <w:rFonts w:ascii="Times New Roman" w:hAnsi="Times New Roman"/>
        </w:rPr>
      </w:pPr>
    </w:p>
    <w:sectPr w:rsidR="002026C9" w:rsidRPr="000D3F23" w:rsidSect="0029791C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0A" w:rsidRDefault="006B400A" w:rsidP="003D3F02">
      <w:pPr>
        <w:spacing w:after="0" w:line="240" w:lineRule="auto"/>
      </w:pPr>
      <w:r>
        <w:separator/>
      </w:r>
    </w:p>
  </w:endnote>
  <w:endnote w:type="continuationSeparator" w:id="0">
    <w:p w:rsidR="006B400A" w:rsidRDefault="006B400A" w:rsidP="003D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0A" w:rsidRDefault="006B400A" w:rsidP="003D3F02">
      <w:pPr>
        <w:spacing w:after="0" w:line="240" w:lineRule="auto"/>
      </w:pPr>
      <w:r>
        <w:separator/>
      </w:r>
    </w:p>
  </w:footnote>
  <w:footnote w:type="continuationSeparator" w:id="0">
    <w:p w:rsidR="006B400A" w:rsidRDefault="006B400A" w:rsidP="003D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2D7"/>
    <w:multiLevelType w:val="hybridMultilevel"/>
    <w:tmpl w:val="4CF251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F3A03"/>
    <w:multiLevelType w:val="multilevel"/>
    <w:tmpl w:val="828A7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35473280"/>
    <w:multiLevelType w:val="multilevel"/>
    <w:tmpl w:val="85FEC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27A5021"/>
    <w:multiLevelType w:val="hybridMultilevel"/>
    <w:tmpl w:val="AC9C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532AD"/>
    <w:multiLevelType w:val="hybridMultilevel"/>
    <w:tmpl w:val="ABCAE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8"/>
    <w:rsid w:val="00023669"/>
    <w:rsid w:val="00023681"/>
    <w:rsid w:val="00023C76"/>
    <w:rsid w:val="00036808"/>
    <w:rsid w:val="00036DD6"/>
    <w:rsid w:val="00037C1F"/>
    <w:rsid w:val="0005140A"/>
    <w:rsid w:val="00053517"/>
    <w:rsid w:val="00055D55"/>
    <w:rsid w:val="000659B8"/>
    <w:rsid w:val="00081A64"/>
    <w:rsid w:val="00085132"/>
    <w:rsid w:val="00087C13"/>
    <w:rsid w:val="00097CB0"/>
    <w:rsid w:val="000A42FF"/>
    <w:rsid w:val="000A4FC9"/>
    <w:rsid w:val="000B2AA1"/>
    <w:rsid w:val="000C01CE"/>
    <w:rsid w:val="000C3251"/>
    <w:rsid w:val="000D3F23"/>
    <w:rsid w:val="000E0187"/>
    <w:rsid w:val="000E1823"/>
    <w:rsid w:val="000E454C"/>
    <w:rsid w:val="000E74F4"/>
    <w:rsid w:val="000F5880"/>
    <w:rsid w:val="001101ED"/>
    <w:rsid w:val="0016094A"/>
    <w:rsid w:val="00175C5C"/>
    <w:rsid w:val="00177A52"/>
    <w:rsid w:val="00186D48"/>
    <w:rsid w:val="001949A1"/>
    <w:rsid w:val="001A5CC5"/>
    <w:rsid w:val="001B5531"/>
    <w:rsid w:val="001C2E20"/>
    <w:rsid w:val="001C2EC1"/>
    <w:rsid w:val="001D1751"/>
    <w:rsid w:val="001D3C7A"/>
    <w:rsid w:val="001E3A78"/>
    <w:rsid w:val="001E53F6"/>
    <w:rsid w:val="001F5452"/>
    <w:rsid w:val="002026C9"/>
    <w:rsid w:val="002102B3"/>
    <w:rsid w:val="00214470"/>
    <w:rsid w:val="00220286"/>
    <w:rsid w:val="00223CC7"/>
    <w:rsid w:val="00230C6A"/>
    <w:rsid w:val="0023388F"/>
    <w:rsid w:val="00245A83"/>
    <w:rsid w:val="002555DA"/>
    <w:rsid w:val="00264229"/>
    <w:rsid w:val="002755A4"/>
    <w:rsid w:val="00284DA5"/>
    <w:rsid w:val="0029791C"/>
    <w:rsid w:val="002A04ED"/>
    <w:rsid w:val="002A35EE"/>
    <w:rsid w:val="002B2048"/>
    <w:rsid w:val="002D0B9A"/>
    <w:rsid w:val="002D4A93"/>
    <w:rsid w:val="002D6C79"/>
    <w:rsid w:val="002E1B3A"/>
    <w:rsid w:val="002E57CD"/>
    <w:rsid w:val="002E6A52"/>
    <w:rsid w:val="002F79FE"/>
    <w:rsid w:val="003057B8"/>
    <w:rsid w:val="00305DFF"/>
    <w:rsid w:val="00307CF8"/>
    <w:rsid w:val="003510D6"/>
    <w:rsid w:val="003551C7"/>
    <w:rsid w:val="00370331"/>
    <w:rsid w:val="00383062"/>
    <w:rsid w:val="00395C9A"/>
    <w:rsid w:val="003B2ED9"/>
    <w:rsid w:val="003B3FFA"/>
    <w:rsid w:val="003B63D9"/>
    <w:rsid w:val="003D1B23"/>
    <w:rsid w:val="003D26C0"/>
    <w:rsid w:val="003D3F02"/>
    <w:rsid w:val="00431026"/>
    <w:rsid w:val="00435A01"/>
    <w:rsid w:val="00443BE1"/>
    <w:rsid w:val="00451FDF"/>
    <w:rsid w:val="00455231"/>
    <w:rsid w:val="00460F13"/>
    <w:rsid w:val="00464CAB"/>
    <w:rsid w:val="004717D5"/>
    <w:rsid w:val="0049422A"/>
    <w:rsid w:val="004945F4"/>
    <w:rsid w:val="004B6F60"/>
    <w:rsid w:val="004D3511"/>
    <w:rsid w:val="004F59E1"/>
    <w:rsid w:val="004F5FB2"/>
    <w:rsid w:val="00500DEC"/>
    <w:rsid w:val="0050221E"/>
    <w:rsid w:val="00507FA7"/>
    <w:rsid w:val="005217A2"/>
    <w:rsid w:val="005227AB"/>
    <w:rsid w:val="0052702F"/>
    <w:rsid w:val="00532F55"/>
    <w:rsid w:val="0053639F"/>
    <w:rsid w:val="005461F2"/>
    <w:rsid w:val="00563653"/>
    <w:rsid w:val="00565EC3"/>
    <w:rsid w:val="00570205"/>
    <w:rsid w:val="00574EF1"/>
    <w:rsid w:val="00581A75"/>
    <w:rsid w:val="00591440"/>
    <w:rsid w:val="005922FD"/>
    <w:rsid w:val="00592F6C"/>
    <w:rsid w:val="00593854"/>
    <w:rsid w:val="005B0049"/>
    <w:rsid w:val="005B2CC7"/>
    <w:rsid w:val="005C045F"/>
    <w:rsid w:val="005C05A8"/>
    <w:rsid w:val="005D0571"/>
    <w:rsid w:val="005D49AF"/>
    <w:rsid w:val="005E4018"/>
    <w:rsid w:val="00606131"/>
    <w:rsid w:val="00616020"/>
    <w:rsid w:val="00620E01"/>
    <w:rsid w:val="00621B61"/>
    <w:rsid w:val="006273A1"/>
    <w:rsid w:val="00654D19"/>
    <w:rsid w:val="006633D1"/>
    <w:rsid w:val="006675E3"/>
    <w:rsid w:val="00673542"/>
    <w:rsid w:val="00677D43"/>
    <w:rsid w:val="00684DE1"/>
    <w:rsid w:val="00685682"/>
    <w:rsid w:val="00693698"/>
    <w:rsid w:val="006B1620"/>
    <w:rsid w:val="006B31FF"/>
    <w:rsid w:val="006B400A"/>
    <w:rsid w:val="006B4F7B"/>
    <w:rsid w:val="006C03AD"/>
    <w:rsid w:val="006C1E95"/>
    <w:rsid w:val="006D4888"/>
    <w:rsid w:val="006D4A90"/>
    <w:rsid w:val="006D5EC1"/>
    <w:rsid w:val="006E55D2"/>
    <w:rsid w:val="006F0B71"/>
    <w:rsid w:val="007003F9"/>
    <w:rsid w:val="00722752"/>
    <w:rsid w:val="00724F54"/>
    <w:rsid w:val="007340C5"/>
    <w:rsid w:val="00734A4E"/>
    <w:rsid w:val="00756125"/>
    <w:rsid w:val="00756382"/>
    <w:rsid w:val="007569E0"/>
    <w:rsid w:val="00765CEE"/>
    <w:rsid w:val="00786F11"/>
    <w:rsid w:val="00794781"/>
    <w:rsid w:val="007A1B1E"/>
    <w:rsid w:val="007B6E39"/>
    <w:rsid w:val="0080553B"/>
    <w:rsid w:val="00813FA7"/>
    <w:rsid w:val="00831A38"/>
    <w:rsid w:val="008404A1"/>
    <w:rsid w:val="0084770A"/>
    <w:rsid w:val="008560BA"/>
    <w:rsid w:val="00856A58"/>
    <w:rsid w:val="008570B2"/>
    <w:rsid w:val="00871CD0"/>
    <w:rsid w:val="008720EC"/>
    <w:rsid w:val="00872B4F"/>
    <w:rsid w:val="00874628"/>
    <w:rsid w:val="008A3E0D"/>
    <w:rsid w:val="008B3949"/>
    <w:rsid w:val="008B5A89"/>
    <w:rsid w:val="008C2495"/>
    <w:rsid w:val="008D5BC2"/>
    <w:rsid w:val="008E5460"/>
    <w:rsid w:val="00913212"/>
    <w:rsid w:val="009169FD"/>
    <w:rsid w:val="00927B7D"/>
    <w:rsid w:val="00933AC7"/>
    <w:rsid w:val="009378EB"/>
    <w:rsid w:val="009379EA"/>
    <w:rsid w:val="00940D7B"/>
    <w:rsid w:val="00947100"/>
    <w:rsid w:val="0096611B"/>
    <w:rsid w:val="009672EB"/>
    <w:rsid w:val="009A21BA"/>
    <w:rsid w:val="009A2E5A"/>
    <w:rsid w:val="009B1071"/>
    <w:rsid w:val="009B350E"/>
    <w:rsid w:val="009B5522"/>
    <w:rsid w:val="009C4F0B"/>
    <w:rsid w:val="009C5851"/>
    <w:rsid w:val="009C61DE"/>
    <w:rsid w:val="009D66F8"/>
    <w:rsid w:val="009D6941"/>
    <w:rsid w:val="009E364B"/>
    <w:rsid w:val="009F1048"/>
    <w:rsid w:val="009F29B2"/>
    <w:rsid w:val="009F3723"/>
    <w:rsid w:val="00A0077F"/>
    <w:rsid w:val="00A01255"/>
    <w:rsid w:val="00A37384"/>
    <w:rsid w:val="00A462D0"/>
    <w:rsid w:val="00A717F0"/>
    <w:rsid w:val="00A85DB4"/>
    <w:rsid w:val="00A975B8"/>
    <w:rsid w:val="00AD2686"/>
    <w:rsid w:val="00AD33BD"/>
    <w:rsid w:val="00AE0761"/>
    <w:rsid w:val="00AF3D32"/>
    <w:rsid w:val="00B0278D"/>
    <w:rsid w:val="00B039F5"/>
    <w:rsid w:val="00B10F3D"/>
    <w:rsid w:val="00B26B49"/>
    <w:rsid w:val="00B27C77"/>
    <w:rsid w:val="00B339A3"/>
    <w:rsid w:val="00B5403B"/>
    <w:rsid w:val="00B56C74"/>
    <w:rsid w:val="00B71C86"/>
    <w:rsid w:val="00B831D3"/>
    <w:rsid w:val="00B83DF2"/>
    <w:rsid w:val="00B879CE"/>
    <w:rsid w:val="00B90BC2"/>
    <w:rsid w:val="00BA7B2E"/>
    <w:rsid w:val="00BD3E17"/>
    <w:rsid w:val="00BE1914"/>
    <w:rsid w:val="00BE4675"/>
    <w:rsid w:val="00BF419F"/>
    <w:rsid w:val="00BF4A52"/>
    <w:rsid w:val="00BF6B84"/>
    <w:rsid w:val="00C113CA"/>
    <w:rsid w:val="00C45FF0"/>
    <w:rsid w:val="00C63123"/>
    <w:rsid w:val="00C70D34"/>
    <w:rsid w:val="00C74982"/>
    <w:rsid w:val="00C86E47"/>
    <w:rsid w:val="00C958C2"/>
    <w:rsid w:val="00C95C0E"/>
    <w:rsid w:val="00CB4415"/>
    <w:rsid w:val="00CB7486"/>
    <w:rsid w:val="00CF0BAB"/>
    <w:rsid w:val="00CF6F85"/>
    <w:rsid w:val="00D03F59"/>
    <w:rsid w:val="00D06EE1"/>
    <w:rsid w:val="00D072A0"/>
    <w:rsid w:val="00D174D2"/>
    <w:rsid w:val="00D40848"/>
    <w:rsid w:val="00D56278"/>
    <w:rsid w:val="00D7312F"/>
    <w:rsid w:val="00D809AE"/>
    <w:rsid w:val="00D879F4"/>
    <w:rsid w:val="00D90FF8"/>
    <w:rsid w:val="00DA74EF"/>
    <w:rsid w:val="00DD05AF"/>
    <w:rsid w:val="00DD71D0"/>
    <w:rsid w:val="00DF27FF"/>
    <w:rsid w:val="00E01B60"/>
    <w:rsid w:val="00E049A1"/>
    <w:rsid w:val="00E100C5"/>
    <w:rsid w:val="00E1659D"/>
    <w:rsid w:val="00E212EE"/>
    <w:rsid w:val="00E21D86"/>
    <w:rsid w:val="00E224F6"/>
    <w:rsid w:val="00E326CE"/>
    <w:rsid w:val="00E40CA6"/>
    <w:rsid w:val="00E51416"/>
    <w:rsid w:val="00E525D8"/>
    <w:rsid w:val="00E72AC3"/>
    <w:rsid w:val="00E80C2B"/>
    <w:rsid w:val="00EB231A"/>
    <w:rsid w:val="00EB3955"/>
    <w:rsid w:val="00EB76AF"/>
    <w:rsid w:val="00ED0BD4"/>
    <w:rsid w:val="00ED2709"/>
    <w:rsid w:val="00EE103A"/>
    <w:rsid w:val="00EF26BB"/>
    <w:rsid w:val="00EF5A84"/>
    <w:rsid w:val="00F02390"/>
    <w:rsid w:val="00F1383A"/>
    <w:rsid w:val="00F179BD"/>
    <w:rsid w:val="00F326B4"/>
    <w:rsid w:val="00F51665"/>
    <w:rsid w:val="00F54F2E"/>
    <w:rsid w:val="00F653F0"/>
    <w:rsid w:val="00F9711E"/>
    <w:rsid w:val="00FA5F68"/>
    <w:rsid w:val="00FB650F"/>
    <w:rsid w:val="00FC6DBF"/>
    <w:rsid w:val="00FE3027"/>
    <w:rsid w:val="00FF4ACD"/>
    <w:rsid w:val="00FF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6"/>
    <w:pPr>
      <w:spacing w:after="200" w:line="276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40848"/>
    <w:pPr>
      <w:ind w:left="720"/>
      <w:contextualSpacing/>
    </w:pPr>
  </w:style>
  <w:style w:type="table" w:styleId="a3">
    <w:name w:val="Table Grid"/>
    <w:basedOn w:val="a1"/>
    <w:uiPriority w:val="59"/>
    <w:rsid w:val="007003F9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3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F02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3D3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F02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rsid w:val="00527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2702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ode-view">
    <w:name w:val="code-view"/>
    <w:basedOn w:val="a0"/>
    <w:rsid w:val="00D90FF8"/>
  </w:style>
  <w:style w:type="character" w:customStyle="1" w:styleId="link">
    <w:name w:val="link"/>
    <w:basedOn w:val="a0"/>
    <w:rsid w:val="00D90FF8"/>
  </w:style>
  <w:style w:type="paragraph" w:styleId="aa">
    <w:name w:val="List Paragraph"/>
    <w:basedOn w:val="a"/>
    <w:uiPriority w:val="34"/>
    <w:qFormat/>
    <w:rsid w:val="005217A2"/>
    <w:pPr>
      <w:ind w:left="720"/>
      <w:contextualSpacing/>
    </w:pPr>
  </w:style>
  <w:style w:type="character" w:styleId="ab">
    <w:name w:val="Hyperlink"/>
    <w:rsid w:val="006B1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6"/>
    <w:pPr>
      <w:spacing w:after="200" w:line="276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40848"/>
    <w:pPr>
      <w:ind w:left="720"/>
      <w:contextualSpacing/>
    </w:pPr>
  </w:style>
  <w:style w:type="table" w:styleId="a3">
    <w:name w:val="Table Grid"/>
    <w:basedOn w:val="a1"/>
    <w:uiPriority w:val="59"/>
    <w:rsid w:val="007003F9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3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F02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3D3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F02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rsid w:val="00527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2702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ode-view">
    <w:name w:val="code-view"/>
    <w:basedOn w:val="a0"/>
    <w:rsid w:val="00D90FF8"/>
  </w:style>
  <w:style w:type="character" w:customStyle="1" w:styleId="link">
    <w:name w:val="link"/>
    <w:basedOn w:val="a0"/>
    <w:rsid w:val="00D90FF8"/>
  </w:style>
  <w:style w:type="paragraph" w:styleId="aa">
    <w:name w:val="List Paragraph"/>
    <w:basedOn w:val="a"/>
    <w:uiPriority w:val="34"/>
    <w:qFormat/>
    <w:rsid w:val="005217A2"/>
    <w:pPr>
      <w:ind w:left="720"/>
      <w:contextualSpacing/>
    </w:pPr>
  </w:style>
  <w:style w:type="character" w:styleId="ab">
    <w:name w:val="Hyperlink"/>
    <w:rsid w:val="006B1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ask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ergeichev@niim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17CC-7D05-459A-BBD2-80725DFB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2019</Words>
  <Characters>15072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</vt:lpstr>
    </vt:vector>
  </TitlesOfParts>
  <Company>ГУ УСЦ "Грация"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</dc:title>
  <dc:creator>Юрист ГУ УСЦ "Грация"</dc:creator>
  <cp:lastModifiedBy>Мищенко Ольга Сергеевна</cp:lastModifiedBy>
  <cp:revision>8</cp:revision>
  <cp:lastPrinted>2016-09-09T14:53:00Z</cp:lastPrinted>
  <dcterms:created xsi:type="dcterms:W3CDTF">2020-08-13T12:00:00Z</dcterms:created>
  <dcterms:modified xsi:type="dcterms:W3CDTF">2020-10-13T12:40:00Z</dcterms:modified>
</cp:coreProperties>
</file>