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68DD" w:rsidRPr="00745D11" w:rsidRDefault="00AB68DD" w:rsidP="00745D11">
      <w:pPr>
        <w:spacing w:after="0" w:line="240" w:lineRule="auto"/>
        <w:jc w:val="center"/>
        <w:rPr>
          <w:rFonts w:ascii="Times New Roman" w:hAnsi="Times New Roman"/>
          <w:b/>
          <w:sz w:val="24"/>
          <w:szCs w:val="24"/>
          <w:lang w:val="en-US"/>
        </w:rPr>
      </w:pPr>
      <w:r w:rsidRPr="00745D11">
        <w:rPr>
          <w:rFonts w:ascii="Times New Roman" w:hAnsi="Times New Roman"/>
          <w:b/>
          <w:sz w:val="24"/>
          <w:szCs w:val="24"/>
        </w:rPr>
        <w:t xml:space="preserve">ДОГОВОР № </w:t>
      </w:r>
      <w:bookmarkStart w:id="0" w:name="НомерДоговора"/>
      <w:bookmarkEnd w:id="0"/>
      <w:r w:rsidR="00EC50EE" w:rsidRPr="00745D11">
        <w:rPr>
          <w:rFonts w:ascii="Times New Roman" w:hAnsi="Times New Roman"/>
          <w:b/>
          <w:sz w:val="24"/>
          <w:szCs w:val="24"/>
          <w:lang w:val="en-US"/>
        </w:rPr>
        <w:t>___</w:t>
      </w:r>
    </w:p>
    <w:tbl>
      <w:tblPr>
        <w:tblW w:w="0" w:type="auto"/>
        <w:tblLook w:val="04A0" w:firstRow="1" w:lastRow="0" w:firstColumn="1" w:lastColumn="0" w:noHBand="0" w:noVBand="1"/>
      </w:tblPr>
      <w:tblGrid>
        <w:gridCol w:w="3445"/>
        <w:gridCol w:w="3445"/>
        <w:gridCol w:w="3445"/>
      </w:tblGrid>
      <w:tr w:rsidR="00AB68DD" w:rsidRPr="00745D11" w:rsidTr="002D449A">
        <w:trPr>
          <w:trHeight w:val="434"/>
        </w:trPr>
        <w:tc>
          <w:tcPr>
            <w:tcW w:w="3445" w:type="dxa"/>
            <w:shd w:val="clear" w:color="auto" w:fill="auto"/>
          </w:tcPr>
          <w:p w:rsidR="00AB68DD" w:rsidRPr="00745D11" w:rsidRDefault="00AB68DD" w:rsidP="00745D11">
            <w:pPr>
              <w:spacing w:line="240" w:lineRule="auto"/>
              <w:rPr>
                <w:rFonts w:ascii="Times New Roman" w:hAnsi="Times New Roman"/>
                <w:sz w:val="24"/>
                <w:szCs w:val="24"/>
              </w:rPr>
            </w:pPr>
            <w:r w:rsidRPr="00745D11">
              <w:rPr>
                <w:rFonts w:ascii="Times New Roman" w:hAnsi="Times New Roman"/>
                <w:sz w:val="24"/>
                <w:szCs w:val="24"/>
              </w:rPr>
              <w:t>г. Москва</w:t>
            </w:r>
          </w:p>
        </w:tc>
        <w:tc>
          <w:tcPr>
            <w:tcW w:w="3445" w:type="dxa"/>
            <w:shd w:val="clear" w:color="auto" w:fill="auto"/>
          </w:tcPr>
          <w:p w:rsidR="00AB68DD" w:rsidRPr="00745D11" w:rsidRDefault="00AB68DD" w:rsidP="00745D11">
            <w:pPr>
              <w:spacing w:line="240" w:lineRule="auto"/>
              <w:jc w:val="center"/>
              <w:rPr>
                <w:rFonts w:ascii="Times New Roman" w:hAnsi="Times New Roman"/>
                <w:b/>
                <w:sz w:val="24"/>
                <w:szCs w:val="24"/>
              </w:rPr>
            </w:pPr>
          </w:p>
        </w:tc>
        <w:tc>
          <w:tcPr>
            <w:tcW w:w="3445" w:type="dxa"/>
            <w:shd w:val="clear" w:color="auto" w:fill="auto"/>
          </w:tcPr>
          <w:p w:rsidR="00AB68DD" w:rsidRPr="00745D11" w:rsidRDefault="008A54ED" w:rsidP="00745D11">
            <w:pPr>
              <w:spacing w:line="240" w:lineRule="auto"/>
              <w:jc w:val="right"/>
              <w:rPr>
                <w:rFonts w:ascii="Times New Roman" w:hAnsi="Times New Roman"/>
                <w:sz w:val="24"/>
                <w:szCs w:val="24"/>
                <w:lang w:val="en-US"/>
              </w:rPr>
            </w:pPr>
            <w:bookmarkStart w:id="1" w:name="ДатаЗаголовок"/>
            <w:bookmarkEnd w:id="1"/>
            <w:r w:rsidRPr="00745D11">
              <w:rPr>
                <w:rFonts w:ascii="Times New Roman" w:hAnsi="Times New Roman"/>
                <w:sz w:val="24"/>
                <w:szCs w:val="24"/>
                <w:lang w:val="en-US"/>
              </w:rPr>
              <w:t>«</w:t>
            </w:r>
            <w:r w:rsidR="00EC50EE" w:rsidRPr="00745D11">
              <w:rPr>
                <w:rFonts w:ascii="Times New Roman" w:hAnsi="Times New Roman"/>
                <w:sz w:val="24"/>
                <w:szCs w:val="24"/>
                <w:lang w:val="en-US"/>
              </w:rPr>
              <w:t>____</w:t>
            </w:r>
            <w:r w:rsidRPr="00745D11">
              <w:rPr>
                <w:rFonts w:ascii="Times New Roman" w:hAnsi="Times New Roman"/>
                <w:sz w:val="24"/>
                <w:szCs w:val="24"/>
                <w:lang w:val="en-US"/>
              </w:rPr>
              <w:t xml:space="preserve">» </w:t>
            </w:r>
            <w:r w:rsidR="00EC50EE" w:rsidRPr="00745D11">
              <w:rPr>
                <w:rFonts w:ascii="Times New Roman" w:hAnsi="Times New Roman"/>
                <w:sz w:val="24"/>
                <w:szCs w:val="24"/>
                <w:lang w:val="en-US"/>
              </w:rPr>
              <w:t>_______</w:t>
            </w:r>
            <w:r w:rsidRPr="00745D11">
              <w:rPr>
                <w:rFonts w:ascii="Times New Roman" w:hAnsi="Times New Roman"/>
                <w:sz w:val="24"/>
                <w:szCs w:val="24"/>
                <w:lang w:val="en-US"/>
              </w:rPr>
              <w:t xml:space="preserve"> 202</w:t>
            </w:r>
            <w:r w:rsidR="00EC50EE" w:rsidRPr="00745D11">
              <w:rPr>
                <w:rFonts w:ascii="Times New Roman" w:hAnsi="Times New Roman"/>
                <w:sz w:val="24"/>
                <w:szCs w:val="24"/>
                <w:lang w:val="en-US"/>
              </w:rPr>
              <w:t>1</w:t>
            </w:r>
          </w:p>
        </w:tc>
      </w:tr>
    </w:tbl>
    <w:p w:rsidR="00AB68DD" w:rsidRPr="00745D11" w:rsidRDefault="008A54ED" w:rsidP="00745D11">
      <w:pPr>
        <w:spacing w:after="0" w:line="240" w:lineRule="auto"/>
        <w:ind w:firstLine="567"/>
        <w:jc w:val="both"/>
        <w:rPr>
          <w:rFonts w:ascii="Times New Roman" w:eastAsia="Times New Roman" w:hAnsi="Times New Roman"/>
          <w:b/>
          <w:bCs/>
          <w:sz w:val="24"/>
          <w:szCs w:val="24"/>
          <w:lang w:eastAsia="ru-RU"/>
        </w:rPr>
      </w:pPr>
      <w:bookmarkStart w:id="2" w:name="Контрагент"/>
      <w:bookmarkEnd w:id="2"/>
      <w:r w:rsidRPr="00745D11">
        <w:rPr>
          <w:rFonts w:ascii="Times New Roman" w:hAnsi="Times New Roman"/>
          <w:b/>
          <w:sz w:val="24"/>
          <w:szCs w:val="24"/>
        </w:rPr>
        <w:t>Акционерное общество «Научно-исследовательский институт  молекулярной электроники» (АО «НИИМЭ»)</w:t>
      </w:r>
      <w:r w:rsidR="00AB68DD" w:rsidRPr="00745D11">
        <w:rPr>
          <w:rFonts w:ascii="Times New Roman" w:hAnsi="Times New Roman"/>
          <w:b/>
          <w:sz w:val="24"/>
          <w:szCs w:val="24"/>
        </w:rPr>
        <w:t xml:space="preserve">, </w:t>
      </w:r>
      <w:r w:rsidR="00AB68DD" w:rsidRPr="00745D11">
        <w:rPr>
          <w:rFonts w:ascii="Times New Roman" w:hAnsi="Times New Roman"/>
          <w:sz w:val="24"/>
          <w:szCs w:val="24"/>
        </w:rPr>
        <w:t xml:space="preserve">именуемое в дальнейшем </w:t>
      </w:r>
      <w:r w:rsidR="00FE2488" w:rsidRPr="00745D11">
        <w:rPr>
          <w:rFonts w:ascii="Times New Roman" w:hAnsi="Times New Roman"/>
          <w:sz w:val="24"/>
          <w:szCs w:val="24"/>
        </w:rPr>
        <w:t>Покупатель</w:t>
      </w:r>
      <w:r w:rsidR="00AB68DD" w:rsidRPr="00745D11">
        <w:rPr>
          <w:rFonts w:ascii="Times New Roman" w:hAnsi="Times New Roman"/>
          <w:sz w:val="24"/>
          <w:szCs w:val="24"/>
        </w:rPr>
        <w:t xml:space="preserve">, в лице </w:t>
      </w:r>
      <w:bookmarkStart w:id="3" w:name="Подписант"/>
      <w:bookmarkEnd w:id="3"/>
      <w:r w:rsidR="00724F16" w:rsidRPr="00745D11">
        <w:rPr>
          <w:rFonts w:ascii="Times New Roman" w:hAnsi="Times New Roman"/>
          <w:sz w:val="24"/>
          <w:szCs w:val="24"/>
        </w:rPr>
        <w:t xml:space="preserve">Генерального </w:t>
      </w:r>
      <w:r w:rsidRPr="00745D11">
        <w:rPr>
          <w:rFonts w:ascii="Times New Roman" w:hAnsi="Times New Roman"/>
          <w:sz w:val="24"/>
          <w:szCs w:val="24"/>
        </w:rPr>
        <w:t>директора Красникова Геннадия Яковлевича</w:t>
      </w:r>
      <w:r w:rsidR="00AB68DD" w:rsidRPr="00745D11">
        <w:rPr>
          <w:rFonts w:ascii="Times New Roman" w:hAnsi="Times New Roman"/>
          <w:sz w:val="24"/>
          <w:szCs w:val="24"/>
        </w:rPr>
        <w:t xml:space="preserve">, действующего на основании </w:t>
      </w:r>
      <w:bookmarkStart w:id="4" w:name="Основание"/>
      <w:bookmarkEnd w:id="4"/>
      <w:r w:rsidRPr="00745D11">
        <w:rPr>
          <w:rFonts w:ascii="Times New Roman" w:hAnsi="Times New Roman"/>
          <w:sz w:val="24"/>
          <w:szCs w:val="24"/>
        </w:rPr>
        <w:t>Устава</w:t>
      </w:r>
      <w:r w:rsidR="00AB68DD" w:rsidRPr="00745D11">
        <w:rPr>
          <w:rFonts w:ascii="Times New Roman" w:hAnsi="Times New Roman"/>
          <w:sz w:val="24"/>
          <w:szCs w:val="24"/>
        </w:rPr>
        <w:t xml:space="preserve">, </w:t>
      </w:r>
      <w:r w:rsidR="00AB68DD" w:rsidRPr="00745D11">
        <w:rPr>
          <w:rFonts w:ascii="Times New Roman" w:eastAsia="Times New Roman" w:hAnsi="Times New Roman"/>
          <w:sz w:val="24"/>
          <w:szCs w:val="24"/>
          <w:lang w:eastAsia="ru-RU"/>
        </w:rPr>
        <w:t>с одной стороны, и</w:t>
      </w:r>
    </w:p>
    <w:p w:rsidR="00AB68DD" w:rsidRPr="00745D11" w:rsidRDefault="00EC50EE" w:rsidP="00745D11">
      <w:pPr>
        <w:spacing w:after="0" w:line="240" w:lineRule="auto"/>
        <w:ind w:right="5" w:firstLine="567"/>
        <w:jc w:val="both"/>
        <w:rPr>
          <w:rFonts w:ascii="Times New Roman" w:eastAsia="Times New Roman" w:hAnsi="Times New Roman"/>
          <w:sz w:val="24"/>
          <w:szCs w:val="24"/>
          <w:lang w:eastAsia="ru-RU"/>
        </w:rPr>
      </w:pPr>
      <w:bookmarkStart w:id="5" w:name="Организация"/>
      <w:bookmarkEnd w:id="5"/>
      <w:r w:rsidRPr="00745D11">
        <w:rPr>
          <w:rFonts w:ascii="Times New Roman" w:eastAsia="Times New Roman" w:hAnsi="Times New Roman"/>
          <w:b/>
          <w:sz w:val="24"/>
          <w:szCs w:val="24"/>
          <w:lang w:eastAsia="ru-RU"/>
        </w:rPr>
        <w:t>___________</w:t>
      </w:r>
      <w:r w:rsidR="008A54ED" w:rsidRPr="00745D11">
        <w:rPr>
          <w:rFonts w:ascii="Times New Roman" w:eastAsia="Times New Roman" w:hAnsi="Times New Roman"/>
          <w:b/>
          <w:sz w:val="24"/>
          <w:szCs w:val="24"/>
          <w:lang w:eastAsia="ru-RU"/>
        </w:rPr>
        <w:t>"</w:t>
      </w:r>
      <w:r w:rsidRPr="00745D11">
        <w:rPr>
          <w:rFonts w:ascii="Times New Roman" w:eastAsia="Times New Roman" w:hAnsi="Times New Roman"/>
          <w:b/>
          <w:sz w:val="24"/>
          <w:szCs w:val="24"/>
          <w:lang w:eastAsia="ru-RU"/>
        </w:rPr>
        <w:t>_____________</w:t>
      </w:r>
      <w:r w:rsidR="008A54ED" w:rsidRPr="00745D11">
        <w:rPr>
          <w:rFonts w:ascii="Times New Roman" w:eastAsia="Times New Roman" w:hAnsi="Times New Roman"/>
          <w:b/>
          <w:sz w:val="24"/>
          <w:szCs w:val="24"/>
          <w:lang w:eastAsia="ru-RU"/>
        </w:rPr>
        <w:t>"</w:t>
      </w:r>
      <w:r w:rsidR="00AB68DD" w:rsidRPr="00745D11">
        <w:rPr>
          <w:rFonts w:ascii="Times New Roman" w:eastAsia="Times New Roman" w:hAnsi="Times New Roman"/>
          <w:b/>
          <w:sz w:val="24"/>
          <w:szCs w:val="24"/>
          <w:lang w:eastAsia="ru-RU"/>
        </w:rPr>
        <w:t>,</w:t>
      </w:r>
      <w:r w:rsidR="00AB68DD" w:rsidRPr="00745D11">
        <w:rPr>
          <w:rFonts w:ascii="Times New Roman" w:eastAsia="Times New Roman" w:hAnsi="Times New Roman"/>
          <w:sz w:val="24"/>
          <w:szCs w:val="24"/>
          <w:lang w:eastAsia="ru-RU"/>
        </w:rPr>
        <w:t xml:space="preserve"> </w:t>
      </w:r>
      <w:proofErr w:type="gramStart"/>
      <w:r w:rsidR="00AB68DD" w:rsidRPr="00745D11">
        <w:rPr>
          <w:rFonts w:ascii="Times New Roman" w:eastAsia="Times New Roman" w:hAnsi="Times New Roman"/>
          <w:sz w:val="24"/>
          <w:szCs w:val="24"/>
          <w:lang w:eastAsia="ru-RU"/>
        </w:rPr>
        <w:t>именуемое</w:t>
      </w:r>
      <w:proofErr w:type="gramEnd"/>
      <w:r w:rsidR="00AB68DD" w:rsidRPr="00745D11">
        <w:rPr>
          <w:rFonts w:ascii="Times New Roman" w:eastAsia="Times New Roman" w:hAnsi="Times New Roman"/>
          <w:sz w:val="24"/>
          <w:szCs w:val="24"/>
          <w:lang w:eastAsia="ru-RU"/>
        </w:rPr>
        <w:t xml:space="preserve"> в дальнейшем </w:t>
      </w:r>
      <w:r w:rsidR="00FE2488" w:rsidRPr="00745D11">
        <w:rPr>
          <w:rFonts w:ascii="Times New Roman" w:eastAsia="Times New Roman" w:hAnsi="Times New Roman"/>
          <w:sz w:val="24"/>
          <w:szCs w:val="24"/>
          <w:lang w:eastAsia="ru-RU"/>
        </w:rPr>
        <w:t>Поставщик</w:t>
      </w:r>
      <w:r w:rsidR="00AB68DD" w:rsidRPr="00745D11">
        <w:rPr>
          <w:rFonts w:ascii="Times New Roman" w:eastAsia="Times New Roman" w:hAnsi="Times New Roman"/>
          <w:sz w:val="24"/>
          <w:szCs w:val="24"/>
          <w:lang w:eastAsia="ru-RU"/>
        </w:rPr>
        <w:t>, в лице</w:t>
      </w:r>
      <w:r w:rsidR="00647A68" w:rsidRPr="00745D11">
        <w:rPr>
          <w:rFonts w:ascii="Times New Roman" w:eastAsia="Times New Roman" w:hAnsi="Times New Roman"/>
          <w:sz w:val="24"/>
          <w:szCs w:val="24"/>
          <w:lang w:eastAsia="ru-RU"/>
        </w:rPr>
        <w:t xml:space="preserve"> </w:t>
      </w:r>
      <w:r w:rsidRPr="00745D11">
        <w:rPr>
          <w:rFonts w:ascii="Times New Roman" w:eastAsia="Times New Roman" w:hAnsi="Times New Roman"/>
          <w:sz w:val="24"/>
          <w:szCs w:val="24"/>
          <w:lang w:eastAsia="ru-RU"/>
        </w:rPr>
        <w:t>___________________</w:t>
      </w:r>
      <w:r w:rsidR="00AB68DD" w:rsidRPr="00745D11">
        <w:rPr>
          <w:rFonts w:ascii="Times New Roman" w:eastAsia="Times New Roman" w:hAnsi="Times New Roman"/>
          <w:sz w:val="24"/>
          <w:szCs w:val="24"/>
          <w:lang w:eastAsia="ru-RU"/>
        </w:rPr>
        <w:t xml:space="preserve">, действующего на основании </w:t>
      </w:r>
      <w:r w:rsidRPr="00745D11">
        <w:rPr>
          <w:rFonts w:ascii="Times New Roman" w:eastAsia="Times New Roman" w:hAnsi="Times New Roman"/>
          <w:sz w:val="24"/>
          <w:szCs w:val="24"/>
          <w:lang w:eastAsia="ru-RU"/>
        </w:rPr>
        <w:t>___________</w:t>
      </w:r>
      <w:r w:rsidR="00AB68DD" w:rsidRPr="00745D11">
        <w:rPr>
          <w:rFonts w:ascii="Times New Roman" w:eastAsia="Times New Roman" w:hAnsi="Times New Roman"/>
          <w:sz w:val="24"/>
          <w:szCs w:val="24"/>
          <w:lang w:eastAsia="ru-RU"/>
        </w:rPr>
        <w:t>, с другой стороны, именуемые совместно Стороны либо каждая в отдельности Сторона, заключили настоящий Договор о нижеследующем:</w:t>
      </w:r>
    </w:p>
    <w:p w:rsidR="00AB68DD" w:rsidRPr="00745D11" w:rsidRDefault="00AB68DD" w:rsidP="00745D11">
      <w:pPr>
        <w:spacing w:after="0" w:line="240" w:lineRule="auto"/>
        <w:ind w:right="5" w:firstLine="567"/>
        <w:jc w:val="both"/>
        <w:rPr>
          <w:rFonts w:ascii="Times New Roman" w:eastAsia="Times New Roman" w:hAnsi="Times New Roman"/>
          <w:sz w:val="24"/>
          <w:szCs w:val="24"/>
          <w:lang w:eastAsia="ru-RU"/>
        </w:rPr>
      </w:pPr>
    </w:p>
    <w:p w:rsidR="00AB68DD" w:rsidRPr="00745D11" w:rsidRDefault="00AB68DD" w:rsidP="00745D11">
      <w:pPr>
        <w:spacing w:after="0" w:line="240" w:lineRule="auto"/>
        <w:ind w:right="5"/>
        <w:jc w:val="center"/>
        <w:rPr>
          <w:rFonts w:ascii="Times New Roman" w:eastAsia="Times New Roman" w:hAnsi="Times New Roman"/>
          <w:b/>
          <w:bCs/>
          <w:sz w:val="24"/>
          <w:szCs w:val="24"/>
          <w:lang w:eastAsia="ru-RU"/>
        </w:rPr>
      </w:pPr>
      <w:r w:rsidRPr="00745D11">
        <w:rPr>
          <w:rFonts w:ascii="Times New Roman" w:eastAsia="Times New Roman" w:hAnsi="Times New Roman"/>
          <w:b/>
          <w:bCs/>
          <w:sz w:val="24"/>
          <w:szCs w:val="24"/>
          <w:lang w:eastAsia="ru-RU"/>
        </w:rPr>
        <w:t>1.</w:t>
      </w:r>
      <w:r w:rsidRPr="00745D11">
        <w:rPr>
          <w:rFonts w:ascii="Times New Roman" w:eastAsia="Times New Roman" w:hAnsi="Times New Roman"/>
          <w:b/>
          <w:bCs/>
          <w:sz w:val="24"/>
          <w:szCs w:val="24"/>
          <w:lang w:eastAsia="ru-RU"/>
        </w:rPr>
        <w:tab/>
        <w:t>ПРЕДМЕТ ДОГОВОРА</w:t>
      </w:r>
    </w:p>
    <w:p w:rsidR="00AB68DD" w:rsidRPr="00745D11" w:rsidRDefault="00FE2488" w:rsidP="00745D11">
      <w:pPr>
        <w:numPr>
          <w:ilvl w:val="1"/>
          <w:numId w:val="2"/>
        </w:numPr>
        <w:tabs>
          <w:tab w:val="clear" w:pos="792"/>
          <w:tab w:val="left" w:pos="480"/>
        </w:tabs>
        <w:spacing w:after="0" w:line="240" w:lineRule="auto"/>
        <w:ind w:left="480" w:right="5"/>
        <w:jc w:val="both"/>
        <w:rPr>
          <w:rFonts w:ascii="Times New Roman" w:eastAsia="Times New Roman" w:hAnsi="Times New Roman"/>
          <w:color w:val="000000"/>
          <w:sz w:val="24"/>
          <w:szCs w:val="24"/>
          <w:lang w:eastAsia="ru-RU"/>
        </w:rPr>
      </w:pPr>
      <w:r w:rsidRPr="00745D11">
        <w:rPr>
          <w:rFonts w:ascii="Times New Roman" w:eastAsia="Times New Roman" w:hAnsi="Times New Roman"/>
          <w:color w:val="000000"/>
          <w:sz w:val="24"/>
          <w:szCs w:val="24"/>
          <w:lang w:eastAsia="ru-RU"/>
        </w:rPr>
        <w:t xml:space="preserve">Поставщик </w:t>
      </w:r>
      <w:r w:rsidR="00AB68DD" w:rsidRPr="00745D11">
        <w:rPr>
          <w:rFonts w:ascii="Times New Roman" w:eastAsia="Times New Roman" w:hAnsi="Times New Roman"/>
          <w:color w:val="000000"/>
          <w:sz w:val="24"/>
          <w:szCs w:val="24"/>
          <w:lang w:eastAsia="ru-RU"/>
        </w:rPr>
        <w:t xml:space="preserve">обязуется передать в собственность </w:t>
      </w:r>
      <w:r w:rsidRPr="00745D11">
        <w:rPr>
          <w:rFonts w:ascii="Times New Roman" w:eastAsia="Times New Roman" w:hAnsi="Times New Roman"/>
          <w:color w:val="000000"/>
          <w:sz w:val="24"/>
          <w:szCs w:val="24"/>
          <w:lang w:eastAsia="ru-RU"/>
        </w:rPr>
        <w:t xml:space="preserve">Покупателю </w:t>
      </w:r>
      <w:r w:rsidR="00AB68DD" w:rsidRPr="00745D11">
        <w:rPr>
          <w:rFonts w:ascii="Times New Roman" w:eastAsia="Times New Roman" w:hAnsi="Times New Roman"/>
          <w:color w:val="000000"/>
          <w:sz w:val="24"/>
          <w:szCs w:val="24"/>
          <w:lang w:eastAsia="ru-RU"/>
        </w:rPr>
        <w:t xml:space="preserve">продукцию (далее – Товар) на условиях настоящего Договора, а </w:t>
      </w:r>
      <w:r w:rsidRPr="00745D11">
        <w:rPr>
          <w:rFonts w:ascii="Times New Roman" w:eastAsia="Times New Roman" w:hAnsi="Times New Roman"/>
          <w:color w:val="000000"/>
          <w:sz w:val="24"/>
          <w:szCs w:val="24"/>
          <w:lang w:eastAsia="ru-RU"/>
        </w:rPr>
        <w:t xml:space="preserve">Покупатель </w:t>
      </w:r>
      <w:r w:rsidR="00AB68DD" w:rsidRPr="00745D11">
        <w:rPr>
          <w:rFonts w:ascii="Times New Roman" w:eastAsia="Times New Roman" w:hAnsi="Times New Roman"/>
          <w:color w:val="000000"/>
          <w:sz w:val="24"/>
          <w:szCs w:val="24"/>
          <w:lang w:eastAsia="ru-RU"/>
        </w:rPr>
        <w:t xml:space="preserve">обязуется своевременно принять и оплатить </w:t>
      </w:r>
      <w:r w:rsidRPr="00745D11">
        <w:rPr>
          <w:rFonts w:ascii="Times New Roman" w:eastAsia="Times New Roman" w:hAnsi="Times New Roman"/>
          <w:color w:val="000000"/>
          <w:sz w:val="24"/>
          <w:szCs w:val="24"/>
          <w:lang w:eastAsia="ru-RU"/>
        </w:rPr>
        <w:t xml:space="preserve">его </w:t>
      </w:r>
      <w:r w:rsidR="00AB68DD" w:rsidRPr="00745D11">
        <w:rPr>
          <w:rFonts w:ascii="Times New Roman" w:eastAsia="Times New Roman" w:hAnsi="Times New Roman"/>
          <w:color w:val="000000"/>
          <w:sz w:val="24"/>
          <w:szCs w:val="24"/>
          <w:lang w:eastAsia="ru-RU"/>
        </w:rPr>
        <w:t xml:space="preserve">стоимость. </w:t>
      </w:r>
    </w:p>
    <w:p w:rsidR="00AB68DD" w:rsidRPr="00745D11" w:rsidRDefault="00FE2488" w:rsidP="00745D11">
      <w:pPr>
        <w:numPr>
          <w:ilvl w:val="1"/>
          <w:numId w:val="2"/>
        </w:numPr>
        <w:tabs>
          <w:tab w:val="clear" w:pos="792"/>
          <w:tab w:val="left" w:pos="480"/>
        </w:tabs>
        <w:spacing w:after="0" w:line="240" w:lineRule="auto"/>
        <w:ind w:left="480" w:right="5"/>
        <w:jc w:val="both"/>
        <w:rPr>
          <w:rFonts w:ascii="Times New Roman" w:eastAsia="Times New Roman" w:hAnsi="Times New Roman"/>
          <w:color w:val="000000"/>
          <w:sz w:val="24"/>
          <w:szCs w:val="24"/>
          <w:lang w:eastAsia="ru-RU"/>
        </w:rPr>
      </w:pPr>
      <w:r w:rsidRPr="00745D11">
        <w:rPr>
          <w:rFonts w:ascii="Times New Roman" w:eastAsia="Times New Roman" w:hAnsi="Times New Roman"/>
          <w:color w:val="000000"/>
          <w:sz w:val="24"/>
          <w:szCs w:val="24"/>
          <w:lang w:eastAsia="ru-RU"/>
        </w:rPr>
        <w:t>Перечень, цена Товара и порядок его оплаты согласовыва</w:t>
      </w:r>
      <w:r w:rsidR="00AB68DD" w:rsidRPr="00745D11">
        <w:rPr>
          <w:rFonts w:ascii="Times New Roman" w:eastAsia="Times New Roman" w:hAnsi="Times New Roman"/>
          <w:color w:val="000000"/>
          <w:sz w:val="24"/>
          <w:szCs w:val="24"/>
          <w:lang w:eastAsia="ru-RU"/>
        </w:rPr>
        <w:t xml:space="preserve">ется Сторонами в </w:t>
      </w:r>
      <w:r w:rsidRPr="00745D11">
        <w:rPr>
          <w:rFonts w:ascii="Times New Roman" w:eastAsia="Times New Roman" w:hAnsi="Times New Roman"/>
          <w:color w:val="000000"/>
          <w:sz w:val="24"/>
          <w:szCs w:val="24"/>
          <w:lang w:eastAsia="ru-RU"/>
        </w:rPr>
        <w:t xml:space="preserve">Спецификациях, являющихся </w:t>
      </w:r>
      <w:r w:rsidR="00AB68DD" w:rsidRPr="00745D11">
        <w:rPr>
          <w:rFonts w:ascii="Times New Roman" w:eastAsia="Times New Roman" w:hAnsi="Times New Roman"/>
          <w:color w:val="000000"/>
          <w:sz w:val="24"/>
          <w:szCs w:val="24"/>
          <w:lang w:eastAsia="ru-RU"/>
        </w:rPr>
        <w:t>Приложения</w:t>
      </w:r>
      <w:r w:rsidRPr="00745D11">
        <w:rPr>
          <w:rFonts w:ascii="Times New Roman" w:eastAsia="Times New Roman" w:hAnsi="Times New Roman"/>
          <w:color w:val="000000"/>
          <w:sz w:val="24"/>
          <w:szCs w:val="24"/>
          <w:lang w:eastAsia="ru-RU"/>
        </w:rPr>
        <w:t>ми к настоящему Договору и его неотъемлемой частью с момента их подписания Сторонами</w:t>
      </w:r>
      <w:r w:rsidR="00AB68DD" w:rsidRPr="00745D11">
        <w:rPr>
          <w:rFonts w:ascii="Times New Roman" w:eastAsia="Times New Roman" w:hAnsi="Times New Roman"/>
          <w:color w:val="000000"/>
          <w:sz w:val="24"/>
          <w:szCs w:val="24"/>
          <w:lang w:eastAsia="ru-RU"/>
        </w:rPr>
        <w:t>.</w:t>
      </w:r>
      <w:r w:rsidR="0098602E" w:rsidRPr="00745D11">
        <w:rPr>
          <w:rFonts w:ascii="Times New Roman" w:eastAsia="Times New Roman" w:hAnsi="Times New Roman"/>
          <w:color w:val="000000"/>
          <w:sz w:val="24"/>
          <w:szCs w:val="24"/>
          <w:lang w:eastAsia="ru-RU"/>
        </w:rPr>
        <w:t xml:space="preserve"> Форма Спецификации согласована Сторонами в Приложении № 1 к настоящему Договору.</w:t>
      </w:r>
    </w:p>
    <w:p w:rsidR="00AB68DD" w:rsidRPr="00745D11" w:rsidRDefault="00AB68DD" w:rsidP="00745D11">
      <w:pPr>
        <w:tabs>
          <w:tab w:val="num" w:pos="840"/>
        </w:tabs>
        <w:spacing w:after="0" w:line="240" w:lineRule="auto"/>
        <w:ind w:right="5" w:firstLine="567"/>
        <w:jc w:val="both"/>
        <w:rPr>
          <w:rFonts w:ascii="Times New Roman" w:eastAsia="Times New Roman" w:hAnsi="Times New Roman"/>
          <w:sz w:val="24"/>
          <w:szCs w:val="24"/>
          <w:lang w:eastAsia="ru-RU"/>
        </w:rPr>
      </w:pPr>
    </w:p>
    <w:p w:rsidR="00AB68DD" w:rsidRPr="00745D11" w:rsidRDefault="00AB68DD" w:rsidP="00745D11">
      <w:pPr>
        <w:numPr>
          <w:ilvl w:val="0"/>
          <w:numId w:val="1"/>
        </w:numPr>
        <w:tabs>
          <w:tab w:val="clear" w:pos="454"/>
          <w:tab w:val="left" w:pos="360"/>
        </w:tabs>
        <w:suppressAutoHyphens/>
        <w:autoSpaceDE w:val="0"/>
        <w:spacing w:after="0" w:line="240" w:lineRule="auto"/>
        <w:ind w:left="0" w:right="5" w:firstLine="0"/>
        <w:jc w:val="center"/>
        <w:outlineLvl w:val="0"/>
        <w:rPr>
          <w:rFonts w:ascii="Times New Roman" w:eastAsia="Times New Roman" w:hAnsi="Times New Roman"/>
          <w:b/>
          <w:color w:val="000000"/>
          <w:sz w:val="24"/>
          <w:szCs w:val="24"/>
          <w:lang w:eastAsia="ar-SA"/>
        </w:rPr>
      </w:pPr>
      <w:r w:rsidRPr="00745D11">
        <w:rPr>
          <w:rFonts w:ascii="Times New Roman" w:eastAsia="Times New Roman" w:hAnsi="Times New Roman"/>
          <w:b/>
          <w:color w:val="000000"/>
          <w:sz w:val="24"/>
          <w:szCs w:val="24"/>
          <w:lang w:eastAsia="ar-SA"/>
        </w:rPr>
        <w:t>ПРАВА И ОБЯЗАННОСТИ СТОРОН</w:t>
      </w:r>
    </w:p>
    <w:p w:rsidR="00AB68DD" w:rsidRPr="00745D11" w:rsidRDefault="00FE2488" w:rsidP="00745D11">
      <w:pPr>
        <w:numPr>
          <w:ilvl w:val="1"/>
          <w:numId w:val="3"/>
        </w:numPr>
        <w:tabs>
          <w:tab w:val="clear" w:pos="792"/>
          <w:tab w:val="left" w:pos="426"/>
          <w:tab w:val="num" w:pos="960"/>
        </w:tabs>
        <w:suppressAutoHyphens/>
        <w:autoSpaceDE w:val="0"/>
        <w:spacing w:after="0" w:line="240" w:lineRule="auto"/>
        <w:ind w:left="480" w:right="5"/>
        <w:jc w:val="both"/>
        <w:outlineLvl w:val="0"/>
        <w:rPr>
          <w:rFonts w:ascii="Times New Roman" w:eastAsia="Times New Roman" w:hAnsi="Times New Roman"/>
          <w:b/>
          <w:color w:val="000000"/>
          <w:sz w:val="24"/>
          <w:szCs w:val="24"/>
          <w:lang w:eastAsia="ar-SA"/>
        </w:rPr>
      </w:pPr>
      <w:r w:rsidRPr="00745D11">
        <w:rPr>
          <w:rFonts w:ascii="Times New Roman" w:eastAsia="Times New Roman" w:hAnsi="Times New Roman"/>
          <w:b/>
          <w:color w:val="000000"/>
          <w:sz w:val="24"/>
          <w:szCs w:val="24"/>
          <w:lang w:eastAsia="ar-SA"/>
        </w:rPr>
        <w:t xml:space="preserve">Поставщик </w:t>
      </w:r>
      <w:r w:rsidR="00AB68DD" w:rsidRPr="00745D11">
        <w:rPr>
          <w:rFonts w:ascii="Times New Roman" w:eastAsia="Times New Roman" w:hAnsi="Times New Roman"/>
          <w:b/>
          <w:color w:val="000000"/>
          <w:sz w:val="24"/>
          <w:szCs w:val="24"/>
          <w:lang w:eastAsia="ar-SA"/>
        </w:rPr>
        <w:t>обязан:</w:t>
      </w:r>
    </w:p>
    <w:p w:rsidR="00AB68DD" w:rsidRPr="00745D11" w:rsidRDefault="00FE2488"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П</w:t>
      </w:r>
      <w:r w:rsidR="00AB68DD" w:rsidRPr="00745D11">
        <w:rPr>
          <w:rFonts w:ascii="Times New Roman" w:eastAsia="Times New Roman" w:hAnsi="Times New Roman"/>
          <w:color w:val="000000"/>
          <w:sz w:val="24"/>
          <w:szCs w:val="24"/>
          <w:lang w:eastAsia="ar-SA"/>
        </w:rPr>
        <w:t>оставить Товар</w:t>
      </w:r>
      <w:r w:rsidR="00AB68DD" w:rsidRPr="00745D11">
        <w:rPr>
          <w:rFonts w:ascii="Times New Roman" w:eastAsia="Times New Roman" w:hAnsi="Times New Roman"/>
          <w:sz w:val="24"/>
          <w:szCs w:val="24"/>
          <w:lang w:eastAsia="ja-JP"/>
        </w:rPr>
        <w:t xml:space="preserve"> в соответствии с условиями настоящего Договора и Приложениями к нему. </w:t>
      </w:r>
    </w:p>
    <w:p w:rsidR="00AB68DD" w:rsidRPr="00745D11" w:rsidRDefault="00AB68DD"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 xml:space="preserve">По требованию </w:t>
      </w:r>
      <w:r w:rsidR="00FE2488" w:rsidRPr="00745D11">
        <w:rPr>
          <w:rFonts w:ascii="Times New Roman" w:eastAsia="Times New Roman" w:hAnsi="Times New Roman"/>
          <w:color w:val="000000"/>
          <w:sz w:val="24"/>
          <w:szCs w:val="24"/>
          <w:lang w:eastAsia="ar-SA"/>
        </w:rPr>
        <w:t xml:space="preserve">Покупателя </w:t>
      </w:r>
      <w:r w:rsidRPr="00745D11">
        <w:rPr>
          <w:rFonts w:ascii="Times New Roman" w:eastAsia="Times New Roman" w:hAnsi="Times New Roman"/>
          <w:color w:val="000000"/>
          <w:sz w:val="24"/>
          <w:szCs w:val="24"/>
          <w:lang w:eastAsia="ar-SA"/>
        </w:rPr>
        <w:t>информировать его о ходе поставки Товара.</w:t>
      </w:r>
    </w:p>
    <w:p w:rsidR="000D233C" w:rsidRPr="00745D11" w:rsidRDefault="001A1FE2"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highlight w:val="yellow"/>
          <w:lang w:eastAsia="ar-SA"/>
        </w:rPr>
      </w:pPr>
      <w:r w:rsidRPr="00745D11">
        <w:rPr>
          <w:rFonts w:ascii="Times New Roman" w:eastAsia="Times New Roman" w:hAnsi="Times New Roman"/>
          <w:color w:val="000000"/>
          <w:sz w:val="24"/>
          <w:szCs w:val="24"/>
          <w:highlight w:val="yellow"/>
          <w:lang w:eastAsia="ar-SA"/>
        </w:rPr>
        <w:t xml:space="preserve">Нанести на Товар информацию Покупателя (по тексту – Информация) в порядке и способами, согласованными Покупателем. </w:t>
      </w:r>
    </w:p>
    <w:p w:rsidR="001A1FE2" w:rsidRPr="00745D11" w:rsidRDefault="001A1FE2"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highlight w:val="yellow"/>
          <w:lang w:eastAsia="ar-SA"/>
        </w:rPr>
      </w:pPr>
      <w:r w:rsidRPr="00745D11">
        <w:rPr>
          <w:rFonts w:ascii="Times New Roman" w:eastAsia="Times New Roman" w:hAnsi="Times New Roman"/>
          <w:color w:val="000000"/>
          <w:sz w:val="24"/>
          <w:szCs w:val="24"/>
          <w:highlight w:val="yellow"/>
          <w:lang w:eastAsia="ar-SA"/>
        </w:rPr>
        <w:t>В срок не позднее</w:t>
      </w:r>
      <w:proofErr w:type="gramStart"/>
      <w:r w:rsidRPr="00745D11">
        <w:rPr>
          <w:rFonts w:ascii="Times New Roman" w:eastAsia="Times New Roman" w:hAnsi="Times New Roman"/>
          <w:color w:val="000000"/>
          <w:sz w:val="24"/>
          <w:szCs w:val="24"/>
          <w:highlight w:val="yellow"/>
          <w:lang w:eastAsia="ar-SA"/>
        </w:rPr>
        <w:t xml:space="preserve"> ____ (_______) </w:t>
      </w:r>
      <w:proofErr w:type="gramEnd"/>
      <w:r w:rsidRPr="00745D11">
        <w:rPr>
          <w:rFonts w:ascii="Times New Roman" w:eastAsia="Times New Roman" w:hAnsi="Times New Roman"/>
          <w:color w:val="000000"/>
          <w:sz w:val="24"/>
          <w:szCs w:val="24"/>
          <w:highlight w:val="yellow"/>
          <w:lang w:eastAsia="ar-SA"/>
        </w:rPr>
        <w:t>рабочих дней с даты получения</w:t>
      </w:r>
      <w:r w:rsidR="000D233C" w:rsidRPr="00745D11">
        <w:rPr>
          <w:rFonts w:ascii="Times New Roman" w:eastAsia="Times New Roman" w:hAnsi="Times New Roman"/>
          <w:color w:val="000000"/>
          <w:sz w:val="24"/>
          <w:szCs w:val="24"/>
          <w:highlight w:val="yellow"/>
          <w:lang w:eastAsia="ar-SA"/>
        </w:rPr>
        <w:t xml:space="preserve"> Поставщиком</w:t>
      </w:r>
      <w:r w:rsidRPr="00745D11">
        <w:rPr>
          <w:rFonts w:ascii="Times New Roman" w:eastAsia="Times New Roman" w:hAnsi="Times New Roman"/>
          <w:color w:val="000000"/>
          <w:sz w:val="24"/>
          <w:szCs w:val="24"/>
          <w:highlight w:val="yellow"/>
          <w:lang w:eastAsia="ar-SA"/>
        </w:rPr>
        <w:t xml:space="preserve"> </w:t>
      </w:r>
      <w:r w:rsidR="000D233C" w:rsidRPr="00745D11">
        <w:rPr>
          <w:rFonts w:ascii="Times New Roman" w:eastAsia="Times New Roman" w:hAnsi="Times New Roman"/>
          <w:color w:val="000000"/>
          <w:sz w:val="24"/>
          <w:szCs w:val="24"/>
          <w:highlight w:val="yellow"/>
          <w:lang w:eastAsia="ar-SA"/>
        </w:rPr>
        <w:t xml:space="preserve">от Покупателя </w:t>
      </w:r>
      <w:r w:rsidRPr="00745D11">
        <w:rPr>
          <w:rFonts w:ascii="Times New Roman" w:eastAsia="Times New Roman" w:hAnsi="Times New Roman"/>
          <w:color w:val="000000"/>
          <w:sz w:val="24"/>
          <w:szCs w:val="24"/>
          <w:highlight w:val="yellow"/>
          <w:lang w:eastAsia="ar-SA"/>
        </w:rPr>
        <w:t xml:space="preserve">Информации, Поставщик обязан предоставить Покупателю по адресу его электронной почты, указанной в настоящем Договоре, макет Товара с Информацией. </w:t>
      </w:r>
    </w:p>
    <w:p w:rsidR="00AB68DD" w:rsidRPr="00745D11" w:rsidRDefault="001A1FE2" w:rsidP="00745D11">
      <w:pPr>
        <w:numPr>
          <w:ilvl w:val="1"/>
          <w:numId w:val="3"/>
        </w:numPr>
        <w:tabs>
          <w:tab w:val="clear" w:pos="792"/>
          <w:tab w:val="left" w:pos="426"/>
          <w:tab w:val="num" w:pos="960"/>
        </w:tabs>
        <w:suppressAutoHyphens/>
        <w:autoSpaceDE w:val="0"/>
        <w:spacing w:after="0" w:line="240" w:lineRule="auto"/>
        <w:ind w:left="480" w:right="5"/>
        <w:jc w:val="both"/>
        <w:outlineLvl w:val="0"/>
        <w:rPr>
          <w:rFonts w:ascii="Times New Roman" w:eastAsia="Times New Roman" w:hAnsi="Times New Roman"/>
          <w:b/>
          <w:color w:val="000000"/>
          <w:sz w:val="24"/>
          <w:szCs w:val="24"/>
          <w:lang w:eastAsia="ar-SA"/>
        </w:rPr>
      </w:pPr>
      <w:r w:rsidRPr="00745D11">
        <w:rPr>
          <w:rFonts w:ascii="Times New Roman" w:eastAsia="Times New Roman" w:hAnsi="Times New Roman"/>
          <w:b/>
          <w:color w:val="000000"/>
          <w:sz w:val="24"/>
          <w:szCs w:val="24"/>
          <w:lang w:eastAsia="ar-SA"/>
        </w:rPr>
        <w:t xml:space="preserve">Поставщик </w:t>
      </w:r>
      <w:r w:rsidR="00AB68DD" w:rsidRPr="00745D11">
        <w:rPr>
          <w:rFonts w:ascii="Times New Roman" w:eastAsia="Times New Roman" w:hAnsi="Times New Roman"/>
          <w:b/>
          <w:color w:val="000000"/>
          <w:sz w:val="24"/>
          <w:szCs w:val="24"/>
          <w:lang w:eastAsia="ar-SA"/>
        </w:rPr>
        <w:t>вправе:</w:t>
      </w:r>
    </w:p>
    <w:p w:rsidR="00AB68DD" w:rsidRPr="00745D11" w:rsidRDefault="00AB68DD"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 xml:space="preserve">Привлекать третьих лиц для исполнения обязательств по настоящему Договору без согласования с </w:t>
      </w:r>
      <w:r w:rsidR="001A1FE2" w:rsidRPr="00745D11">
        <w:rPr>
          <w:rFonts w:ascii="Times New Roman" w:eastAsia="Times New Roman" w:hAnsi="Times New Roman"/>
          <w:color w:val="000000"/>
          <w:sz w:val="24"/>
          <w:szCs w:val="24"/>
          <w:lang w:eastAsia="ar-SA"/>
        </w:rPr>
        <w:t>Покупателем</w:t>
      </w:r>
      <w:r w:rsidRPr="00745D11">
        <w:rPr>
          <w:rFonts w:ascii="Times New Roman" w:eastAsia="Times New Roman" w:hAnsi="Times New Roman"/>
          <w:color w:val="000000"/>
          <w:sz w:val="24"/>
          <w:szCs w:val="24"/>
          <w:lang w:eastAsia="ar-SA"/>
        </w:rPr>
        <w:t xml:space="preserve">, при этом </w:t>
      </w:r>
      <w:r w:rsidR="001A1FE2" w:rsidRPr="00745D11">
        <w:rPr>
          <w:rFonts w:ascii="Times New Roman" w:eastAsia="Times New Roman" w:hAnsi="Times New Roman"/>
          <w:color w:val="000000"/>
          <w:sz w:val="24"/>
          <w:szCs w:val="24"/>
          <w:lang w:eastAsia="ar-SA"/>
        </w:rPr>
        <w:t xml:space="preserve">Поставщик </w:t>
      </w:r>
      <w:r w:rsidRPr="00745D11">
        <w:rPr>
          <w:rFonts w:ascii="Times New Roman" w:eastAsia="Times New Roman" w:hAnsi="Times New Roman"/>
          <w:color w:val="000000"/>
          <w:sz w:val="24"/>
          <w:szCs w:val="24"/>
          <w:lang w:eastAsia="ar-SA"/>
        </w:rPr>
        <w:t xml:space="preserve">несет ответственность перед </w:t>
      </w:r>
      <w:r w:rsidR="000D233C" w:rsidRPr="00745D11">
        <w:rPr>
          <w:rFonts w:ascii="Times New Roman" w:eastAsia="Times New Roman" w:hAnsi="Times New Roman"/>
          <w:color w:val="000000"/>
          <w:sz w:val="24"/>
          <w:szCs w:val="24"/>
          <w:lang w:eastAsia="ar-SA"/>
        </w:rPr>
        <w:t xml:space="preserve">Покупателем </w:t>
      </w:r>
      <w:r w:rsidRPr="00745D11">
        <w:rPr>
          <w:rFonts w:ascii="Times New Roman" w:eastAsia="Times New Roman" w:hAnsi="Times New Roman"/>
          <w:color w:val="000000"/>
          <w:sz w:val="24"/>
          <w:szCs w:val="24"/>
          <w:lang w:eastAsia="ar-SA"/>
        </w:rPr>
        <w:t>за качество и своевременность поставки Товара третьими лицами.</w:t>
      </w:r>
    </w:p>
    <w:p w:rsidR="00AB68DD" w:rsidRPr="00745D11" w:rsidRDefault="00AB68DD"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 xml:space="preserve">Запрашивать у </w:t>
      </w:r>
      <w:r w:rsidR="000D233C" w:rsidRPr="00745D11">
        <w:rPr>
          <w:rFonts w:ascii="Times New Roman" w:eastAsia="Times New Roman" w:hAnsi="Times New Roman"/>
          <w:color w:val="000000"/>
          <w:sz w:val="24"/>
          <w:szCs w:val="24"/>
          <w:lang w:eastAsia="ar-SA"/>
        </w:rPr>
        <w:t xml:space="preserve">Покупателя </w:t>
      </w:r>
      <w:r w:rsidRPr="00745D11">
        <w:rPr>
          <w:rFonts w:ascii="Times New Roman" w:eastAsia="Times New Roman" w:hAnsi="Times New Roman"/>
          <w:color w:val="000000"/>
          <w:sz w:val="24"/>
          <w:szCs w:val="24"/>
          <w:lang w:eastAsia="ar-SA"/>
        </w:rPr>
        <w:t>разъяснения и уточнения по поставке Товара в рамках настоящего Договора.</w:t>
      </w:r>
    </w:p>
    <w:p w:rsidR="00AB68DD" w:rsidRPr="00745D11" w:rsidRDefault="000D233C"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 xml:space="preserve">Поставщик </w:t>
      </w:r>
      <w:r w:rsidR="00AB68DD" w:rsidRPr="00745D11">
        <w:rPr>
          <w:rFonts w:ascii="Times New Roman" w:eastAsia="Times New Roman" w:hAnsi="Times New Roman"/>
          <w:color w:val="000000"/>
          <w:sz w:val="24"/>
          <w:szCs w:val="24"/>
          <w:lang w:eastAsia="ar-SA"/>
        </w:rPr>
        <w:t xml:space="preserve">имеет право с целью представления образцов своей работы публиковать, демонстрировать </w:t>
      </w:r>
      <w:r w:rsidRPr="00745D11">
        <w:rPr>
          <w:rFonts w:ascii="Times New Roman" w:eastAsia="Times New Roman" w:hAnsi="Times New Roman"/>
          <w:color w:val="000000"/>
          <w:sz w:val="24"/>
          <w:szCs w:val="24"/>
          <w:lang w:eastAsia="ar-SA"/>
        </w:rPr>
        <w:t>макеты Товара с Информацией</w:t>
      </w:r>
      <w:r w:rsidR="00AB68DD" w:rsidRPr="00745D11">
        <w:rPr>
          <w:rFonts w:ascii="Times New Roman" w:eastAsia="Times New Roman" w:hAnsi="Times New Roman"/>
          <w:color w:val="000000"/>
          <w:sz w:val="24"/>
          <w:szCs w:val="24"/>
          <w:lang w:eastAsia="ar-SA"/>
        </w:rPr>
        <w:t>, в связи с выполнением обязательств по настоящему Договору.</w:t>
      </w:r>
    </w:p>
    <w:p w:rsidR="00AB68DD" w:rsidRPr="00745D11" w:rsidRDefault="000D233C" w:rsidP="00745D11">
      <w:pPr>
        <w:numPr>
          <w:ilvl w:val="1"/>
          <w:numId w:val="3"/>
        </w:numPr>
        <w:tabs>
          <w:tab w:val="clear" w:pos="792"/>
          <w:tab w:val="left" w:pos="426"/>
          <w:tab w:val="num" w:pos="960"/>
        </w:tabs>
        <w:suppressAutoHyphens/>
        <w:autoSpaceDE w:val="0"/>
        <w:spacing w:after="0" w:line="240" w:lineRule="auto"/>
        <w:ind w:left="480" w:right="5"/>
        <w:jc w:val="both"/>
        <w:outlineLvl w:val="0"/>
        <w:rPr>
          <w:rFonts w:ascii="Times New Roman" w:eastAsia="Times New Roman" w:hAnsi="Times New Roman"/>
          <w:b/>
          <w:color w:val="000000"/>
          <w:sz w:val="24"/>
          <w:szCs w:val="24"/>
          <w:lang w:eastAsia="ar-SA"/>
        </w:rPr>
      </w:pPr>
      <w:r w:rsidRPr="00745D11">
        <w:rPr>
          <w:rFonts w:ascii="Times New Roman" w:eastAsia="Times New Roman" w:hAnsi="Times New Roman"/>
          <w:b/>
          <w:color w:val="000000"/>
          <w:sz w:val="24"/>
          <w:szCs w:val="24"/>
          <w:lang w:eastAsia="ar-SA"/>
        </w:rPr>
        <w:t xml:space="preserve">Покупатель </w:t>
      </w:r>
      <w:r w:rsidR="00AB68DD" w:rsidRPr="00745D11">
        <w:rPr>
          <w:rFonts w:ascii="Times New Roman" w:eastAsia="Times New Roman" w:hAnsi="Times New Roman"/>
          <w:b/>
          <w:color w:val="000000"/>
          <w:sz w:val="24"/>
          <w:szCs w:val="24"/>
          <w:lang w:eastAsia="ar-SA"/>
        </w:rPr>
        <w:t>обязан:</w:t>
      </w:r>
    </w:p>
    <w:p w:rsidR="00AB68DD" w:rsidRPr="00745D11" w:rsidRDefault="00AB68DD"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Своевременно принять и оплатить надлежащим образом поставленный Товар в соответствии с условиями настоящего Договором.</w:t>
      </w:r>
    </w:p>
    <w:p w:rsidR="000D233C" w:rsidRPr="00745D11" w:rsidRDefault="000D233C"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 xml:space="preserve">Информация для нанесения на Товар направляется Покупателем Поставщику по адресу электронной почты Поставщика, указанному в настоящем Договоре.  </w:t>
      </w:r>
    </w:p>
    <w:p w:rsidR="000D233C" w:rsidRPr="00745D11" w:rsidRDefault="000D233C"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Покупатель утверждает макет Товара с Информацией или указывает замечания в ответном письме Поставщику.</w:t>
      </w:r>
    </w:p>
    <w:p w:rsidR="00AB68DD" w:rsidRPr="00745D11" w:rsidRDefault="000D233C" w:rsidP="00745D11">
      <w:pPr>
        <w:numPr>
          <w:ilvl w:val="1"/>
          <w:numId w:val="3"/>
        </w:numPr>
        <w:tabs>
          <w:tab w:val="clear" w:pos="792"/>
          <w:tab w:val="left" w:pos="480"/>
        </w:tabs>
        <w:suppressAutoHyphens/>
        <w:autoSpaceDE w:val="0"/>
        <w:spacing w:after="0" w:line="240" w:lineRule="auto"/>
        <w:ind w:left="480" w:right="5"/>
        <w:jc w:val="both"/>
        <w:outlineLvl w:val="0"/>
        <w:rPr>
          <w:rFonts w:ascii="Times New Roman" w:eastAsia="Times New Roman" w:hAnsi="Times New Roman"/>
          <w:b/>
          <w:color w:val="000000"/>
          <w:sz w:val="24"/>
          <w:szCs w:val="24"/>
          <w:lang w:eastAsia="ar-SA"/>
        </w:rPr>
      </w:pPr>
      <w:r w:rsidRPr="00745D11">
        <w:rPr>
          <w:rFonts w:ascii="Times New Roman" w:eastAsia="Times New Roman" w:hAnsi="Times New Roman"/>
          <w:b/>
          <w:color w:val="000000"/>
          <w:sz w:val="24"/>
          <w:szCs w:val="24"/>
          <w:lang w:eastAsia="ar-SA"/>
        </w:rPr>
        <w:t xml:space="preserve">Покупатель  </w:t>
      </w:r>
      <w:r w:rsidR="00AB68DD" w:rsidRPr="00745D11">
        <w:rPr>
          <w:rFonts w:ascii="Times New Roman" w:eastAsia="Times New Roman" w:hAnsi="Times New Roman"/>
          <w:b/>
          <w:color w:val="000000"/>
          <w:sz w:val="24"/>
          <w:szCs w:val="24"/>
          <w:lang w:eastAsia="ar-SA"/>
        </w:rPr>
        <w:t>вправе:</w:t>
      </w:r>
    </w:p>
    <w:p w:rsidR="00AB68DD" w:rsidRPr="00745D11" w:rsidRDefault="00AB68DD"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 xml:space="preserve">Требовать от </w:t>
      </w:r>
      <w:r w:rsidR="000D233C" w:rsidRPr="00745D11">
        <w:rPr>
          <w:rFonts w:ascii="Times New Roman" w:eastAsia="Times New Roman" w:hAnsi="Times New Roman"/>
          <w:color w:val="000000"/>
          <w:sz w:val="24"/>
          <w:szCs w:val="24"/>
          <w:lang w:eastAsia="ar-SA"/>
        </w:rPr>
        <w:t xml:space="preserve">Поставщика </w:t>
      </w:r>
      <w:r w:rsidRPr="00745D11">
        <w:rPr>
          <w:rFonts w:ascii="Times New Roman" w:eastAsia="Times New Roman" w:hAnsi="Times New Roman"/>
          <w:color w:val="000000"/>
          <w:sz w:val="24"/>
          <w:szCs w:val="24"/>
          <w:lang w:eastAsia="ar-SA"/>
        </w:rPr>
        <w:t>надлежащего исполнения обязательств по настоящему Договору.</w:t>
      </w:r>
    </w:p>
    <w:p w:rsidR="00AB68DD" w:rsidRPr="00745D11" w:rsidRDefault="00AB68DD" w:rsidP="00745D11">
      <w:pPr>
        <w:numPr>
          <w:ilvl w:val="2"/>
          <w:numId w:val="3"/>
        </w:numPr>
        <w:tabs>
          <w:tab w:val="clear" w:pos="1440"/>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r w:rsidRPr="00745D11">
        <w:rPr>
          <w:rFonts w:ascii="Times New Roman" w:eastAsia="Times New Roman" w:hAnsi="Times New Roman"/>
          <w:color w:val="000000"/>
          <w:sz w:val="24"/>
          <w:szCs w:val="24"/>
          <w:lang w:eastAsia="ar-SA"/>
        </w:rPr>
        <w:t xml:space="preserve">Запрашивать у </w:t>
      </w:r>
      <w:r w:rsidR="000D233C" w:rsidRPr="00745D11">
        <w:rPr>
          <w:rFonts w:ascii="Times New Roman" w:eastAsia="Times New Roman" w:hAnsi="Times New Roman"/>
          <w:color w:val="000000"/>
          <w:sz w:val="24"/>
          <w:szCs w:val="24"/>
          <w:lang w:eastAsia="ar-SA"/>
        </w:rPr>
        <w:t xml:space="preserve">Поставщика </w:t>
      </w:r>
      <w:r w:rsidRPr="00745D11">
        <w:rPr>
          <w:rFonts w:ascii="Times New Roman" w:eastAsia="Times New Roman" w:hAnsi="Times New Roman"/>
          <w:color w:val="000000"/>
          <w:sz w:val="24"/>
          <w:szCs w:val="24"/>
          <w:lang w:eastAsia="ar-SA"/>
        </w:rPr>
        <w:t>информацию о ходе поставки Товара.</w:t>
      </w:r>
    </w:p>
    <w:p w:rsidR="000D233C" w:rsidRPr="00745D11" w:rsidRDefault="000D233C" w:rsidP="00745D11">
      <w:pPr>
        <w:tabs>
          <w:tab w:val="left" w:pos="960"/>
        </w:tabs>
        <w:suppressAutoHyphens/>
        <w:autoSpaceDE w:val="0"/>
        <w:spacing w:after="0" w:line="240" w:lineRule="auto"/>
        <w:ind w:left="960" w:right="5"/>
        <w:jc w:val="both"/>
        <w:outlineLvl w:val="0"/>
        <w:rPr>
          <w:rFonts w:ascii="Times New Roman" w:eastAsia="Times New Roman" w:hAnsi="Times New Roman"/>
          <w:color w:val="000000"/>
          <w:sz w:val="24"/>
          <w:szCs w:val="24"/>
          <w:lang w:eastAsia="ar-SA"/>
        </w:rPr>
      </w:pPr>
    </w:p>
    <w:p w:rsidR="00AB68DD" w:rsidRPr="00745D11" w:rsidRDefault="00AB68DD" w:rsidP="00745D11">
      <w:pPr>
        <w:tabs>
          <w:tab w:val="left" w:pos="0"/>
        </w:tabs>
        <w:spacing w:after="0" w:line="240" w:lineRule="auto"/>
        <w:ind w:right="5"/>
        <w:jc w:val="center"/>
        <w:rPr>
          <w:rFonts w:ascii="Times New Roman" w:eastAsia="Times New Roman" w:hAnsi="Times New Roman"/>
          <w:b/>
          <w:bCs/>
          <w:sz w:val="24"/>
          <w:szCs w:val="24"/>
          <w:lang w:eastAsia="ru-RU"/>
        </w:rPr>
      </w:pPr>
      <w:r w:rsidRPr="00745D11">
        <w:rPr>
          <w:rFonts w:ascii="Times New Roman" w:eastAsia="Times New Roman" w:hAnsi="Times New Roman"/>
          <w:b/>
          <w:bCs/>
          <w:sz w:val="24"/>
          <w:szCs w:val="24"/>
          <w:lang w:eastAsia="ru-RU"/>
        </w:rPr>
        <w:t>3.</w:t>
      </w:r>
      <w:r w:rsidRPr="00745D11">
        <w:rPr>
          <w:rFonts w:ascii="Times New Roman" w:eastAsia="Times New Roman" w:hAnsi="Times New Roman"/>
          <w:b/>
          <w:bCs/>
          <w:sz w:val="24"/>
          <w:szCs w:val="24"/>
          <w:lang w:eastAsia="ru-RU"/>
        </w:rPr>
        <w:tab/>
        <w:t>СТОИМОСТЬ И ПОРЯДОК РАСЧЕТОВ</w:t>
      </w:r>
    </w:p>
    <w:p w:rsidR="00EC50EE" w:rsidRPr="00745D11" w:rsidRDefault="00AB68DD" w:rsidP="00745D11">
      <w:pPr>
        <w:numPr>
          <w:ilvl w:val="1"/>
          <w:numId w:val="4"/>
        </w:numPr>
        <w:tabs>
          <w:tab w:val="clear" w:pos="792"/>
          <w:tab w:val="left" w:pos="480"/>
        </w:tabs>
        <w:spacing w:after="0" w:line="240" w:lineRule="auto"/>
        <w:ind w:left="480" w:right="5"/>
        <w:jc w:val="both"/>
        <w:rPr>
          <w:rFonts w:ascii="Times New Roman" w:eastAsia="Times New Roman" w:hAnsi="Times New Roman"/>
          <w:color w:val="000000"/>
          <w:sz w:val="24"/>
          <w:szCs w:val="24"/>
          <w:lang w:eastAsia="ru-RU"/>
        </w:rPr>
      </w:pPr>
      <w:r w:rsidRPr="00745D11">
        <w:rPr>
          <w:rFonts w:ascii="Times New Roman" w:eastAsia="Times New Roman" w:hAnsi="Times New Roman"/>
          <w:color w:val="000000"/>
          <w:sz w:val="24"/>
          <w:szCs w:val="24"/>
          <w:lang w:eastAsia="ru-RU"/>
        </w:rPr>
        <w:lastRenderedPageBreak/>
        <w:t>Стоимость Товара</w:t>
      </w:r>
      <w:r w:rsidRPr="00745D11">
        <w:rPr>
          <w:rFonts w:ascii="Times New Roman" w:eastAsia="Times New Roman" w:hAnsi="Times New Roman"/>
          <w:b/>
          <w:bCs/>
          <w:color w:val="000000"/>
          <w:sz w:val="24"/>
          <w:szCs w:val="24"/>
          <w:lang w:eastAsia="ru-RU"/>
        </w:rPr>
        <w:t xml:space="preserve"> </w:t>
      </w:r>
      <w:r w:rsidRPr="00745D11">
        <w:rPr>
          <w:rFonts w:ascii="Times New Roman" w:eastAsia="Times New Roman" w:hAnsi="Times New Roman"/>
          <w:color w:val="000000"/>
          <w:sz w:val="24"/>
          <w:szCs w:val="24"/>
          <w:lang w:eastAsia="ru-RU"/>
        </w:rPr>
        <w:t>определяется в Приложениях к настоящему Договору</w:t>
      </w:r>
      <w:r w:rsidR="000D233C" w:rsidRPr="00745D11">
        <w:rPr>
          <w:rFonts w:ascii="Times New Roman" w:eastAsia="Times New Roman" w:hAnsi="Times New Roman"/>
          <w:color w:val="000000"/>
          <w:sz w:val="24"/>
          <w:szCs w:val="24"/>
          <w:lang w:eastAsia="ru-RU"/>
        </w:rPr>
        <w:t>, подписанных Сторонами</w:t>
      </w:r>
      <w:r w:rsidRPr="00745D11">
        <w:rPr>
          <w:rFonts w:ascii="Times New Roman" w:eastAsia="Times New Roman" w:hAnsi="Times New Roman"/>
          <w:color w:val="000000"/>
          <w:sz w:val="24"/>
          <w:szCs w:val="24"/>
          <w:lang w:eastAsia="ru-RU"/>
        </w:rPr>
        <w:t>.</w:t>
      </w:r>
      <w:r w:rsidR="0019070C" w:rsidRPr="00745D11">
        <w:rPr>
          <w:rFonts w:ascii="Times New Roman" w:eastAsia="Times New Roman" w:hAnsi="Times New Roman"/>
          <w:color w:val="000000"/>
          <w:sz w:val="24"/>
          <w:szCs w:val="24"/>
          <w:lang w:eastAsia="ru-RU"/>
        </w:rPr>
        <w:t xml:space="preserve"> Стоимость Товара включает в себя все расходы  Поставщика, связанные с исполнением настоящего Договора. Упаковка и тара </w:t>
      </w:r>
      <w:proofErr w:type="gramStart"/>
      <w:r w:rsidR="0019070C" w:rsidRPr="00745D11">
        <w:rPr>
          <w:rFonts w:ascii="Times New Roman" w:eastAsia="Times New Roman" w:hAnsi="Times New Roman"/>
          <w:color w:val="000000"/>
          <w:sz w:val="24"/>
          <w:szCs w:val="24"/>
          <w:lang w:eastAsia="ru-RU"/>
        </w:rPr>
        <w:t>невозвратные</w:t>
      </w:r>
      <w:proofErr w:type="gramEnd"/>
      <w:r w:rsidR="0019070C" w:rsidRPr="00745D11">
        <w:rPr>
          <w:rFonts w:ascii="Times New Roman" w:eastAsia="Times New Roman" w:hAnsi="Times New Roman"/>
          <w:color w:val="000000"/>
          <w:sz w:val="24"/>
          <w:szCs w:val="24"/>
          <w:lang w:eastAsia="ru-RU"/>
        </w:rPr>
        <w:t>.</w:t>
      </w:r>
    </w:p>
    <w:p w:rsidR="00AB68DD" w:rsidRPr="00745D11" w:rsidRDefault="00EC50EE" w:rsidP="00745D11">
      <w:pPr>
        <w:pStyle w:val="af1"/>
        <w:numPr>
          <w:ilvl w:val="2"/>
          <w:numId w:val="24"/>
        </w:numPr>
        <w:tabs>
          <w:tab w:val="left" w:pos="851"/>
          <w:tab w:val="left" w:pos="993"/>
        </w:tabs>
        <w:spacing w:after="0" w:line="240" w:lineRule="auto"/>
        <w:ind w:left="993" w:right="5" w:hanging="567"/>
        <w:jc w:val="both"/>
        <w:rPr>
          <w:rFonts w:ascii="Times New Roman" w:eastAsia="Times New Roman" w:hAnsi="Times New Roman"/>
          <w:color w:val="000000"/>
          <w:sz w:val="24"/>
          <w:szCs w:val="24"/>
          <w:lang w:eastAsia="ru-RU"/>
        </w:rPr>
      </w:pPr>
      <w:r w:rsidRPr="00745D11">
        <w:rPr>
          <w:rFonts w:ascii="Times New Roman" w:eastAsia="Times New Roman" w:hAnsi="Times New Roman"/>
          <w:color w:val="000000"/>
          <w:sz w:val="24"/>
          <w:szCs w:val="24"/>
          <w:lang w:eastAsia="ru-RU"/>
        </w:rPr>
        <w:t>Максимальная цена настоящего Договора, состоящая из совокупной цены всех Приложений к Договору, не может превышать</w:t>
      </w:r>
      <w:proofErr w:type="gramStart"/>
      <w:r w:rsidRPr="00745D11">
        <w:rPr>
          <w:rFonts w:ascii="Times New Roman" w:eastAsia="Times New Roman" w:hAnsi="Times New Roman"/>
          <w:color w:val="000000"/>
          <w:sz w:val="24"/>
          <w:szCs w:val="24"/>
          <w:lang w:eastAsia="ru-RU"/>
        </w:rPr>
        <w:t xml:space="preserve"> </w:t>
      </w:r>
      <w:r w:rsidR="00047C94" w:rsidRPr="00745D11">
        <w:rPr>
          <w:rFonts w:ascii="Times New Roman" w:eastAsia="Times New Roman" w:hAnsi="Times New Roman"/>
          <w:color w:val="000000"/>
          <w:sz w:val="24"/>
          <w:szCs w:val="24"/>
          <w:lang w:eastAsia="ru-RU"/>
        </w:rPr>
        <w:t>_________</w:t>
      </w:r>
      <w:r w:rsidRPr="00745D11">
        <w:rPr>
          <w:rFonts w:ascii="Times New Roman" w:eastAsia="Times New Roman" w:hAnsi="Times New Roman"/>
          <w:color w:val="000000"/>
          <w:sz w:val="24"/>
          <w:szCs w:val="24"/>
          <w:lang w:eastAsia="ru-RU"/>
        </w:rPr>
        <w:t xml:space="preserve"> (</w:t>
      </w:r>
      <w:r w:rsidR="00047C94" w:rsidRPr="00745D11">
        <w:rPr>
          <w:rFonts w:ascii="Times New Roman" w:eastAsia="Times New Roman" w:hAnsi="Times New Roman"/>
          <w:color w:val="000000"/>
          <w:sz w:val="24"/>
          <w:szCs w:val="24"/>
          <w:lang w:eastAsia="ru-RU"/>
        </w:rPr>
        <w:t>____________</w:t>
      </w:r>
      <w:r w:rsidRPr="00745D11">
        <w:rPr>
          <w:rFonts w:ascii="Times New Roman" w:eastAsia="Times New Roman" w:hAnsi="Times New Roman"/>
          <w:color w:val="000000"/>
          <w:sz w:val="24"/>
          <w:szCs w:val="24"/>
          <w:lang w:eastAsia="ru-RU"/>
        </w:rPr>
        <w:t xml:space="preserve">) </w:t>
      </w:r>
      <w:proofErr w:type="gramEnd"/>
      <w:r w:rsidRPr="00745D11">
        <w:rPr>
          <w:rFonts w:ascii="Times New Roman" w:eastAsia="Times New Roman" w:hAnsi="Times New Roman"/>
          <w:color w:val="000000"/>
          <w:sz w:val="24"/>
          <w:szCs w:val="24"/>
          <w:lang w:eastAsia="ru-RU"/>
        </w:rPr>
        <w:t>рублей.</w:t>
      </w:r>
    </w:p>
    <w:p w:rsidR="00AB68DD" w:rsidRPr="00745D11" w:rsidRDefault="00AB68DD" w:rsidP="00745D11">
      <w:pPr>
        <w:numPr>
          <w:ilvl w:val="1"/>
          <w:numId w:val="4"/>
        </w:numPr>
        <w:tabs>
          <w:tab w:val="clear" w:pos="792"/>
          <w:tab w:val="left" w:pos="480"/>
        </w:tabs>
        <w:spacing w:after="0" w:line="240" w:lineRule="auto"/>
        <w:ind w:left="480" w:right="5"/>
        <w:jc w:val="both"/>
        <w:rPr>
          <w:rFonts w:ascii="Times New Roman" w:eastAsia="Times New Roman" w:hAnsi="Times New Roman"/>
          <w:color w:val="000000"/>
          <w:sz w:val="24"/>
          <w:szCs w:val="24"/>
          <w:lang w:eastAsia="ru-RU"/>
        </w:rPr>
      </w:pPr>
      <w:r w:rsidRPr="00745D11">
        <w:rPr>
          <w:rFonts w:ascii="Times New Roman" w:eastAsia="Times New Roman" w:hAnsi="Times New Roman"/>
          <w:color w:val="000000"/>
          <w:sz w:val="24"/>
          <w:szCs w:val="24"/>
          <w:lang w:eastAsia="ru-RU"/>
        </w:rPr>
        <w:t>Все расчеты в рамках настоящего Договора осуществляются в рублях РФ, если иное не предусматривается в Приложениях.</w:t>
      </w:r>
    </w:p>
    <w:p w:rsidR="00AB68DD" w:rsidRPr="00745D11" w:rsidRDefault="00AB68DD" w:rsidP="00745D11">
      <w:pPr>
        <w:numPr>
          <w:ilvl w:val="1"/>
          <w:numId w:val="4"/>
        </w:numPr>
        <w:tabs>
          <w:tab w:val="clear" w:pos="792"/>
          <w:tab w:val="left" w:pos="480"/>
        </w:tabs>
        <w:spacing w:after="0" w:line="240" w:lineRule="auto"/>
        <w:ind w:left="480" w:right="5"/>
        <w:jc w:val="both"/>
        <w:rPr>
          <w:rFonts w:ascii="Times New Roman" w:eastAsia="Times New Roman" w:hAnsi="Times New Roman"/>
          <w:color w:val="000000"/>
          <w:sz w:val="24"/>
          <w:szCs w:val="24"/>
          <w:lang w:eastAsia="ru-RU"/>
        </w:rPr>
      </w:pPr>
      <w:r w:rsidRPr="00745D11">
        <w:rPr>
          <w:rFonts w:ascii="Times New Roman" w:eastAsia="Times New Roman" w:hAnsi="Times New Roman"/>
          <w:color w:val="000000"/>
          <w:sz w:val="24"/>
          <w:szCs w:val="24"/>
          <w:lang w:eastAsia="ru-RU"/>
        </w:rPr>
        <w:t xml:space="preserve">Исполнением обязательств по оплате считается момент поступления денежных средств на расчетный счет </w:t>
      </w:r>
      <w:r w:rsidR="000D233C" w:rsidRPr="00745D11">
        <w:rPr>
          <w:rFonts w:ascii="Times New Roman" w:eastAsia="Times New Roman" w:hAnsi="Times New Roman"/>
          <w:color w:val="000000"/>
          <w:sz w:val="24"/>
          <w:szCs w:val="24"/>
          <w:lang w:eastAsia="ru-RU"/>
        </w:rPr>
        <w:t>Поставщика</w:t>
      </w:r>
      <w:r w:rsidRPr="00745D11">
        <w:rPr>
          <w:rFonts w:ascii="Times New Roman" w:eastAsia="Times New Roman" w:hAnsi="Times New Roman"/>
          <w:color w:val="000000"/>
          <w:sz w:val="24"/>
          <w:szCs w:val="24"/>
          <w:lang w:eastAsia="ru-RU"/>
        </w:rPr>
        <w:t>.</w:t>
      </w:r>
    </w:p>
    <w:p w:rsidR="00AB68DD" w:rsidRPr="00745D11" w:rsidRDefault="00AB68DD" w:rsidP="00745D11">
      <w:pPr>
        <w:tabs>
          <w:tab w:val="num" w:pos="510"/>
        </w:tabs>
        <w:spacing w:after="0" w:line="240" w:lineRule="auto"/>
        <w:ind w:right="5" w:firstLine="567"/>
        <w:rPr>
          <w:rFonts w:ascii="Times New Roman" w:eastAsia="Times New Roman" w:hAnsi="Times New Roman"/>
          <w:b/>
          <w:sz w:val="24"/>
          <w:szCs w:val="24"/>
          <w:lang w:eastAsia="ru-RU"/>
        </w:rPr>
      </w:pPr>
    </w:p>
    <w:p w:rsidR="00AB68DD" w:rsidRPr="00745D11" w:rsidRDefault="00AB68DD" w:rsidP="00745D11">
      <w:pPr>
        <w:spacing w:after="0" w:line="240" w:lineRule="auto"/>
        <w:ind w:right="5"/>
        <w:jc w:val="center"/>
        <w:rPr>
          <w:rFonts w:ascii="Times New Roman" w:eastAsia="Times New Roman" w:hAnsi="Times New Roman"/>
          <w:b/>
          <w:bCs/>
          <w:sz w:val="24"/>
          <w:szCs w:val="24"/>
          <w:lang w:eastAsia="ru-RU"/>
        </w:rPr>
      </w:pPr>
      <w:r w:rsidRPr="00745D11">
        <w:rPr>
          <w:rFonts w:ascii="Times New Roman" w:eastAsia="Times New Roman" w:hAnsi="Times New Roman"/>
          <w:b/>
          <w:bCs/>
          <w:sz w:val="24"/>
          <w:szCs w:val="24"/>
          <w:lang w:eastAsia="ru-RU"/>
        </w:rPr>
        <w:t>4.</w:t>
      </w:r>
      <w:r w:rsidRPr="00745D11">
        <w:rPr>
          <w:rFonts w:ascii="Times New Roman" w:eastAsia="Times New Roman" w:hAnsi="Times New Roman"/>
          <w:b/>
          <w:bCs/>
          <w:sz w:val="24"/>
          <w:szCs w:val="24"/>
          <w:lang w:eastAsia="ru-RU"/>
        </w:rPr>
        <w:tab/>
        <w:t>ОТВЕТСТВЕННОСТЬ СТОРОН</w:t>
      </w:r>
    </w:p>
    <w:p w:rsidR="00AB68DD" w:rsidRPr="00745D11" w:rsidRDefault="00AB68DD" w:rsidP="00745D11">
      <w:pPr>
        <w:widowControl w:val="0"/>
        <w:numPr>
          <w:ilvl w:val="1"/>
          <w:numId w:val="5"/>
        </w:numPr>
        <w:tabs>
          <w:tab w:val="clear" w:pos="792"/>
          <w:tab w:val="left" w:pos="480"/>
        </w:tabs>
        <w:autoSpaceDE w:val="0"/>
        <w:autoSpaceDN w:val="0"/>
        <w:adjustRightInd w:val="0"/>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За неисполнение и/или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 условиями Договора и Приложений.</w:t>
      </w:r>
    </w:p>
    <w:p w:rsidR="00AB68DD" w:rsidRPr="00745D11" w:rsidRDefault="000D233C" w:rsidP="00745D11">
      <w:pPr>
        <w:numPr>
          <w:ilvl w:val="1"/>
          <w:numId w:val="5"/>
        </w:numPr>
        <w:tabs>
          <w:tab w:val="clear" w:pos="792"/>
          <w:tab w:val="left" w:pos="480"/>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Покупатель </w:t>
      </w:r>
      <w:r w:rsidR="00AB68DD" w:rsidRPr="00745D11">
        <w:rPr>
          <w:rFonts w:ascii="Times New Roman" w:eastAsia="Times New Roman" w:hAnsi="Times New Roman"/>
          <w:sz w:val="24"/>
          <w:szCs w:val="24"/>
          <w:lang w:eastAsia="ru-RU"/>
        </w:rPr>
        <w:t xml:space="preserve">вправе требовать уплаты неустойки при нарушении </w:t>
      </w:r>
      <w:r w:rsidRPr="00745D11">
        <w:rPr>
          <w:rFonts w:ascii="Times New Roman" w:eastAsia="Times New Roman" w:hAnsi="Times New Roman"/>
          <w:sz w:val="24"/>
          <w:szCs w:val="24"/>
          <w:lang w:eastAsia="ru-RU"/>
        </w:rPr>
        <w:t xml:space="preserve">Поставщиком </w:t>
      </w:r>
      <w:r w:rsidR="00AB68DD" w:rsidRPr="00745D11">
        <w:rPr>
          <w:rFonts w:ascii="Times New Roman" w:eastAsia="Times New Roman" w:hAnsi="Times New Roman"/>
          <w:sz w:val="24"/>
          <w:szCs w:val="24"/>
          <w:lang w:eastAsia="ru-RU"/>
        </w:rPr>
        <w:t xml:space="preserve">сроков </w:t>
      </w:r>
      <w:r w:rsidR="00AB68DD" w:rsidRPr="00745D11">
        <w:rPr>
          <w:rFonts w:ascii="Times New Roman" w:eastAsia="Times New Roman" w:hAnsi="Times New Roman"/>
          <w:color w:val="000000"/>
          <w:sz w:val="24"/>
          <w:szCs w:val="24"/>
          <w:lang w:eastAsia="ar-SA"/>
        </w:rPr>
        <w:t>поставки Товара</w:t>
      </w:r>
      <w:r w:rsidRPr="00745D11">
        <w:rPr>
          <w:rFonts w:ascii="Times New Roman" w:eastAsia="Times New Roman" w:hAnsi="Times New Roman"/>
          <w:color w:val="000000"/>
          <w:sz w:val="24"/>
          <w:szCs w:val="24"/>
          <w:lang w:eastAsia="ar-SA"/>
        </w:rPr>
        <w:t>, изготовления макета</w:t>
      </w:r>
      <w:r w:rsidR="00AB68DD" w:rsidRPr="00745D11">
        <w:rPr>
          <w:rFonts w:ascii="Times New Roman" w:eastAsia="Times New Roman" w:hAnsi="Times New Roman"/>
          <w:b/>
          <w:bCs/>
          <w:sz w:val="24"/>
          <w:szCs w:val="24"/>
          <w:lang w:eastAsia="ru-RU"/>
        </w:rPr>
        <w:t xml:space="preserve"> </w:t>
      </w:r>
      <w:r w:rsidR="00AB68DD" w:rsidRPr="00745D11">
        <w:rPr>
          <w:rFonts w:ascii="Times New Roman" w:eastAsia="Times New Roman" w:hAnsi="Times New Roman"/>
          <w:sz w:val="24"/>
          <w:szCs w:val="24"/>
          <w:lang w:eastAsia="ru-RU"/>
        </w:rPr>
        <w:t>по настоящему Договору в размере 0,1 % от стоимости Товара за каждый день просрочки</w:t>
      </w:r>
      <w:r w:rsidR="00745D11" w:rsidRPr="00745D11">
        <w:rPr>
          <w:rFonts w:ascii="Times New Roman" w:eastAsia="Times New Roman" w:hAnsi="Times New Roman"/>
          <w:sz w:val="24"/>
          <w:szCs w:val="24"/>
          <w:lang w:eastAsia="ru-RU"/>
        </w:rPr>
        <w:t>.</w:t>
      </w:r>
    </w:p>
    <w:p w:rsidR="00AB68DD" w:rsidRPr="00745D11" w:rsidRDefault="000D233C" w:rsidP="00745D11">
      <w:pPr>
        <w:numPr>
          <w:ilvl w:val="1"/>
          <w:numId w:val="5"/>
        </w:numPr>
        <w:tabs>
          <w:tab w:val="clear" w:pos="792"/>
          <w:tab w:val="left" w:pos="480"/>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Поставщик </w:t>
      </w:r>
      <w:r w:rsidR="00AB68DD" w:rsidRPr="00745D11">
        <w:rPr>
          <w:rFonts w:ascii="Times New Roman" w:eastAsia="Times New Roman" w:hAnsi="Times New Roman"/>
          <w:sz w:val="24"/>
          <w:szCs w:val="24"/>
          <w:lang w:eastAsia="ru-RU"/>
        </w:rPr>
        <w:t xml:space="preserve">вправе требовать уплаты неустойки при нарушении </w:t>
      </w:r>
      <w:r w:rsidRPr="00745D11">
        <w:rPr>
          <w:rFonts w:ascii="Times New Roman" w:eastAsia="Times New Roman" w:hAnsi="Times New Roman"/>
          <w:sz w:val="24"/>
          <w:szCs w:val="24"/>
          <w:lang w:eastAsia="ru-RU"/>
        </w:rPr>
        <w:t xml:space="preserve">Покупателем </w:t>
      </w:r>
      <w:r w:rsidR="00AB68DD" w:rsidRPr="00745D11">
        <w:rPr>
          <w:rFonts w:ascii="Times New Roman" w:eastAsia="Times New Roman" w:hAnsi="Times New Roman"/>
          <w:sz w:val="24"/>
          <w:szCs w:val="24"/>
          <w:lang w:eastAsia="ru-RU"/>
        </w:rPr>
        <w:t xml:space="preserve">сроков оплаты </w:t>
      </w:r>
      <w:r w:rsidR="00AB68DD" w:rsidRPr="00745D11">
        <w:rPr>
          <w:rFonts w:ascii="Times New Roman" w:eastAsia="Times New Roman" w:hAnsi="Times New Roman"/>
          <w:color w:val="000000"/>
          <w:sz w:val="24"/>
          <w:szCs w:val="24"/>
          <w:lang w:eastAsia="ar-SA"/>
        </w:rPr>
        <w:t>Товара</w:t>
      </w:r>
      <w:r w:rsidR="00AB68DD" w:rsidRPr="00745D11">
        <w:rPr>
          <w:rFonts w:ascii="Times New Roman" w:eastAsia="Times New Roman" w:hAnsi="Times New Roman"/>
          <w:b/>
          <w:bCs/>
          <w:sz w:val="24"/>
          <w:szCs w:val="24"/>
          <w:lang w:eastAsia="ru-RU"/>
        </w:rPr>
        <w:t xml:space="preserve"> </w:t>
      </w:r>
      <w:r w:rsidR="00AB68DD" w:rsidRPr="00745D11">
        <w:rPr>
          <w:rFonts w:ascii="Times New Roman" w:eastAsia="Times New Roman" w:hAnsi="Times New Roman"/>
          <w:sz w:val="24"/>
          <w:szCs w:val="24"/>
          <w:lang w:eastAsia="ru-RU"/>
        </w:rPr>
        <w:t xml:space="preserve">по настоящему Договору в размере 0,1 % от </w:t>
      </w:r>
      <w:r w:rsidRPr="00745D11">
        <w:rPr>
          <w:rFonts w:ascii="Times New Roman" w:eastAsia="Times New Roman" w:hAnsi="Times New Roman"/>
          <w:sz w:val="24"/>
          <w:szCs w:val="24"/>
          <w:lang w:eastAsia="ru-RU"/>
        </w:rPr>
        <w:t>просроченной к оплате суммы</w:t>
      </w:r>
      <w:r w:rsidR="00AB68DD" w:rsidRPr="00745D11">
        <w:rPr>
          <w:rFonts w:ascii="Times New Roman" w:eastAsia="Times New Roman" w:hAnsi="Times New Roman"/>
          <w:sz w:val="24"/>
          <w:szCs w:val="24"/>
          <w:lang w:eastAsia="ru-RU"/>
        </w:rPr>
        <w:t xml:space="preserve"> за каждый день просрочки</w:t>
      </w:r>
      <w:r w:rsidR="00745D11" w:rsidRPr="00745D11">
        <w:rPr>
          <w:rFonts w:ascii="Times New Roman" w:eastAsia="Times New Roman" w:hAnsi="Times New Roman"/>
          <w:sz w:val="24"/>
          <w:szCs w:val="24"/>
          <w:lang w:eastAsia="ru-RU"/>
        </w:rPr>
        <w:t>.</w:t>
      </w:r>
    </w:p>
    <w:p w:rsidR="00DC2F1B" w:rsidRPr="00745D11" w:rsidRDefault="00DC2F1B" w:rsidP="00745D11">
      <w:pPr>
        <w:numPr>
          <w:ilvl w:val="1"/>
          <w:numId w:val="5"/>
        </w:numPr>
        <w:tabs>
          <w:tab w:val="clear" w:pos="792"/>
          <w:tab w:val="left" w:pos="480"/>
          <w:tab w:val="num" w:pos="4118"/>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Претензии </w:t>
      </w:r>
      <w:r w:rsidR="000D233C" w:rsidRPr="00745D11">
        <w:rPr>
          <w:rFonts w:ascii="Times New Roman" w:eastAsia="Times New Roman" w:hAnsi="Times New Roman"/>
          <w:sz w:val="24"/>
          <w:szCs w:val="24"/>
          <w:lang w:eastAsia="ru-RU"/>
        </w:rPr>
        <w:t xml:space="preserve">Покупателя </w:t>
      </w:r>
      <w:r w:rsidRPr="00745D11">
        <w:rPr>
          <w:rFonts w:ascii="Times New Roman" w:eastAsia="Times New Roman" w:hAnsi="Times New Roman"/>
          <w:sz w:val="24"/>
          <w:szCs w:val="24"/>
          <w:lang w:eastAsia="ru-RU"/>
        </w:rPr>
        <w:t xml:space="preserve">по количеству, ассортименту и качеству Товара предъявляются </w:t>
      </w:r>
      <w:r w:rsidR="000D233C" w:rsidRPr="00745D11">
        <w:rPr>
          <w:rFonts w:ascii="Times New Roman" w:eastAsia="Times New Roman" w:hAnsi="Times New Roman"/>
          <w:sz w:val="24"/>
          <w:szCs w:val="24"/>
          <w:lang w:eastAsia="ru-RU"/>
        </w:rPr>
        <w:t xml:space="preserve">Поставщику </w:t>
      </w:r>
      <w:r w:rsidRPr="00745D11">
        <w:rPr>
          <w:rFonts w:ascii="Times New Roman" w:eastAsia="Times New Roman" w:hAnsi="Times New Roman"/>
          <w:sz w:val="24"/>
          <w:szCs w:val="24"/>
          <w:lang w:eastAsia="ru-RU"/>
        </w:rPr>
        <w:t xml:space="preserve">в течение 10 (Десяти) рабочих дней </w:t>
      </w:r>
      <w:proofErr w:type="gramStart"/>
      <w:r w:rsidRPr="00745D11">
        <w:rPr>
          <w:rFonts w:ascii="Times New Roman" w:eastAsia="Times New Roman" w:hAnsi="Times New Roman"/>
          <w:sz w:val="24"/>
          <w:szCs w:val="24"/>
          <w:lang w:eastAsia="ru-RU"/>
        </w:rPr>
        <w:t>с даты принятия</w:t>
      </w:r>
      <w:proofErr w:type="gramEnd"/>
      <w:r w:rsidRPr="00745D11">
        <w:rPr>
          <w:rFonts w:ascii="Times New Roman" w:eastAsia="Times New Roman" w:hAnsi="Times New Roman"/>
          <w:sz w:val="24"/>
          <w:szCs w:val="24"/>
          <w:lang w:eastAsia="ru-RU"/>
        </w:rPr>
        <w:t xml:space="preserve"> Товара, указанной в УПД. В пятидневный срок с момента получения УПД </w:t>
      </w:r>
      <w:r w:rsidR="007076C5" w:rsidRPr="00745D11">
        <w:rPr>
          <w:rFonts w:ascii="Times New Roman" w:eastAsia="Times New Roman" w:hAnsi="Times New Roman"/>
          <w:sz w:val="24"/>
          <w:szCs w:val="24"/>
          <w:lang w:eastAsia="ru-RU"/>
        </w:rPr>
        <w:t xml:space="preserve">Покупатель </w:t>
      </w:r>
      <w:r w:rsidRPr="00745D11">
        <w:rPr>
          <w:rFonts w:ascii="Times New Roman" w:eastAsia="Times New Roman" w:hAnsi="Times New Roman"/>
          <w:sz w:val="24"/>
          <w:szCs w:val="24"/>
          <w:lang w:eastAsia="ru-RU"/>
        </w:rPr>
        <w:t xml:space="preserve">обязуется подписать их либо направить мотивированный отказ. В случае нарушения </w:t>
      </w:r>
      <w:r w:rsidR="007076C5" w:rsidRPr="00745D11">
        <w:rPr>
          <w:rFonts w:ascii="Times New Roman" w:eastAsia="Times New Roman" w:hAnsi="Times New Roman"/>
          <w:sz w:val="24"/>
          <w:szCs w:val="24"/>
          <w:lang w:eastAsia="ru-RU"/>
        </w:rPr>
        <w:t xml:space="preserve">Покупателем </w:t>
      </w:r>
      <w:r w:rsidRPr="00745D11">
        <w:rPr>
          <w:rFonts w:ascii="Times New Roman" w:eastAsia="Times New Roman" w:hAnsi="Times New Roman"/>
          <w:sz w:val="24"/>
          <w:szCs w:val="24"/>
          <w:lang w:eastAsia="ru-RU"/>
        </w:rPr>
        <w:t xml:space="preserve">этого условия, УПД считаются подписанными, а </w:t>
      </w:r>
      <w:r w:rsidR="007076C5" w:rsidRPr="00745D11">
        <w:rPr>
          <w:rFonts w:ascii="Times New Roman" w:eastAsia="Times New Roman" w:hAnsi="Times New Roman"/>
          <w:sz w:val="24"/>
          <w:szCs w:val="24"/>
          <w:lang w:eastAsia="ru-RU"/>
        </w:rPr>
        <w:t>Товар</w:t>
      </w:r>
      <w:r w:rsidRPr="00745D11">
        <w:rPr>
          <w:rFonts w:ascii="Times New Roman" w:eastAsia="Times New Roman" w:hAnsi="Times New Roman"/>
          <w:sz w:val="24"/>
          <w:szCs w:val="24"/>
          <w:lang w:eastAsia="ru-RU"/>
        </w:rPr>
        <w:t xml:space="preserve"> </w:t>
      </w:r>
      <w:r w:rsidR="007076C5" w:rsidRPr="00745D11">
        <w:rPr>
          <w:rFonts w:ascii="Times New Roman" w:eastAsia="Times New Roman" w:hAnsi="Times New Roman"/>
          <w:sz w:val="24"/>
          <w:szCs w:val="24"/>
          <w:lang w:eastAsia="ru-RU"/>
        </w:rPr>
        <w:t xml:space="preserve">считается поставленным </w:t>
      </w:r>
      <w:r w:rsidRPr="00745D11">
        <w:rPr>
          <w:rFonts w:ascii="Times New Roman" w:eastAsia="Times New Roman" w:hAnsi="Times New Roman"/>
          <w:sz w:val="24"/>
          <w:szCs w:val="24"/>
          <w:lang w:eastAsia="ru-RU"/>
        </w:rPr>
        <w:t>в полном объеме.</w:t>
      </w:r>
    </w:p>
    <w:p w:rsidR="00DC2F1B" w:rsidRPr="00745D11" w:rsidRDefault="00DC2F1B" w:rsidP="00745D11">
      <w:pPr>
        <w:numPr>
          <w:ilvl w:val="1"/>
          <w:numId w:val="5"/>
        </w:numPr>
        <w:tabs>
          <w:tab w:val="clear" w:pos="792"/>
          <w:tab w:val="left" w:pos="480"/>
          <w:tab w:val="num" w:pos="4118"/>
        </w:tabs>
        <w:spacing w:after="0" w:line="240" w:lineRule="auto"/>
        <w:ind w:left="480" w:right="5"/>
        <w:jc w:val="both"/>
        <w:rPr>
          <w:rFonts w:ascii="Times New Roman" w:eastAsia="Times New Roman" w:hAnsi="Times New Roman"/>
          <w:sz w:val="24"/>
          <w:szCs w:val="24"/>
          <w:lang w:eastAsia="ru-RU"/>
        </w:rPr>
      </w:pPr>
      <w:proofErr w:type="gramStart"/>
      <w:r w:rsidRPr="00745D11">
        <w:rPr>
          <w:rFonts w:ascii="Times New Roman" w:eastAsia="Times New Roman" w:hAnsi="Times New Roman"/>
          <w:sz w:val="24"/>
          <w:szCs w:val="24"/>
          <w:lang w:eastAsia="ru-RU"/>
        </w:rPr>
        <w:t>Под браком Товара в настоящем Договоре понимаются изделия, которые не соответствуют по своему качеству установленным стандартам и техническим условиям и не могут быть использованы по своему прямому назначению, или могу</w:t>
      </w:r>
      <w:r w:rsidR="007076C5" w:rsidRPr="00745D11">
        <w:rPr>
          <w:rFonts w:ascii="Times New Roman" w:eastAsia="Times New Roman" w:hAnsi="Times New Roman"/>
          <w:sz w:val="24"/>
          <w:szCs w:val="24"/>
          <w:lang w:eastAsia="ru-RU"/>
        </w:rPr>
        <w:t>т</w:t>
      </w:r>
      <w:r w:rsidRPr="00745D11">
        <w:rPr>
          <w:rFonts w:ascii="Times New Roman" w:eastAsia="Times New Roman" w:hAnsi="Times New Roman"/>
          <w:sz w:val="24"/>
          <w:szCs w:val="24"/>
          <w:lang w:eastAsia="ru-RU"/>
        </w:rPr>
        <w:t xml:space="preserve"> быть использованы лишь после исправления, Товар, имеющий внешние и внутренние дефекты</w:t>
      </w:r>
      <w:r w:rsidR="007076C5" w:rsidRPr="00745D11">
        <w:rPr>
          <w:rFonts w:ascii="Times New Roman" w:eastAsia="Times New Roman" w:hAnsi="Times New Roman"/>
          <w:sz w:val="24"/>
          <w:szCs w:val="24"/>
          <w:lang w:eastAsia="ru-RU"/>
        </w:rPr>
        <w:t xml:space="preserve">, а также </w:t>
      </w:r>
      <w:r w:rsidR="007076C5" w:rsidRPr="00745D11">
        <w:rPr>
          <w:rFonts w:ascii="Times New Roman" w:eastAsia="Times New Roman" w:hAnsi="Times New Roman"/>
          <w:sz w:val="24"/>
          <w:szCs w:val="24"/>
          <w:highlight w:val="yellow"/>
          <w:lang w:eastAsia="ru-RU"/>
        </w:rPr>
        <w:t>Товар с некачественно нанесенной на него Информацией или не соответствующ</w:t>
      </w:r>
      <w:r w:rsidR="00A53F5A" w:rsidRPr="00745D11">
        <w:rPr>
          <w:rFonts w:ascii="Times New Roman" w:eastAsia="Times New Roman" w:hAnsi="Times New Roman"/>
          <w:sz w:val="24"/>
          <w:szCs w:val="24"/>
          <w:highlight w:val="yellow"/>
          <w:lang w:eastAsia="ru-RU"/>
        </w:rPr>
        <w:t>е</w:t>
      </w:r>
      <w:r w:rsidR="007076C5" w:rsidRPr="00745D11">
        <w:rPr>
          <w:rFonts w:ascii="Times New Roman" w:eastAsia="Times New Roman" w:hAnsi="Times New Roman"/>
          <w:sz w:val="24"/>
          <w:szCs w:val="24"/>
          <w:highlight w:val="yellow"/>
          <w:lang w:eastAsia="ru-RU"/>
        </w:rPr>
        <w:t>й макету, утвержденному Покупателем</w:t>
      </w:r>
      <w:r w:rsidRPr="00745D11">
        <w:rPr>
          <w:rFonts w:ascii="Times New Roman" w:eastAsia="Times New Roman" w:hAnsi="Times New Roman"/>
          <w:sz w:val="24"/>
          <w:szCs w:val="24"/>
          <w:lang w:eastAsia="ru-RU"/>
        </w:rPr>
        <w:t>.</w:t>
      </w:r>
      <w:proofErr w:type="gramEnd"/>
    </w:p>
    <w:p w:rsidR="00DC2F1B" w:rsidRPr="00745D11" w:rsidRDefault="00DC2F1B" w:rsidP="00745D11">
      <w:pPr>
        <w:numPr>
          <w:ilvl w:val="1"/>
          <w:numId w:val="5"/>
        </w:numPr>
        <w:tabs>
          <w:tab w:val="clear" w:pos="792"/>
          <w:tab w:val="left" w:pos="480"/>
          <w:tab w:val="num" w:pos="4118"/>
        </w:tabs>
        <w:spacing w:after="0" w:line="240" w:lineRule="auto"/>
        <w:ind w:left="480" w:right="5"/>
        <w:jc w:val="both"/>
        <w:rPr>
          <w:rFonts w:ascii="Times New Roman" w:eastAsia="Times New Roman" w:hAnsi="Times New Roman"/>
          <w:sz w:val="24"/>
          <w:szCs w:val="24"/>
          <w:highlight w:val="yellow"/>
          <w:lang w:eastAsia="ru-RU"/>
        </w:rPr>
      </w:pPr>
      <w:r w:rsidRPr="00745D11">
        <w:rPr>
          <w:rFonts w:ascii="Times New Roman" w:eastAsia="Times New Roman" w:hAnsi="Times New Roman"/>
          <w:sz w:val="24"/>
          <w:szCs w:val="24"/>
          <w:highlight w:val="yellow"/>
          <w:lang w:eastAsia="ru-RU"/>
        </w:rPr>
        <w:t xml:space="preserve">Под </w:t>
      </w:r>
      <w:proofErr w:type="gramStart"/>
      <w:r w:rsidRPr="00745D11">
        <w:rPr>
          <w:rFonts w:ascii="Times New Roman" w:eastAsia="Times New Roman" w:hAnsi="Times New Roman"/>
          <w:sz w:val="24"/>
          <w:szCs w:val="24"/>
          <w:highlight w:val="yellow"/>
          <w:lang w:eastAsia="ru-RU"/>
        </w:rPr>
        <w:t>браком нанесения</w:t>
      </w:r>
      <w:proofErr w:type="gramEnd"/>
      <w:r w:rsidRPr="00745D11">
        <w:rPr>
          <w:rFonts w:ascii="Times New Roman" w:eastAsia="Times New Roman" w:hAnsi="Times New Roman"/>
          <w:sz w:val="24"/>
          <w:szCs w:val="24"/>
          <w:highlight w:val="yellow"/>
          <w:lang w:eastAsia="ru-RU"/>
        </w:rPr>
        <w:t xml:space="preserve"> </w:t>
      </w:r>
      <w:r w:rsidR="007076C5" w:rsidRPr="00745D11">
        <w:rPr>
          <w:rFonts w:ascii="Times New Roman" w:eastAsia="Times New Roman" w:hAnsi="Times New Roman"/>
          <w:sz w:val="24"/>
          <w:szCs w:val="24"/>
          <w:highlight w:val="yellow"/>
          <w:lang w:eastAsia="ru-RU"/>
        </w:rPr>
        <w:t>И</w:t>
      </w:r>
      <w:r w:rsidRPr="00745D11">
        <w:rPr>
          <w:rFonts w:ascii="Times New Roman" w:eastAsia="Times New Roman" w:hAnsi="Times New Roman"/>
          <w:sz w:val="24"/>
          <w:szCs w:val="24"/>
          <w:highlight w:val="yellow"/>
          <w:lang w:eastAsia="ru-RU"/>
        </w:rPr>
        <w:t>нформации на Товар в настоящем Договоре понимается:</w:t>
      </w:r>
    </w:p>
    <w:p w:rsidR="00DC2F1B" w:rsidRPr="00745D11" w:rsidRDefault="00DC2F1B" w:rsidP="00745D11">
      <w:pPr>
        <w:numPr>
          <w:ilvl w:val="0"/>
          <w:numId w:val="9"/>
        </w:numPr>
        <w:tabs>
          <w:tab w:val="left" w:pos="480"/>
        </w:tabs>
        <w:spacing w:after="0" w:line="240" w:lineRule="auto"/>
        <w:ind w:left="567" w:firstLine="0"/>
        <w:jc w:val="both"/>
        <w:rPr>
          <w:rFonts w:ascii="Times New Roman" w:eastAsia="Times New Roman" w:hAnsi="Times New Roman"/>
          <w:sz w:val="24"/>
          <w:szCs w:val="24"/>
          <w:highlight w:val="yellow"/>
          <w:lang w:eastAsia="ru-RU"/>
        </w:rPr>
      </w:pPr>
      <w:r w:rsidRPr="00745D11">
        <w:rPr>
          <w:rFonts w:ascii="Times New Roman" w:eastAsia="Times New Roman" w:hAnsi="Times New Roman"/>
          <w:sz w:val="24"/>
          <w:szCs w:val="24"/>
          <w:highlight w:val="yellow"/>
          <w:lang w:eastAsia="ru-RU"/>
        </w:rPr>
        <w:t>несоответствие фактической информации и изображений, размещенных на Товаре, окончательно утвержденному</w:t>
      </w:r>
      <w:r w:rsidR="00C40436" w:rsidRPr="00745D11">
        <w:rPr>
          <w:rFonts w:ascii="Times New Roman" w:eastAsia="Times New Roman" w:hAnsi="Times New Roman"/>
          <w:sz w:val="24"/>
          <w:szCs w:val="24"/>
          <w:highlight w:val="yellow"/>
          <w:lang w:eastAsia="ru-RU"/>
        </w:rPr>
        <w:t xml:space="preserve"> Покупателем</w:t>
      </w:r>
      <w:r w:rsidRPr="00745D11">
        <w:rPr>
          <w:rFonts w:ascii="Times New Roman" w:eastAsia="Times New Roman" w:hAnsi="Times New Roman"/>
          <w:sz w:val="24"/>
          <w:szCs w:val="24"/>
          <w:highlight w:val="yellow"/>
          <w:lang w:eastAsia="ru-RU"/>
        </w:rPr>
        <w:t xml:space="preserve"> оригинал-макету;</w:t>
      </w:r>
    </w:p>
    <w:p w:rsidR="00DC2F1B" w:rsidRPr="00745D11" w:rsidRDefault="00DC2F1B" w:rsidP="00745D11">
      <w:pPr>
        <w:numPr>
          <w:ilvl w:val="0"/>
          <w:numId w:val="9"/>
        </w:numPr>
        <w:tabs>
          <w:tab w:val="left" w:pos="480"/>
        </w:tabs>
        <w:spacing w:after="0" w:line="240" w:lineRule="auto"/>
        <w:ind w:left="567" w:firstLine="0"/>
        <w:jc w:val="both"/>
        <w:rPr>
          <w:rFonts w:ascii="Times New Roman" w:eastAsia="Times New Roman" w:hAnsi="Times New Roman"/>
          <w:sz w:val="24"/>
          <w:szCs w:val="24"/>
          <w:highlight w:val="yellow"/>
          <w:lang w:eastAsia="ru-RU"/>
        </w:rPr>
      </w:pPr>
      <w:r w:rsidRPr="00745D11">
        <w:rPr>
          <w:rFonts w:ascii="Times New Roman" w:eastAsia="Times New Roman" w:hAnsi="Times New Roman"/>
          <w:sz w:val="24"/>
          <w:szCs w:val="24"/>
          <w:highlight w:val="yellow"/>
          <w:lang w:eastAsia="ru-RU"/>
        </w:rPr>
        <w:t xml:space="preserve">серьезные видимые повреждения изображения, вызванные целевым использованием </w:t>
      </w:r>
      <w:r w:rsidR="007076C5" w:rsidRPr="00745D11">
        <w:rPr>
          <w:rFonts w:ascii="Times New Roman" w:eastAsia="Times New Roman" w:hAnsi="Times New Roman"/>
          <w:sz w:val="24"/>
          <w:szCs w:val="24"/>
          <w:highlight w:val="yellow"/>
          <w:lang w:eastAsia="ru-RU"/>
        </w:rPr>
        <w:t>Товара</w:t>
      </w:r>
      <w:r w:rsidRPr="00745D11">
        <w:rPr>
          <w:rFonts w:ascii="Times New Roman" w:eastAsia="Times New Roman" w:hAnsi="Times New Roman"/>
          <w:sz w:val="24"/>
          <w:szCs w:val="24"/>
          <w:highlight w:val="yellow"/>
          <w:lang w:eastAsia="ru-RU"/>
        </w:rPr>
        <w:t>;</w:t>
      </w:r>
    </w:p>
    <w:p w:rsidR="00DC2F1B" w:rsidRPr="00745D11" w:rsidRDefault="00DC2F1B" w:rsidP="00745D11">
      <w:pPr>
        <w:numPr>
          <w:ilvl w:val="0"/>
          <w:numId w:val="9"/>
        </w:numPr>
        <w:tabs>
          <w:tab w:val="left" w:pos="480"/>
        </w:tabs>
        <w:spacing w:after="0" w:line="240" w:lineRule="auto"/>
        <w:ind w:left="567" w:firstLine="0"/>
        <w:jc w:val="both"/>
        <w:rPr>
          <w:rFonts w:ascii="Times New Roman" w:eastAsia="Times New Roman" w:hAnsi="Times New Roman"/>
          <w:sz w:val="24"/>
          <w:szCs w:val="24"/>
          <w:highlight w:val="yellow"/>
          <w:lang w:eastAsia="ru-RU"/>
        </w:rPr>
      </w:pPr>
      <w:r w:rsidRPr="00745D11">
        <w:rPr>
          <w:rFonts w:ascii="Times New Roman" w:eastAsia="Times New Roman" w:hAnsi="Times New Roman"/>
          <w:sz w:val="24"/>
          <w:szCs w:val="24"/>
          <w:highlight w:val="yellow"/>
          <w:lang w:eastAsia="ru-RU"/>
        </w:rPr>
        <w:t>несоответствие размера и места расположения изображения (если таковое точно указано) утвержденному</w:t>
      </w:r>
      <w:r w:rsidR="00C40436" w:rsidRPr="00745D11">
        <w:rPr>
          <w:rFonts w:ascii="Times New Roman" w:eastAsia="Times New Roman" w:hAnsi="Times New Roman"/>
          <w:sz w:val="24"/>
          <w:szCs w:val="24"/>
          <w:highlight w:val="yellow"/>
          <w:lang w:eastAsia="ru-RU"/>
        </w:rPr>
        <w:t xml:space="preserve"> Покупателем</w:t>
      </w:r>
      <w:r w:rsidRPr="00745D11">
        <w:rPr>
          <w:rFonts w:ascii="Times New Roman" w:eastAsia="Times New Roman" w:hAnsi="Times New Roman"/>
          <w:sz w:val="24"/>
          <w:szCs w:val="24"/>
          <w:highlight w:val="yellow"/>
          <w:lang w:eastAsia="ru-RU"/>
        </w:rPr>
        <w:t xml:space="preserve"> оригинал-макету более чем на 10%.</w:t>
      </w:r>
    </w:p>
    <w:p w:rsidR="00DC2F1B" w:rsidRPr="00745D11" w:rsidRDefault="007076C5" w:rsidP="00745D11">
      <w:pPr>
        <w:numPr>
          <w:ilvl w:val="1"/>
          <w:numId w:val="5"/>
        </w:numPr>
        <w:tabs>
          <w:tab w:val="clear" w:pos="792"/>
          <w:tab w:val="left" w:pos="480"/>
          <w:tab w:val="num" w:pos="4118"/>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Поставщик </w:t>
      </w:r>
      <w:r w:rsidR="00DC2F1B" w:rsidRPr="00745D11">
        <w:rPr>
          <w:rFonts w:ascii="Times New Roman" w:eastAsia="Times New Roman" w:hAnsi="Times New Roman"/>
          <w:sz w:val="24"/>
          <w:szCs w:val="24"/>
          <w:lang w:eastAsia="ru-RU"/>
        </w:rPr>
        <w:t xml:space="preserve">несет ответственность, как за </w:t>
      </w:r>
      <w:proofErr w:type="gramStart"/>
      <w:r w:rsidR="00DC2F1B" w:rsidRPr="00745D11">
        <w:rPr>
          <w:rFonts w:ascii="Times New Roman" w:eastAsia="Times New Roman" w:hAnsi="Times New Roman"/>
          <w:sz w:val="24"/>
          <w:szCs w:val="24"/>
          <w:lang w:eastAsia="ru-RU"/>
        </w:rPr>
        <w:t>брак Товара</w:t>
      </w:r>
      <w:proofErr w:type="gramEnd"/>
      <w:r w:rsidR="00DC2F1B" w:rsidRPr="00745D11">
        <w:rPr>
          <w:rFonts w:ascii="Times New Roman" w:eastAsia="Times New Roman" w:hAnsi="Times New Roman"/>
          <w:sz w:val="24"/>
          <w:szCs w:val="24"/>
          <w:lang w:eastAsia="ru-RU"/>
        </w:rPr>
        <w:t xml:space="preserve"> (самих изделий), так и за брак нанесения </w:t>
      </w:r>
      <w:r w:rsidRPr="00745D11">
        <w:rPr>
          <w:rFonts w:ascii="Times New Roman" w:eastAsia="Times New Roman" w:hAnsi="Times New Roman"/>
          <w:sz w:val="24"/>
          <w:szCs w:val="24"/>
          <w:lang w:eastAsia="ru-RU"/>
        </w:rPr>
        <w:t>И</w:t>
      </w:r>
      <w:r w:rsidR="00DC2F1B" w:rsidRPr="00745D11">
        <w:rPr>
          <w:rFonts w:ascii="Times New Roman" w:eastAsia="Times New Roman" w:hAnsi="Times New Roman"/>
          <w:sz w:val="24"/>
          <w:szCs w:val="24"/>
          <w:lang w:eastAsia="ru-RU"/>
        </w:rPr>
        <w:t xml:space="preserve">нформации на Товар (печати) в случае, если печать была выполнена силами </w:t>
      </w:r>
      <w:r w:rsidRPr="00745D11">
        <w:rPr>
          <w:rFonts w:ascii="Times New Roman" w:eastAsia="Times New Roman" w:hAnsi="Times New Roman"/>
          <w:sz w:val="24"/>
          <w:szCs w:val="24"/>
          <w:lang w:eastAsia="ru-RU"/>
        </w:rPr>
        <w:t>Поставщика или привлеченных им лиц</w:t>
      </w:r>
      <w:r w:rsidR="00DC2F1B" w:rsidRPr="00745D11">
        <w:rPr>
          <w:rFonts w:ascii="Times New Roman" w:eastAsia="Times New Roman" w:hAnsi="Times New Roman"/>
          <w:sz w:val="24"/>
          <w:szCs w:val="24"/>
          <w:lang w:eastAsia="ru-RU"/>
        </w:rPr>
        <w:t>.</w:t>
      </w:r>
    </w:p>
    <w:p w:rsidR="00DC2F1B" w:rsidRPr="00745D11" w:rsidRDefault="00DC2F1B" w:rsidP="00745D11">
      <w:pPr>
        <w:numPr>
          <w:ilvl w:val="1"/>
          <w:numId w:val="5"/>
        </w:numPr>
        <w:tabs>
          <w:tab w:val="clear" w:pos="792"/>
          <w:tab w:val="left" w:pos="480"/>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Претензии по качеству </w:t>
      </w:r>
      <w:r w:rsidR="007076C5" w:rsidRPr="00745D11">
        <w:rPr>
          <w:rFonts w:ascii="Times New Roman" w:eastAsia="Times New Roman" w:hAnsi="Times New Roman"/>
          <w:sz w:val="24"/>
          <w:szCs w:val="24"/>
          <w:lang w:eastAsia="ru-RU"/>
        </w:rPr>
        <w:t xml:space="preserve">Товара </w:t>
      </w:r>
      <w:r w:rsidRPr="00745D11">
        <w:rPr>
          <w:rFonts w:ascii="Times New Roman" w:eastAsia="Times New Roman" w:hAnsi="Times New Roman"/>
          <w:sz w:val="24"/>
          <w:szCs w:val="24"/>
          <w:lang w:eastAsia="ru-RU"/>
        </w:rPr>
        <w:t>не принимаются</w:t>
      </w:r>
    </w:p>
    <w:p w:rsidR="00DC2F1B" w:rsidRPr="00745D11" w:rsidRDefault="00DC2F1B" w:rsidP="00745D11">
      <w:pPr>
        <w:tabs>
          <w:tab w:val="left" w:pos="480"/>
        </w:tabs>
        <w:spacing w:after="0" w:line="240" w:lineRule="auto"/>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по </w:t>
      </w:r>
      <w:r w:rsidR="007076C5" w:rsidRPr="00745D11">
        <w:rPr>
          <w:rFonts w:ascii="Times New Roman" w:eastAsia="Times New Roman" w:hAnsi="Times New Roman"/>
          <w:sz w:val="24"/>
          <w:szCs w:val="24"/>
          <w:lang w:eastAsia="ru-RU"/>
        </w:rPr>
        <w:t>Товарам</w:t>
      </w:r>
      <w:r w:rsidRPr="00745D11">
        <w:rPr>
          <w:rFonts w:ascii="Times New Roman" w:eastAsia="Times New Roman" w:hAnsi="Times New Roman"/>
          <w:sz w:val="24"/>
          <w:szCs w:val="24"/>
          <w:lang w:eastAsia="ru-RU"/>
        </w:rPr>
        <w:t xml:space="preserve">, </w:t>
      </w:r>
      <w:r w:rsidR="007076C5" w:rsidRPr="00745D11">
        <w:rPr>
          <w:rFonts w:ascii="Times New Roman" w:eastAsia="Times New Roman" w:hAnsi="Times New Roman"/>
          <w:sz w:val="24"/>
          <w:szCs w:val="24"/>
          <w:lang w:eastAsia="ru-RU"/>
        </w:rPr>
        <w:t xml:space="preserve">приобретенным </w:t>
      </w:r>
      <w:r w:rsidRPr="00745D11">
        <w:rPr>
          <w:rFonts w:ascii="Times New Roman" w:eastAsia="Times New Roman" w:hAnsi="Times New Roman"/>
          <w:sz w:val="24"/>
          <w:szCs w:val="24"/>
          <w:lang w:eastAsia="ru-RU"/>
        </w:rPr>
        <w:t xml:space="preserve">у </w:t>
      </w:r>
      <w:r w:rsidR="007076C5" w:rsidRPr="00745D11">
        <w:rPr>
          <w:rFonts w:ascii="Times New Roman" w:eastAsia="Times New Roman" w:hAnsi="Times New Roman"/>
          <w:sz w:val="24"/>
          <w:szCs w:val="24"/>
          <w:lang w:eastAsia="ru-RU"/>
        </w:rPr>
        <w:t xml:space="preserve">Поставщика </w:t>
      </w:r>
      <w:r w:rsidRPr="00745D11">
        <w:rPr>
          <w:rFonts w:ascii="Times New Roman" w:eastAsia="Times New Roman" w:hAnsi="Times New Roman"/>
          <w:sz w:val="24"/>
          <w:szCs w:val="24"/>
          <w:lang w:eastAsia="ru-RU"/>
        </w:rPr>
        <w:t xml:space="preserve">без нанесения </w:t>
      </w:r>
      <w:r w:rsidR="007076C5" w:rsidRPr="00745D11">
        <w:rPr>
          <w:rFonts w:ascii="Times New Roman" w:eastAsia="Times New Roman" w:hAnsi="Times New Roman"/>
          <w:sz w:val="24"/>
          <w:szCs w:val="24"/>
          <w:lang w:eastAsia="ru-RU"/>
        </w:rPr>
        <w:t xml:space="preserve">Информации </w:t>
      </w:r>
      <w:r w:rsidRPr="00745D11">
        <w:rPr>
          <w:rFonts w:ascii="Times New Roman" w:eastAsia="Times New Roman" w:hAnsi="Times New Roman"/>
          <w:sz w:val="24"/>
          <w:szCs w:val="24"/>
          <w:lang w:eastAsia="ru-RU"/>
        </w:rPr>
        <w:t xml:space="preserve">после того, как </w:t>
      </w:r>
      <w:r w:rsidR="007076C5" w:rsidRPr="00745D11">
        <w:rPr>
          <w:rFonts w:ascii="Times New Roman" w:eastAsia="Times New Roman" w:hAnsi="Times New Roman"/>
          <w:sz w:val="24"/>
          <w:szCs w:val="24"/>
          <w:lang w:eastAsia="ru-RU"/>
        </w:rPr>
        <w:t xml:space="preserve">Покупатель </w:t>
      </w:r>
      <w:r w:rsidRPr="00745D11">
        <w:rPr>
          <w:rFonts w:ascii="Times New Roman" w:eastAsia="Times New Roman" w:hAnsi="Times New Roman"/>
          <w:sz w:val="24"/>
          <w:szCs w:val="24"/>
          <w:lang w:eastAsia="ru-RU"/>
        </w:rPr>
        <w:t xml:space="preserve">выполнил нанесение </w:t>
      </w:r>
      <w:r w:rsidR="007076C5" w:rsidRPr="00745D11">
        <w:rPr>
          <w:rFonts w:ascii="Times New Roman" w:eastAsia="Times New Roman" w:hAnsi="Times New Roman"/>
          <w:sz w:val="24"/>
          <w:szCs w:val="24"/>
          <w:lang w:eastAsia="ru-RU"/>
        </w:rPr>
        <w:t xml:space="preserve">Информации </w:t>
      </w:r>
      <w:r w:rsidRPr="00745D11">
        <w:rPr>
          <w:rFonts w:ascii="Times New Roman" w:eastAsia="Times New Roman" w:hAnsi="Times New Roman"/>
          <w:sz w:val="24"/>
          <w:szCs w:val="24"/>
          <w:lang w:eastAsia="ru-RU"/>
        </w:rPr>
        <w:t xml:space="preserve">на </w:t>
      </w:r>
      <w:r w:rsidR="007076C5" w:rsidRPr="00745D11">
        <w:rPr>
          <w:rFonts w:ascii="Times New Roman" w:eastAsia="Times New Roman" w:hAnsi="Times New Roman"/>
          <w:sz w:val="24"/>
          <w:szCs w:val="24"/>
          <w:lang w:eastAsia="ru-RU"/>
        </w:rPr>
        <w:t>Товар</w:t>
      </w:r>
      <w:r w:rsidRPr="00745D11">
        <w:rPr>
          <w:rFonts w:ascii="Times New Roman" w:eastAsia="Times New Roman" w:hAnsi="Times New Roman"/>
          <w:sz w:val="24"/>
          <w:szCs w:val="24"/>
          <w:lang w:eastAsia="ru-RU"/>
        </w:rPr>
        <w:t xml:space="preserve"> силами </w:t>
      </w:r>
      <w:r w:rsidR="007076C5" w:rsidRPr="00745D11">
        <w:rPr>
          <w:rFonts w:ascii="Times New Roman" w:eastAsia="Times New Roman" w:hAnsi="Times New Roman"/>
          <w:sz w:val="24"/>
          <w:szCs w:val="24"/>
          <w:lang w:eastAsia="ru-RU"/>
        </w:rPr>
        <w:t>третьих лиц</w:t>
      </w:r>
      <w:r w:rsidRPr="00745D11">
        <w:rPr>
          <w:rFonts w:ascii="Times New Roman" w:eastAsia="Times New Roman" w:hAnsi="Times New Roman"/>
          <w:sz w:val="24"/>
          <w:szCs w:val="24"/>
          <w:lang w:eastAsia="ru-RU"/>
        </w:rPr>
        <w:t>.</w:t>
      </w:r>
    </w:p>
    <w:p w:rsidR="005D5F5E" w:rsidRPr="00745D11" w:rsidRDefault="005D5F5E" w:rsidP="00745D11">
      <w:pPr>
        <w:pStyle w:val="af"/>
        <w:ind w:left="567" w:hanging="567"/>
        <w:jc w:val="both"/>
        <w:rPr>
          <w:rFonts w:ascii="Times New Roman" w:hAnsi="Times New Roman" w:cs="Times New Roman"/>
          <w:b/>
          <w:bCs/>
          <w:sz w:val="24"/>
          <w:szCs w:val="24"/>
        </w:rPr>
      </w:pPr>
      <w:r w:rsidRPr="00745D11">
        <w:rPr>
          <w:rFonts w:ascii="Times New Roman" w:hAnsi="Times New Roman" w:cs="Times New Roman"/>
          <w:sz w:val="24"/>
          <w:szCs w:val="24"/>
        </w:rPr>
        <w:t xml:space="preserve">4.9.   Поставщик  по настоящему Договору обязуется и гарантирует </w:t>
      </w:r>
      <w:proofErr w:type="gramStart"/>
      <w:r w:rsidRPr="00745D11">
        <w:rPr>
          <w:rFonts w:ascii="Times New Roman" w:hAnsi="Times New Roman" w:cs="Times New Roman"/>
          <w:sz w:val="24"/>
          <w:szCs w:val="24"/>
        </w:rPr>
        <w:t>надлежащее</w:t>
      </w:r>
      <w:proofErr w:type="gramEnd"/>
      <w:r w:rsidRPr="00745D11">
        <w:rPr>
          <w:rFonts w:ascii="Times New Roman" w:hAnsi="Times New Roman" w:cs="Times New Roman"/>
          <w:sz w:val="24"/>
          <w:szCs w:val="24"/>
        </w:rPr>
        <w:t xml:space="preserve"> в соответствии с требованиями действующего законодательства РФ:</w:t>
      </w:r>
    </w:p>
    <w:p w:rsidR="005D5F5E" w:rsidRPr="00745D11" w:rsidRDefault="005D5F5E" w:rsidP="00745D11">
      <w:pPr>
        <w:pStyle w:val="af"/>
        <w:tabs>
          <w:tab w:val="left" w:pos="851"/>
        </w:tabs>
        <w:ind w:left="567" w:hanging="567"/>
        <w:jc w:val="both"/>
        <w:rPr>
          <w:rFonts w:ascii="Times New Roman" w:hAnsi="Times New Roman" w:cs="Times New Roman"/>
          <w:sz w:val="24"/>
          <w:szCs w:val="24"/>
        </w:rPr>
      </w:pPr>
      <w:r w:rsidRPr="00745D11">
        <w:rPr>
          <w:rFonts w:ascii="Times New Roman" w:hAnsi="Times New Roman" w:cs="Times New Roman"/>
          <w:sz w:val="24"/>
          <w:szCs w:val="24"/>
        </w:rPr>
        <w:t xml:space="preserve">         - осуществление бухгалтерского учета, отчетности и бухгалтерского документооборота, а также  </w:t>
      </w:r>
    </w:p>
    <w:p w:rsidR="005D5F5E" w:rsidRPr="00745D11" w:rsidRDefault="005D5F5E" w:rsidP="00745D11">
      <w:pPr>
        <w:pStyle w:val="af"/>
        <w:tabs>
          <w:tab w:val="left" w:pos="851"/>
        </w:tabs>
        <w:ind w:left="567" w:hanging="567"/>
        <w:jc w:val="both"/>
        <w:rPr>
          <w:rFonts w:ascii="Times New Roman" w:hAnsi="Times New Roman" w:cs="Times New Roman"/>
          <w:sz w:val="24"/>
          <w:szCs w:val="24"/>
        </w:rPr>
      </w:pPr>
      <w:r w:rsidRPr="00745D11">
        <w:rPr>
          <w:rFonts w:ascii="Times New Roman" w:hAnsi="Times New Roman" w:cs="Times New Roman"/>
          <w:sz w:val="24"/>
          <w:szCs w:val="24"/>
        </w:rPr>
        <w:tab/>
        <w:t>- исполнение обязательств по уплате налогов и сборов, а также по уплате других обязательных в силу закона платежей.</w:t>
      </w:r>
    </w:p>
    <w:p w:rsidR="005D5F5E" w:rsidRPr="00745D11" w:rsidRDefault="005D5F5E" w:rsidP="00745D11">
      <w:pPr>
        <w:pStyle w:val="af"/>
        <w:ind w:left="567" w:hanging="567"/>
        <w:jc w:val="both"/>
        <w:rPr>
          <w:rFonts w:ascii="Times New Roman" w:hAnsi="Times New Roman" w:cs="Times New Roman"/>
          <w:sz w:val="24"/>
          <w:szCs w:val="24"/>
        </w:rPr>
      </w:pPr>
      <w:r w:rsidRPr="00745D11">
        <w:rPr>
          <w:rFonts w:ascii="Times New Roman" w:hAnsi="Times New Roman" w:cs="Times New Roman"/>
          <w:sz w:val="24"/>
          <w:szCs w:val="24"/>
        </w:rPr>
        <w:t xml:space="preserve">4.9.1. В случае </w:t>
      </w:r>
      <w:proofErr w:type="gramStart"/>
      <w:r w:rsidRPr="00745D11">
        <w:rPr>
          <w:rFonts w:ascii="Times New Roman" w:hAnsi="Times New Roman" w:cs="Times New Roman"/>
          <w:sz w:val="24"/>
          <w:szCs w:val="24"/>
        </w:rPr>
        <w:t>выявления недостоверности обязательств/гарантий Поставщика</w:t>
      </w:r>
      <w:proofErr w:type="gramEnd"/>
      <w:r w:rsidRPr="00745D11">
        <w:rPr>
          <w:rFonts w:ascii="Times New Roman" w:hAnsi="Times New Roman" w:cs="Times New Roman"/>
          <w:sz w:val="24"/>
          <w:szCs w:val="24"/>
        </w:rPr>
        <w:t>  в сфере налогообложения по настоящему Договору, Поставщик в течение 5 (пяти) рабочих  дней с даты получения соответствующего требования  от Покупателя обязан возместить Покупателю:</w:t>
      </w:r>
    </w:p>
    <w:p w:rsidR="005D5F5E" w:rsidRPr="00745D11" w:rsidRDefault="005D5F5E" w:rsidP="00745D11">
      <w:pPr>
        <w:pStyle w:val="af"/>
        <w:tabs>
          <w:tab w:val="left" w:pos="851"/>
        </w:tabs>
        <w:ind w:left="567" w:hanging="567"/>
        <w:jc w:val="both"/>
        <w:rPr>
          <w:rFonts w:ascii="Times New Roman" w:hAnsi="Times New Roman" w:cs="Times New Roman"/>
          <w:sz w:val="24"/>
          <w:szCs w:val="24"/>
        </w:rPr>
      </w:pPr>
      <w:r w:rsidRPr="00745D11">
        <w:rPr>
          <w:rFonts w:ascii="Times New Roman" w:hAnsi="Times New Roman" w:cs="Times New Roman"/>
          <w:sz w:val="24"/>
          <w:szCs w:val="24"/>
        </w:rPr>
        <w:lastRenderedPageBreak/>
        <w:tab/>
        <w:t>- суммы НДС, не принятые к вычету (возмещению) налоговым органом либо  не включенные Покупателем к вычету (возмещению) в связи с информацией от налогового органа об отсутствии  соответствующей хозяйственной операции по этому НДС у Поставщика, либо</w:t>
      </w:r>
    </w:p>
    <w:p w:rsidR="005D5F5E" w:rsidRPr="00745D11" w:rsidRDefault="005D5F5E" w:rsidP="00745D11">
      <w:pPr>
        <w:pStyle w:val="af"/>
        <w:tabs>
          <w:tab w:val="left" w:pos="851"/>
        </w:tabs>
        <w:ind w:left="567" w:hanging="567"/>
        <w:jc w:val="both"/>
        <w:rPr>
          <w:rFonts w:ascii="Times New Roman" w:hAnsi="Times New Roman" w:cs="Times New Roman"/>
          <w:sz w:val="24"/>
          <w:szCs w:val="24"/>
        </w:rPr>
      </w:pPr>
      <w:r w:rsidRPr="00745D11">
        <w:rPr>
          <w:rFonts w:ascii="Times New Roman" w:hAnsi="Times New Roman" w:cs="Times New Roman"/>
          <w:sz w:val="24"/>
          <w:szCs w:val="24"/>
        </w:rPr>
        <w:tab/>
        <w:t>- все документально подтвержденные расходы Покупателя, направленные на удовлетворение по вступившему в законную силу решению налогового органа претензий, связанных с выявлением  недостоверности обязательств/гарантий Поставщика в сфере налогообложения по настоящему Договору, в том числе, но не ограничиваясь:</w:t>
      </w:r>
    </w:p>
    <w:p w:rsidR="005D5F5E" w:rsidRPr="00745D11" w:rsidRDefault="005D5F5E" w:rsidP="00745D11">
      <w:pPr>
        <w:pStyle w:val="af"/>
        <w:numPr>
          <w:ilvl w:val="0"/>
          <w:numId w:val="23"/>
        </w:numPr>
        <w:ind w:left="567" w:firstLine="0"/>
        <w:jc w:val="both"/>
        <w:rPr>
          <w:rFonts w:ascii="Times New Roman" w:hAnsi="Times New Roman" w:cs="Times New Roman"/>
          <w:sz w:val="24"/>
          <w:szCs w:val="24"/>
        </w:rPr>
      </w:pPr>
      <w:r w:rsidRPr="00745D11">
        <w:rPr>
          <w:rFonts w:ascii="Times New Roman" w:hAnsi="Times New Roman" w:cs="Times New Roman"/>
          <w:sz w:val="24"/>
          <w:szCs w:val="24"/>
        </w:rPr>
        <w:t xml:space="preserve">суммы налога, </w:t>
      </w:r>
      <w:proofErr w:type="spellStart"/>
      <w:r w:rsidRPr="00745D11">
        <w:rPr>
          <w:rFonts w:ascii="Times New Roman" w:hAnsi="Times New Roman" w:cs="Times New Roman"/>
          <w:sz w:val="24"/>
          <w:szCs w:val="24"/>
        </w:rPr>
        <w:t>доначисленные</w:t>
      </w:r>
      <w:proofErr w:type="spellEnd"/>
      <w:r w:rsidRPr="00745D11">
        <w:rPr>
          <w:rFonts w:ascii="Times New Roman" w:hAnsi="Times New Roman" w:cs="Times New Roman"/>
          <w:sz w:val="24"/>
          <w:szCs w:val="24"/>
        </w:rPr>
        <w:t xml:space="preserve"> к уплате,</w:t>
      </w:r>
    </w:p>
    <w:p w:rsidR="005D5F5E" w:rsidRPr="00745D11" w:rsidRDefault="005D5F5E" w:rsidP="00745D11">
      <w:pPr>
        <w:pStyle w:val="af"/>
        <w:numPr>
          <w:ilvl w:val="0"/>
          <w:numId w:val="23"/>
        </w:numPr>
        <w:ind w:left="567" w:firstLine="0"/>
        <w:jc w:val="both"/>
        <w:rPr>
          <w:rFonts w:ascii="Times New Roman" w:hAnsi="Times New Roman" w:cs="Times New Roman"/>
          <w:sz w:val="24"/>
          <w:szCs w:val="24"/>
        </w:rPr>
      </w:pPr>
      <w:r w:rsidRPr="00745D11">
        <w:rPr>
          <w:rFonts w:ascii="Times New Roman" w:hAnsi="Times New Roman" w:cs="Times New Roman"/>
          <w:sz w:val="24"/>
          <w:szCs w:val="24"/>
        </w:rPr>
        <w:t xml:space="preserve">суммы штрафов, </w:t>
      </w:r>
    </w:p>
    <w:p w:rsidR="005D5F5E" w:rsidRPr="00745D11" w:rsidRDefault="005D5F5E" w:rsidP="00745D11">
      <w:pPr>
        <w:pStyle w:val="af"/>
        <w:numPr>
          <w:ilvl w:val="0"/>
          <w:numId w:val="23"/>
        </w:numPr>
        <w:ind w:left="567" w:firstLine="0"/>
        <w:jc w:val="both"/>
        <w:rPr>
          <w:rFonts w:ascii="Times New Roman" w:hAnsi="Times New Roman" w:cs="Times New Roman"/>
          <w:sz w:val="24"/>
          <w:szCs w:val="24"/>
          <w:lang w:val="en-US"/>
        </w:rPr>
      </w:pPr>
      <w:r w:rsidRPr="00745D11">
        <w:rPr>
          <w:rFonts w:ascii="Times New Roman" w:hAnsi="Times New Roman" w:cs="Times New Roman"/>
          <w:sz w:val="24"/>
          <w:szCs w:val="24"/>
        </w:rPr>
        <w:t>суммы пени.</w:t>
      </w:r>
    </w:p>
    <w:p w:rsidR="005D5F5E" w:rsidRPr="00745D11" w:rsidRDefault="005D5F5E" w:rsidP="00745D11">
      <w:pPr>
        <w:pStyle w:val="af"/>
        <w:ind w:left="567" w:hanging="567"/>
        <w:jc w:val="both"/>
        <w:rPr>
          <w:rFonts w:ascii="Times New Roman" w:hAnsi="Times New Roman" w:cs="Times New Roman"/>
          <w:sz w:val="24"/>
          <w:szCs w:val="24"/>
        </w:rPr>
      </w:pPr>
      <w:r w:rsidRPr="00745D11">
        <w:rPr>
          <w:rFonts w:ascii="Times New Roman" w:hAnsi="Times New Roman" w:cs="Times New Roman"/>
          <w:sz w:val="24"/>
          <w:szCs w:val="24"/>
        </w:rPr>
        <w:t xml:space="preserve">4.9.2. </w:t>
      </w:r>
      <w:proofErr w:type="gramStart"/>
      <w:r w:rsidRPr="00745D11">
        <w:rPr>
          <w:rFonts w:ascii="Times New Roman" w:hAnsi="Times New Roman" w:cs="Times New Roman"/>
          <w:sz w:val="24"/>
          <w:szCs w:val="24"/>
        </w:rPr>
        <w:t>В случае просрочки  возмещения Покупателю  денежных средств  в связи с выявлением  недостоверности обязательств/гарантий Поставщика  в сфере налогообложения по настоящему Договору</w:t>
      </w:r>
      <w:proofErr w:type="gramEnd"/>
      <w:r w:rsidRPr="00745D11">
        <w:rPr>
          <w:rFonts w:ascii="Times New Roman" w:hAnsi="Times New Roman" w:cs="Times New Roman"/>
          <w:sz w:val="24"/>
          <w:szCs w:val="24"/>
        </w:rPr>
        <w:t xml:space="preserve"> просрочившая Сторона обязана уплатить пени другой Стороне в размере 10 (десять) % от просроченной к возмещению суммы за каждый день просрочки.</w:t>
      </w:r>
    </w:p>
    <w:p w:rsidR="00DC2F1B" w:rsidRPr="00745D11" w:rsidRDefault="00DC2F1B" w:rsidP="00745D11">
      <w:pPr>
        <w:tabs>
          <w:tab w:val="left" w:pos="480"/>
        </w:tabs>
        <w:spacing w:after="0" w:line="240" w:lineRule="auto"/>
        <w:jc w:val="both"/>
        <w:rPr>
          <w:rFonts w:ascii="Times New Roman" w:eastAsia="Times New Roman" w:hAnsi="Times New Roman"/>
          <w:sz w:val="24"/>
          <w:szCs w:val="24"/>
          <w:lang w:eastAsia="ru-RU"/>
        </w:rPr>
      </w:pPr>
    </w:p>
    <w:p w:rsidR="00AB68DD" w:rsidRPr="00745D11" w:rsidRDefault="00AB68DD" w:rsidP="00745D11">
      <w:pPr>
        <w:tabs>
          <w:tab w:val="left" w:pos="0"/>
        </w:tabs>
        <w:spacing w:after="0" w:line="240" w:lineRule="auto"/>
        <w:ind w:right="5"/>
        <w:jc w:val="center"/>
        <w:rPr>
          <w:rFonts w:ascii="Times New Roman" w:hAnsi="Times New Roman"/>
          <w:b/>
          <w:bCs/>
          <w:sz w:val="24"/>
          <w:szCs w:val="24"/>
        </w:rPr>
      </w:pPr>
      <w:r w:rsidRPr="00745D11">
        <w:rPr>
          <w:rFonts w:ascii="Times New Roman" w:hAnsi="Times New Roman"/>
          <w:b/>
          <w:bCs/>
          <w:sz w:val="24"/>
          <w:szCs w:val="24"/>
        </w:rPr>
        <w:t>5.</w:t>
      </w:r>
      <w:r w:rsidRPr="00745D11">
        <w:rPr>
          <w:rFonts w:ascii="Times New Roman" w:hAnsi="Times New Roman"/>
          <w:b/>
          <w:bCs/>
          <w:sz w:val="24"/>
          <w:szCs w:val="24"/>
        </w:rPr>
        <w:tab/>
        <w:t>ПОРЯДОК РАЗРЕШЕНИЯ СПОРОВ</w:t>
      </w:r>
    </w:p>
    <w:p w:rsidR="00AB68DD" w:rsidRPr="00745D11" w:rsidRDefault="00AB68DD" w:rsidP="00745D11">
      <w:pPr>
        <w:numPr>
          <w:ilvl w:val="1"/>
          <w:numId w:val="6"/>
        </w:numPr>
        <w:tabs>
          <w:tab w:val="clear" w:pos="792"/>
          <w:tab w:val="num" w:pos="480"/>
        </w:tabs>
        <w:spacing w:after="0" w:line="240" w:lineRule="auto"/>
        <w:ind w:left="480" w:right="5"/>
        <w:jc w:val="both"/>
        <w:rPr>
          <w:rFonts w:ascii="Times New Roman" w:hAnsi="Times New Roman"/>
          <w:color w:val="000000"/>
          <w:sz w:val="24"/>
          <w:szCs w:val="24"/>
        </w:rPr>
      </w:pPr>
      <w:r w:rsidRPr="00745D11">
        <w:rPr>
          <w:rFonts w:ascii="Times New Roman" w:hAnsi="Times New Roman"/>
          <w:sz w:val="24"/>
          <w:szCs w:val="24"/>
        </w:rPr>
        <w:t xml:space="preserve">Все споры и разногласия, возникшие между Сторонами по настоящему Договору, разрешаются в претензионном порядке, </w:t>
      </w:r>
      <w:r w:rsidRPr="00745D11">
        <w:rPr>
          <w:rFonts w:ascii="Times New Roman" w:hAnsi="Times New Roman"/>
          <w:color w:val="000000"/>
          <w:sz w:val="24"/>
          <w:szCs w:val="24"/>
        </w:rPr>
        <w:t xml:space="preserve">а при </w:t>
      </w:r>
      <w:proofErr w:type="gramStart"/>
      <w:r w:rsidRPr="00745D11">
        <w:rPr>
          <w:rFonts w:ascii="Times New Roman" w:hAnsi="Times New Roman"/>
          <w:color w:val="000000"/>
          <w:sz w:val="24"/>
          <w:szCs w:val="24"/>
        </w:rPr>
        <w:t>не достижении</w:t>
      </w:r>
      <w:proofErr w:type="gramEnd"/>
      <w:r w:rsidRPr="00745D11">
        <w:rPr>
          <w:rFonts w:ascii="Times New Roman" w:hAnsi="Times New Roman"/>
          <w:color w:val="000000"/>
          <w:sz w:val="24"/>
          <w:szCs w:val="24"/>
        </w:rPr>
        <w:t xml:space="preserve"> согласия передаются на рассмотрение Арбитражного суда г. Москвы.</w:t>
      </w:r>
    </w:p>
    <w:p w:rsidR="00AB68DD" w:rsidRPr="00745D11" w:rsidRDefault="00AB68DD" w:rsidP="00745D11">
      <w:pPr>
        <w:numPr>
          <w:ilvl w:val="1"/>
          <w:numId w:val="6"/>
        </w:numPr>
        <w:tabs>
          <w:tab w:val="clear" w:pos="792"/>
          <w:tab w:val="num" w:pos="480"/>
        </w:tabs>
        <w:spacing w:after="0" w:line="240" w:lineRule="auto"/>
        <w:ind w:left="480" w:right="5"/>
        <w:jc w:val="both"/>
        <w:rPr>
          <w:rFonts w:ascii="Times New Roman" w:hAnsi="Times New Roman"/>
          <w:sz w:val="24"/>
          <w:szCs w:val="24"/>
        </w:rPr>
      </w:pPr>
      <w:r w:rsidRPr="00745D11">
        <w:rPr>
          <w:rFonts w:ascii="Times New Roman" w:hAnsi="Times New Roman"/>
          <w:sz w:val="24"/>
          <w:szCs w:val="24"/>
        </w:rPr>
        <w:t>Срок рассмотрения Стороной претензии 7 (семь) рабочих дней с момента ее получения.</w:t>
      </w:r>
    </w:p>
    <w:p w:rsidR="00AB68DD" w:rsidRPr="00745D11" w:rsidRDefault="00AB68DD" w:rsidP="00745D11">
      <w:pPr>
        <w:tabs>
          <w:tab w:val="left" w:pos="4489"/>
        </w:tabs>
        <w:spacing w:after="0" w:line="240" w:lineRule="auto"/>
        <w:ind w:right="5" w:firstLine="567"/>
        <w:jc w:val="center"/>
        <w:rPr>
          <w:rFonts w:ascii="Times New Roman" w:hAnsi="Times New Roman"/>
          <w:sz w:val="24"/>
          <w:szCs w:val="24"/>
        </w:rPr>
      </w:pPr>
    </w:p>
    <w:p w:rsidR="00AB68DD" w:rsidRPr="00745D11" w:rsidRDefault="00AB68DD" w:rsidP="00745D11">
      <w:pPr>
        <w:tabs>
          <w:tab w:val="left" w:pos="0"/>
        </w:tabs>
        <w:spacing w:after="0" w:line="240" w:lineRule="auto"/>
        <w:ind w:right="5"/>
        <w:jc w:val="center"/>
        <w:rPr>
          <w:rFonts w:ascii="Times New Roman" w:hAnsi="Times New Roman"/>
          <w:b/>
          <w:bCs/>
          <w:sz w:val="24"/>
          <w:szCs w:val="24"/>
        </w:rPr>
      </w:pPr>
      <w:r w:rsidRPr="00745D11">
        <w:rPr>
          <w:rFonts w:ascii="Times New Roman" w:hAnsi="Times New Roman"/>
          <w:b/>
          <w:bCs/>
          <w:sz w:val="24"/>
          <w:szCs w:val="24"/>
        </w:rPr>
        <w:t>6.</w:t>
      </w:r>
      <w:r w:rsidRPr="00745D11">
        <w:rPr>
          <w:rFonts w:ascii="Times New Roman" w:hAnsi="Times New Roman"/>
          <w:b/>
          <w:bCs/>
          <w:sz w:val="24"/>
          <w:szCs w:val="24"/>
        </w:rPr>
        <w:tab/>
        <w:t>ОБСТОЯТЕЛЬСТВА НЕПРЕОДОЛИМОЙ СИЛЫ</w:t>
      </w:r>
    </w:p>
    <w:p w:rsidR="00AB68DD" w:rsidRPr="00745D11" w:rsidRDefault="00AB68DD" w:rsidP="00745D11">
      <w:pPr>
        <w:numPr>
          <w:ilvl w:val="1"/>
          <w:numId w:val="7"/>
        </w:numPr>
        <w:tabs>
          <w:tab w:val="clear" w:pos="792"/>
          <w:tab w:val="left" w:pos="480"/>
          <w:tab w:val="left" w:pos="840"/>
          <w:tab w:val="num" w:pos="960"/>
        </w:tabs>
        <w:autoSpaceDE w:val="0"/>
        <w:autoSpaceDN w:val="0"/>
        <w:adjustRightInd w:val="0"/>
        <w:spacing w:after="0" w:line="240" w:lineRule="auto"/>
        <w:ind w:left="480" w:right="5"/>
        <w:jc w:val="both"/>
        <w:rPr>
          <w:rFonts w:ascii="Times New Roman" w:hAnsi="Times New Roman"/>
          <w:color w:val="000000"/>
          <w:sz w:val="24"/>
          <w:szCs w:val="24"/>
        </w:rPr>
      </w:pPr>
      <w:proofErr w:type="gramStart"/>
      <w:r w:rsidRPr="00745D11">
        <w:rPr>
          <w:rFonts w:ascii="Times New Roman" w:hAnsi="Times New Roman"/>
          <w:color w:val="000000"/>
          <w:sz w:val="24"/>
          <w:szCs w:val="24"/>
        </w:rPr>
        <w:t>В случае наступления обстоятельств непреодолимой силы, вызванных прямо или косвенно действием наводнения, пожара, землетрясения, эпидемии, иными стихийными бедствиями, военных конфликтов, военных переворотов, террористических актов, гражданских волнений, актов органов власти, непосредственно затрагивающих предмет настоящего</w:t>
      </w:r>
      <w:r w:rsidRPr="00745D11">
        <w:rPr>
          <w:rFonts w:ascii="Times New Roman" w:hAnsi="Times New Roman"/>
          <w:sz w:val="24"/>
          <w:szCs w:val="24"/>
        </w:rPr>
        <w:t xml:space="preserve"> </w:t>
      </w:r>
      <w:r w:rsidRPr="00745D11">
        <w:rPr>
          <w:rFonts w:ascii="Times New Roman" w:hAnsi="Times New Roman"/>
          <w:color w:val="000000"/>
          <w:sz w:val="24"/>
          <w:szCs w:val="24"/>
        </w:rPr>
        <w:t>Договора, оказывающих влияние на выполнение обязательств Сторонами по настоящему Договору, или иных обстоятельств вне разумного контроля Сторон, сроки выполнения этих обязательств соразмерно отодвигаются на время действия этих</w:t>
      </w:r>
      <w:proofErr w:type="gramEnd"/>
      <w:r w:rsidRPr="00745D11">
        <w:rPr>
          <w:rFonts w:ascii="Times New Roman" w:hAnsi="Times New Roman"/>
          <w:color w:val="000000"/>
          <w:sz w:val="24"/>
          <w:szCs w:val="24"/>
        </w:rPr>
        <w:t xml:space="preserve"> обстоятельств.</w:t>
      </w:r>
    </w:p>
    <w:p w:rsidR="00AB68DD" w:rsidRPr="00745D11" w:rsidRDefault="00AB68DD" w:rsidP="00745D11">
      <w:pPr>
        <w:widowControl w:val="0"/>
        <w:numPr>
          <w:ilvl w:val="1"/>
          <w:numId w:val="7"/>
        </w:numPr>
        <w:tabs>
          <w:tab w:val="clear" w:pos="792"/>
          <w:tab w:val="left" w:pos="480"/>
          <w:tab w:val="left" w:pos="840"/>
          <w:tab w:val="num" w:pos="960"/>
        </w:tabs>
        <w:autoSpaceDE w:val="0"/>
        <w:autoSpaceDN w:val="0"/>
        <w:adjustRightInd w:val="0"/>
        <w:spacing w:after="0" w:line="240" w:lineRule="auto"/>
        <w:ind w:left="480" w:right="5"/>
        <w:jc w:val="both"/>
        <w:rPr>
          <w:rFonts w:ascii="Times New Roman" w:hAnsi="Times New Roman"/>
          <w:sz w:val="24"/>
          <w:szCs w:val="24"/>
        </w:rPr>
      </w:pPr>
      <w:r w:rsidRPr="00745D11">
        <w:rPr>
          <w:rFonts w:ascii="Times New Roman" w:hAnsi="Times New Roman"/>
          <w:sz w:val="24"/>
          <w:szCs w:val="24"/>
        </w:rPr>
        <w:t>Сторона, подвергшаяся действию таких обстоятельств, обязана немедленно в письменном виде уведомить другую Сторону о возникновении, виде и возможной продолжительности действия соответствующих обстоятельств. Сторона, ссылающаяся на обстоятельства непреодолимой силы, обязана предоставить для их подтверждения документ компетентного государственного органа.</w:t>
      </w:r>
    </w:p>
    <w:p w:rsidR="00AB68DD" w:rsidRPr="00745D11" w:rsidRDefault="00AB68DD" w:rsidP="00745D11">
      <w:pPr>
        <w:numPr>
          <w:ilvl w:val="1"/>
          <w:numId w:val="7"/>
        </w:numPr>
        <w:tabs>
          <w:tab w:val="clear" w:pos="792"/>
          <w:tab w:val="left" w:pos="480"/>
          <w:tab w:val="left" w:pos="840"/>
          <w:tab w:val="num" w:pos="960"/>
          <w:tab w:val="left" w:pos="4489"/>
        </w:tabs>
        <w:spacing w:after="0" w:line="240" w:lineRule="auto"/>
        <w:ind w:left="480" w:right="5"/>
        <w:jc w:val="both"/>
        <w:rPr>
          <w:rFonts w:ascii="Times New Roman" w:hAnsi="Times New Roman"/>
          <w:bCs/>
          <w:sz w:val="24"/>
          <w:szCs w:val="24"/>
        </w:rPr>
      </w:pPr>
      <w:r w:rsidRPr="00745D11">
        <w:rPr>
          <w:rFonts w:ascii="Times New Roman" w:hAnsi="Times New Roman"/>
          <w:bCs/>
          <w:sz w:val="24"/>
          <w:szCs w:val="24"/>
        </w:rPr>
        <w:t>Если обстоятельства непреодолимой силы действуют в течение более двух месяцев, любая из Сторон вправе отказаться от дальнейшего выполнения обязательств по Договору, причем, ни одна из Сторон не может требовать от другой Стороны возмещения возможных убытков.</w:t>
      </w:r>
    </w:p>
    <w:p w:rsidR="00AB68DD" w:rsidRPr="00745D11" w:rsidRDefault="00AB68DD" w:rsidP="00745D11">
      <w:pPr>
        <w:spacing w:after="0" w:line="240" w:lineRule="auto"/>
        <w:ind w:right="5" w:firstLine="567"/>
        <w:jc w:val="both"/>
        <w:rPr>
          <w:rFonts w:ascii="Times New Roman" w:hAnsi="Times New Roman"/>
          <w:sz w:val="24"/>
          <w:szCs w:val="24"/>
        </w:rPr>
      </w:pPr>
    </w:p>
    <w:p w:rsidR="00DC2F1B" w:rsidRPr="00745D11" w:rsidRDefault="00DC2F1B" w:rsidP="00745D11">
      <w:pPr>
        <w:autoSpaceDE w:val="0"/>
        <w:autoSpaceDN w:val="0"/>
        <w:adjustRightInd w:val="0"/>
        <w:spacing w:after="0" w:line="240" w:lineRule="auto"/>
        <w:ind w:right="5"/>
        <w:jc w:val="center"/>
        <w:rPr>
          <w:rFonts w:ascii="Times New Roman" w:eastAsia="Times New Roman" w:hAnsi="Times New Roman"/>
          <w:b/>
          <w:color w:val="000000"/>
          <w:sz w:val="24"/>
          <w:szCs w:val="24"/>
        </w:rPr>
      </w:pPr>
      <w:r w:rsidRPr="00745D11">
        <w:rPr>
          <w:rFonts w:ascii="Times New Roman" w:hAnsi="Times New Roman"/>
          <w:b/>
          <w:color w:val="000000"/>
          <w:sz w:val="24"/>
          <w:szCs w:val="24"/>
        </w:rPr>
        <w:t>7.</w:t>
      </w:r>
      <w:r w:rsidRPr="00745D11">
        <w:rPr>
          <w:rFonts w:ascii="Times New Roman" w:hAnsi="Times New Roman"/>
          <w:b/>
          <w:color w:val="000000"/>
          <w:sz w:val="24"/>
          <w:szCs w:val="24"/>
        </w:rPr>
        <w:tab/>
      </w:r>
      <w:r w:rsidRPr="00745D11">
        <w:rPr>
          <w:rFonts w:ascii="Times New Roman" w:eastAsia="Times New Roman" w:hAnsi="Times New Roman"/>
          <w:b/>
          <w:bCs/>
          <w:sz w:val="24"/>
          <w:szCs w:val="24"/>
        </w:rPr>
        <w:t>АНТИКОРРУПЦИОННАЯ ОГОВОРКА</w:t>
      </w:r>
    </w:p>
    <w:p w:rsidR="00DC2F1B" w:rsidRPr="00745D11" w:rsidRDefault="00DC2F1B" w:rsidP="00745D11">
      <w:pPr>
        <w:numPr>
          <w:ilvl w:val="1"/>
          <w:numId w:val="8"/>
        </w:numPr>
        <w:tabs>
          <w:tab w:val="clear" w:pos="792"/>
          <w:tab w:val="left" w:pos="480"/>
          <w:tab w:val="num" w:pos="716"/>
          <w:tab w:val="left" w:pos="960"/>
          <w:tab w:val="num" w:pos="1850"/>
          <w:tab w:val="left" w:pos="4489"/>
        </w:tabs>
        <w:spacing w:after="0" w:line="240" w:lineRule="auto"/>
        <w:ind w:left="480" w:right="5"/>
        <w:jc w:val="both"/>
        <w:rPr>
          <w:rFonts w:ascii="Times New Roman" w:eastAsia="Times New Roman" w:hAnsi="Times New Roman"/>
          <w:sz w:val="24"/>
          <w:szCs w:val="24"/>
          <w:lang w:eastAsia="ru-RU"/>
        </w:rPr>
      </w:pPr>
      <w:proofErr w:type="gramStart"/>
      <w:r w:rsidRPr="00745D11">
        <w:rPr>
          <w:rFonts w:ascii="Times New Roman" w:eastAsia="Times New Roman" w:hAnsi="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DC2F1B" w:rsidRPr="00745D11" w:rsidRDefault="00DC2F1B" w:rsidP="00745D11">
      <w:pPr>
        <w:autoSpaceDE w:val="0"/>
        <w:autoSpaceDN w:val="0"/>
        <w:adjustRightInd w:val="0"/>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C2F1B" w:rsidRPr="00745D11" w:rsidRDefault="00DC2F1B" w:rsidP="00745D11">
      <w:pPr>
        <w:numPr>
          <w:ilvl w:val="1"/>
          <w:numId w:val="8"/>
        </w:numPr>
        <w:tabs>
          <w:tab w:val="clear" w:pos="792"/>
          <w:tab w:val="left" w:pos="480"/>
          <w:tab w:val="num" w:pos="716"/>
          <w:tab w:val="left" w:pos="960"/>
          <w:tab w:val="num" w:pos="1850"/>
          <w:tab w:val="left" w:pos="4489"/>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В случае возникновения у Стороны подозрений, что произошло или может произойти нарушение каких-либо положений пункта 7.1,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w:t>
      </w:r>
      <w:r w:rsidRPr="00745D11">
        <w:rPr>
          <w:rFonts w:ascii="Times New Roman" w:eastAsia="Times New Roman" w:hAnsi="Times New Roman"/>
          <w:sz w:val="24"/>
          <w:szCs w:val="24"/>
          <w:lang w:eastAsia="ru-RU"/>
        </w:rPr>
        <w:lastRenderedPageBreak/>
        <w:t>положений пункта 7.1 настоящего Договора другой Стороной, ее аффилированными лицами, работниками или посредниками.</w:t>
      </w:r>
    </w:p>
    <w:p w:rsidR="00DC2F1B" w:rsidRPr="00745D11" w:rsidRDefault="00DC2F1B" w:rsidP="00745D11">
      <w:pPr>
        <w:tabs>
          <w:tab w:val="left" w:pos="480"/>
          <w:tab w:val="left" w:pos="960"/>
          <w:tab w:val="left" w:pos="4489"/>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highlight w:val="yellow"/>
          <w:lang w:eastAsia="ru-RU"/>
        </w:rPr>
        <w:t xml:space="preserve">Каналы уведомления </w:t>
      </w:r>
      <w:bookmarkStart w:id="6" w:name="ALXОрганизация"/>
      <w:bookmarkEnd w:id="6"/>
      <w:r w:rsidR="00EC50EE" w:rsidRPr="00745D11">
        <w:rPr>
          <w:rFonts w:ascii="Times New Roman" w:eastAsia="Times New Roman" w:hAnsi="Times New Roman"/>
          <w:sz w:val="24"/>
          <w:szCs w:val="24"/>
          <w:highlight w:val="yellow"/>
          <w:lang w:eastAsia="ru-RU"/>
        </w:rPr>
        <w:t>Поставщика</w:t>
      </w:r>
      <w:r w:rsidRPr="00745D11">
        <w:rPr>
          <w:rFonts w:ascii="Times New Roman" w:eastAsia="Times New Roman" w:hAnsi="Times New Roman"/>
          <w:sz w:val="24"/>
          <w:szCs w:val="24"/>
          <w:highlight w:val="yellow"/>
          <w:lang w:eastAsia="ru-RU"/>
        </w:rPr>
        <w:t xml:space="preserve"> о нарушениях каких-либо положений пункта 7.1 настоящего Договора:</w:t>
      </w:r>
      <w:r w:rsidR="00502BEC" w:rsidRPr="00745D11">
        <w:rPr>
          <w:rFonts w:ascii="Times New Roman" w:eastAsia="Times New Roman" w:hAnsi="Times New Roman"/>
          <w:sz w:val="24"/>
          <w:szCs w:val="24"/>
          <w:highlight w:val="yellow"/>
          <w:lang w:eastAsia="ru-RU"/>
        </w:rPr>
        <w:t xml:space="preserve"> </w:t>
      </w:r>
      <w:bookmarkStart w:id="7" w:name="НомерТелефонаОрганизация"/>
      <w:bookmarkEnd w:id="7"/>
      <w:r w:rsidR="00EC50EE" w:rsidRPr="00745D11">
        <w:rPr>
          <w:rFonts w:ascii="Times New Roman" w:eastAsia="Times New Roman" w:hAnsi="Times New Roman"/>
          <w:sz w:val="24"/>
          <w:szCs w:val="24"/>
          <w:highlight w:val="yellow"/>
          <w:lang w:eastAsia="ru-RU"/>
        </w:rPr>
        <w:t>_____________</w:t>
      </w:r>
      <w:proofErr w:type="gramStart"/>
      <w:r w:rsidR="00502BEC" w:rsidRPr="00745D11">
        <w:rPr>
          <w:rFonts w:ascii="Times New Roman" w:eastAsia="Times New Roman" w:hAnsi="Times New Roman"/>
          <w:sz w:val="24"/>
          <w:szCs w:val="24"/>
          <w:highlight w:val="yellow"/>
          <w:lang w:eastAsia="ru-RU"/>
        </w:rPr>
        <w:t xml:space="preserve"> </w:t>
      </w:r>
      <w:r w:rsidRPr="00745D11">
        <w:rPr>
          <w:rFonts w:ascii="Times New Roman" w:eastAsia="Times New Roman" w:hAnsi="Times New Roman"/>
          <w:sz w:val="24"/>
          <w:szCs w:val="24"/>
          <w:highlight w:val="yellow"/>
          <w:lang w:eastAsia="ru-RU"/>
        </w:rPr>
        <w:t>,</w:t>
      </w:r>
      <w:proofErr w:type="gramEnd"/>
      <w:r w:rsidRPr="00745D11">
        <w:rPr>
          <w:rFonts w:ascii="Times New Roman" w:eastAsia="Times New Roman" w:hAnsi="Times New Roman"/>
          <w:sz w:val="24"/>
          <w:szCs w:val="24"/>
          <w:highlight w:val="yellow"/>
          <w:lang w:eastAsia="ru-RU"/>
        </w:rPr>
        <w:t xml:space="preserve"> электронная </w:t>
      </w:r>
      <w:commentRangeStart w:id="8"/>
      <w:r w:rsidRPr="00745D11">
        <w:rPr>
          <w:rFonts w:ascii="Times New Roman" w:eastAsia="Times New Roman" w:hAnsi="Times New Roman"/>
          <w:sz w:val="24"/>
          <w:szCs w:val="24"/>
          <w:highlight w:val="yellow"/>
          <w:lang w:eastAsia="ru-RU"/>
        </w:rPr>
        <w:t>почта</w:t>
      </w:r>
      <w:commentRangeEnd w:id="8"/>
      <w:r w:rsidR="00EC50EE" w:rsidRPr="00745D11">
        <w:rPr>
          <w:rStyle w:val="aa"/>
          <w:rFonts w:ascii="Times New Roman" w:hAnsi="Times New Roman"/>
          <w:sz w:val="24"/>
          <w:szCs w:val="24"/>
        </w:rPr>
        <w:commentReference w:id="8"/>
      </w:r>
      <w:r w:rsidRPr="00745D11">
        <w:rPr>
          <w:rFonts w:ascii="Times New Roman" w:eastAsia="Times New Roman" w:hAnsi="Times New Roman"/>
          <w:sz w:val="24"/>
          <w:szCs w:val="24"/>
          <w:highlight w:val="yellow"/>
          <w:lang w:eastAsia="ru-RU"/>
        </w:rPr>
        <w:t>:</w:t>
      </w:r>
      <w:r w:rsidR="00502BEC" w:rsidRPr="00745D11">
        <w:rPr>
          <w:rFonts w:ascii="Times New Roman" w:eastAsia="Times New Roman" w:hAnsi="Times New Roman"/>
          <w:sz w:val="24"/>
          <w:szCs w:val="24"/>
          <w:highlight w:val="yellow"/>
          <w:lang w:eastAsia="ru-RU"/>
        </w:rPr>
        <w:t xml:space="preserve"> </w:t>
      </w:r>
      <w:bookmarkStart w:id="9" w:name="АдресЭПОрганизация"/>
      <w:bookmarkEnd w:id="9"/>
      <w:r w:rsidR="00EC50EE" w:rsidRPr="00745D11">
        <w:rPr>
          <w:rFonts w:ascii="Times New Roman" w:eastAsia="Times New Roman" w:hAnsi="Times New Roman"/>
          <w:sz w:val="24"/>
          <w:szCs w:val="24"/>
          <w:highlight w:val="yellow"/>
          <w:lang w:eastAsia="ru-RU"/>
        </w:rPr>
        <w:t>____________</w:t>
      </w:r>
      <w:r w:rsidR="00502BEC" w:rsidRPr="00745D11">
        <w:rPr>
          <w:rFonts w:ascii="Times New Roman" w:eastAsia="Times New Roman" w:hAnsi="Times New Roman"/>
          <w:sz w:val="24"/>
          <w:szCs w:val="24"/>
          <w:highlight w:val="yellow"/>
          <w:lang w:eastAsia="ru-RU"/>
        </w:rPr>
        <w:t xml:space="preserve"> </w:t>
      </w:r>
      <w:r w:rsidRPr="00745D11">
        <w:rPr>
          <w:rFonts w:ascii="Times New Roman" w:eastAsia="Times New Roman" w:hAnsi="Times New Roman"/>
          <w:sz w:val="24"/>
          <w:szCs w:val="24"/>
          <w:highlight w:val="yellow"/>
          <w:lang w:eastAsia="ru-RU"/>
        </w:rPr>
        <w:t>.</w:t>
      </w:r>
    </w:p>
    <w:p w:rsidR="00DC2F1B" w:rsidRPr="00745D11" w:rsidRDefault="00DC2F1B" w:rsidP="00745D11">
      <w:pPr>
        <w:tabs>
          <w:tab w:val="left" w:pos="480"/>
          <w:tab w:val="left" w:pos="960"/>
          <w:tab w:val="left" w:pos="4489"/>
        </w:tabs>
        <w:spacing w:after="0" w:line="240" w:lineRule="auto"/>
        <w:ind w:left="480" w:right="5"/>
        <w:jc w:val="both"/>
        <w:rPr>
          <w:rFonts w:ascii="Times New Roman" w:eastAsia="Times New Roman" w:hAnsi="Times New Roman"/>
          <w:sz w:val="24"/>
          <w:szCs w:val="24"/>
          <w:highlight w:val="yellow"/>
          <w:lang w:eastAsia="ru-RU"/>
        </w:rPr>
      </w:pPr>
      <w:r w:rsidRPr="00745D11">
        <w:rPr>
          <w:rFonts w:ascii="Times New Roman" w:eastAsia="Times New Roman" w:hAnsi="Times New Roman"/>
          <w:sz w:val="24"/>
          <w:szCs w:val="24"/>
          <w:lang w:eastAsia="ru-RU"/>
        </w:rPr>
        <w:t xml:space="preserve">Каналы уведомления </w:t>
      </w:r>
      <w:r w:rsidR="005D5F5E" w:rsidRPr="00745D11">
        <w:rPr>
          <w:rFonts w:ascii="Times New Roman" w:eastAsia="Times New Roman" w:hAnsi="Times New Roman"/>
          <w:sz w:val="24"/>
          <w:szCs w:val="24"/>
          <w:lang w:eastAsia="ru-RU"/>
        </w:rPr>
        <w:t xml:space="preserve">Покупателя </w:t>
      </w:r>
      <w:r w:rsidRPr="00745D11">
        <w:rPr>
          <w:rFonts w:ascii="Times New Roman" w:eastAsia="Times New Roman" w:hAnsi="Times New Roman"/>
          <w:sz w:val="24"/>
          <w:szCs w:val="24"/>
          <w:lang w:eastAsia="ru-RU"/>
        </w:rPr>
        <w:t>о нарушениях каких-либо положений пункта 7.1 настоящего Договора:</w:t>
      </w:r>
      <w:r w:rsidR="005D5F5E" w:rsidRPr="00745D11">
        <w:rPr>
          <w:rFonts w:ascii="Times New Roman" w:eastAsia="Times New Roman" w:hAnsi="Times New Roman"/>
          <w:sz w:val="24"/>
          <w:szCs w:val="24"/>
          <w:lang w:eastAsia="ru-RU"/>
        </w:rPr>
        <w:t xml:space="preserve">74952287164, электронная почта: </w:t>
      </w:r>
      <w:hyperlink r:id="rId10" w:history="1">
        <w:r w:rsidR="005D5F5E" w:rsidRPr="00745D11">
          <w:rPr>
            <w:rStyle w:val="af0"/>
            <w:rFonts w:ascii="Times New Roman" w:eastAsia="Times New Roman" w:hAnsi="Times New Roman"/>
            <w:sz w:val="24"/>
            <w:szCs w:val="24"/>
            <w:lang w:val="en-US" w:eastAsia="ru-RU"/>
          </w:rPr>
          <w:t>slarionov</w:t>
        </w:r>
        <w:r w:rsidR="005D5F5E" w:rsidRPr="00745D11">
          <w:rPr>
            <w:rStyle w:val="af0"/>
            <w:rFonts w:ascii="Times New Roman" w:eastAsia="Times New Roman" w:hAnsi="Times New Roman"/>
            <w:sz w:val="24"/>
            <w:szCs w:val="24"/>
            <w:lang w:eastAsia="ru-RU"/>
          </w:rPr>
          <w:t>@</w:t>
        </w:r>
        <w:r w:rsidR="005D5F5E" w:rsidRPr="00745D11">
          <w:rPr>
            <w:rStyle w:val="af0"/>
            <w:rFonts w:ascii="Times New Roman" w:eastAsia="Times New Roman" w:hAnsi="Times New Roman"/>
            <w:sz w:val="24"/>
            <w:szCs w:val="24"/>
            <w:lang w:val="en-US" w:eastAsia="ru-RU"/>
          </w:rPr>
          <w:t>niime</w:t>
        </w:r>
        <w:r w:rsidR="005D5F5E" w:rsidRPr="00745D11">
          <w:rPr>
            <w:rStyle w:val="af0"/>
            <w:rFonts w:ascii="Times New Roman" w:eastAsia="Times New Roman" w:hAnsi="Times New Roman"/>
            <w:sz w:val="24"/>
            <w:szCs w:val="24"/>
            <w:lang w:eastAsia="ru-RU"/>
          </w:rPr>
          <w:t>.</w:t>
        </w:r>
        <w:r w:rsidR="005D5F5E" w:rsidRPr="00745D11">
          <w:rPr>
            <w:rStyle w:val="af0"/>
            <w:rFonts w:ascii="Times New Roman" w:eastAsia="Times New Roman" w:hAnsi="Times New Roman"/>
            <w:sz w:val="24"/>
            <w:szCs w:val="24"/>
            <w:lang w:val="en-US" w:eastAsia="ru-RU"/>
          </w:rPr>
          <w:t>ru</w:t>
        </w:r>
      </w:hyperlink>
      <w:r w:rsidR="005D5F5E" w:rsidRPr="00745D11">
        <w:rPr>
          <w:rFonts w:ascii="Times New Roman" w:eastAsia="Times New Roman" w:hAnsi="Times New Roman"/>
          <w:sz w:val="24"/>
          <w:szCs w:val="24"/>
          <w:lang w:eastAsia="ru-RU"/>
        </w:rPr>
        <w:t>.</w:t>
      </w:r>
    </w:p>
    <w:p w:rsidR="00DC2F1B" w:rsidRPr="00745D11" w:rsidRDefault="00DC2F1B" w:rsidP="00745D11">
      <w:pPr>
        <w:autoSpaceDE w:val="0"/>
        <w:autoSpaceDN w:val="0"/>
        <w:adjustRightInd w:val="0"/>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 xml:space="preserve">Сторона, получившая уведомление о нарушении каких-либо положений пункта 7.1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745D11">
        <w:rPr>
          <w:rFonts w:ascii="Times New Roman" w:eastAsia="Times New Roman" w:hAnsi="Times New Roman"/>
          <w:sz w:val="24"/>
          <w:szCs w:val="24"/>
          <w:lang w:eastAsia="ru-RU"/>
        </w:rPr>
        <w:t>с даты получения</w:t>
      </w:r>
      <w:proofErr w:type="gramEnd"/>
      <w:r w:rsidRPr="00745D11">
        <w:rPr>
          <w:rFonts w:ascii="Times New Roman" w:eastAsia="Times New Roman" w:hAnsi="Times New Roman"/>
          <w:sz w:val="24"/>
          <w:szCs w:val="24"/>
          <w:lang w:eastAsia="ru-RU"/>
        </w:rPr>
        <w:t xml:space="preserve"> письменного уведомления.</w:t>
      </w:r>
    </w:p>
    <w:p w:rsidR="00DC2F1B" w:rsidRPr="00745D11" w:rsidRDefault="00DC2F1B" w:rsidP="00745D11">
      <w:pPr>
        <w:numPr>
          <w:ilvl w:val="1"/>
          <w:numId w:val="8"/>
        </w:numPr>
        <w:tabs>
          <w:tab w:val="clear" w:pos="792"/>
          <w:tab w:val="left" w:pos="480"/>
          <w:tab w:val="num" w:pos="716"/>
          <w:tab w:val="left" w:pos="960"/>
          <w:tab w:val="num" w:pos="1850"/>
          <w:tab w:val="left" w:pos="4489"/>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Стороны гарантируют осуществление надлежащего разбирательства по фактам нарушения положений пункта 7.1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DC2F1B" w:rsidRPr="00745D11" w:rsidRDefault="00DC2F1B" w:rsidP="00745D11">
      <w:pPr>
        <w:numPr>
          <w:ilvl w:val="1"/>
          <w:numId w:val="8"/>
        </w:numPr>
        <w:tabs>
          <w:tab w:val="clear" w:pos="792"/>
          <w:tab w:val="left" w:pos="480"/>
          <w:tab w:val="num" w:pos="716"/>
          <w:tab w:val="left" w:pos="960"/>
          <w:tab w:val="num" w:pos="1850"/>
          <w:tab w:val="left" w:pos="4489"/>
        </w:tabs>
        <w:spacing w:after="0" w:line="240" w:lineRule="auto"/>
        <w:ind w:left="480" w:right="5"/>
        <w:jc w:val="both"/>
        <w:rPr>
          <w:rFonts w:ascii="Times New Roman" w:eastAsia="Times New Roman" w:hAnsi="Times New Roman"/>
          <w:sz w:val="24"/>
          <w:szCs w:val="24"/>
          <w:lang w:eastAsia="ru-RU"/>
        </w:rPr>
      </w:pPr>
      <w:r w:rsidRPr="00745D11">
        <w:rPr>
          <w:rFonts w:ascii="Times New Roman" w:eastAsia="Times New Roman" w:hAnsi="Times New Roman"/>
          <w:sz w:val="24"/>
          <w:szCs w:val="24"/>
          <w:lang w:eastAsia="ru-RU"/>
        </w:rPr>
        <w:t>В случае подтверждения факта нарушения одной Стороной положений пункта 7.1 настоящего Договора и/или неполучения другой Стороной информации об итогах рассмотрения уведомления о нарушении в соответствии с пунктом 7.2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w:t>
      </w:r>
      <w:r w:rsidR="005D5F5E" w:rsidRPr="00745D11">
        <w:rPr>
          <w:rFonts w:ascii="Times New Roman" w:eastAsia="Times New Roman" w:hAnsi="Times New Roman"/>
          <w:sz w:val="24"/>
          <w:szCs w:val="24"/>
          <w:lang w:eastAsia="ru-RU"/>
        </w:rPr>
        <w:t>.</w:t>
      </w:r>
      <w:r w:rsidRPr="00745D11">
        <w:rPr>
          <w:rFonts w:ascii="Times New Roman" w:eastAsia="Times New Roman" w:hAnsi="Times New Roman"/>
          <w:sz w:val="24"/>
          <w:szCs w:val="24"/>
          <w:lang w:eastAsia="ru-RU"/>
        </w:rPr>
        <w:t xml:space="preserve"> </w:t>
      </w:r>
    </w:p>
    <w:p w:rsidR="00DC2F1B" w:rsidRPr="00745D11" w:rsidRDefault="00DC2F1B" w:rsidP="00745D11">
      <w:pPr>
        <w:autoSpaceDE w:val="0"/>
        <w:autoSpaceDN w:val="0"/>
        <w:adjustRightInd w:val="0"/>
        <w:spacing w:after="0" w:line="240" w:lineRule="auto"/>
        <w:ind w:left="480" w:right="5"/>
        <w:jc w:val="both"/>
        <w:rPr>
          <w:rFonts w:ascii="Times New Roman" w:hAnsi="Times New Roman"/>
          <w:b/>
          <w:color w:val="000000"/>
          <w:sz w:val="24"/>
          <w:szCs w:val="24"/>
        </w:rPr>
      </w:pPr>
    </w:p>
    <w:p w:rsidR="00DC2F1B" w:rsidRPr="00745D11" w:rsidRDefault="00AB68DD" w:rsidP="00745D11">
      <w:pPr>
        <w:numPr>
          <w:ilvl w:val="0"/>
          <w:numId w:val="22"/>
        </w:numPr>
        <w:autoSpaceDE w:val="0"/>
        <w:autoSpaceDN w:val="0"/>
        <w:adjustRightInd w:val="0"/>
        <w:spacing w:after="0" w:line="240" w:lineRule="auto"/>
        <w:ind w:right="5"/>
        <w:jc w:val="center"/>
        <w:rPr>
          <w:rFonts w:ascii="Times New Roman" w:hAnsi="Times New Roman"/>
          <w:b/>
          <w:bCs/>
          <w:sz w:val="24"/>
          <w:szCs w:val="24"/>
        </w:rPr>
      </w:pPr>
      <w:r w:rsidRPr="00745D11">
        <w:rPr>
          <w:rFonts w:ascii="Times New Roman" w:hAnsi="Times New Roman"/>
          <w:b/>
          <w:bCs/>
          <w:sz w:val="24"/>
          <w:szCs w:val="24"/>
        </w:rPr>
        <w:t>ЗАКЛЮЧИТЕЛЬНЫЕ ПОЛОЖЕНИЯ</w:t>
      </w:r>
    </w:p>
    <w:p w:rsidR="00DC2F1B" w:rsidRPr="00745D11" w:rsidRDefault="00AB68DD" w:rsidP="00745D11">
      <w:pPr>
        <w:numPr>
          <w:ilvl w:val="1"/>
          <w:numId w:val="22"/>
        </w:numPr>
        <w:tabs>
          <w:tab w:val="left" w:pos="426"/>
          <w:tab w:val="left" w:pos="960"/>
        </w:tabs>
        <w:spacing w:after="0" w:line="240" w:lineRule="auto"/>
        <w:ind w:left="426" w:right="6" w:hanging="426"/>
        <w:jc w:val="both"/>
        <w:rPr>
          <w:rFonts w:ascii="Times New Roman" w:hAnsi="Times New Roman"/>
          <w:sz w:val="24"/>
          <w:szCs w:val="24"/>
        </w:rPr>
      </w:pPr>
      <w:r w:rsidRPr="00745D11">
        <w:rPr>
          <w:rFonts w:ascii="Times New Roman" w:hAnsi="Times New Roman"/>
          <w:sz w:val="24"/>
          <w:szCs w:val="24"/>
        </w:rPr>
        <w:t xml:space="preserve">Настоящий Договор вступает в силу с момента его подписания уполномоченными представителями Сторон и действует до </w:t>
      </w:r>
      <w:bookmarkStart w:id="10" w:name="ДатаДоКонца"/>
      <w:bookmarkEnd w:id="10"/>
      <w:r w:rsidR="008A54ED" w:rsidRPr="00745D11">
        <w:rPr>
          <w:rFonts w:ascii="Times New Roman" w:hAnsi="Times New Roman"/>
          <w:sz w:val="24"/>
          <w:szCs w:val="24"/>
        </w:rPr>
        <w:t xml:space="preserve">«31» декабря </w:t>
      </w:r>
      <w:r w:rsidR="005D5F5E" w:rsidRPr="00745D11">
        <w:rPr>
          <w:rFonts w:ascii="Times New Roman" w:hAnsi="Times New Roman"/>
          <w:sz w:val="24"/>
          <w:szCs w:val="24"/>
          <w:highlight w:val="yellow"/>
        </w:rPr>
        <w:t>2021</w:t>
      </w:r>
      <w:r w:rsidR="005D5F5E" w:rsidRPr="00745D11">
        <w:rPr>
          <w:rFonts w:ascii="Times New Roman" w:hAnsi="Times New Roman"/>
          <w:sz w:val="24"/>
          <w:szCs w:val="24"/>
        </w:rPr>
        <w:t xml:space="preserve"> </w:t>
      </w:r>
      <w:r w:rsidRPr="00745D11">
        <w:rPr>
          <w:rFonts w:ascii="Times New Roman" w:hAnsi="Times New Roman"/>
          <w:sz w:val="24"/>
          <w:szCs w:val="24"/>
        </w:rPr>
        <w:t>года</w:t>
      </w:r>
      <w:r w:rsidR="00EC50EE" w:rsidRPr="00745D11">
        <w:rPr>
          <w:rFonts w:ascii="Times New Roman" w:hAnsi="Times New Roman"/>
          <w:sz w:val="24"/>
          <w:szCs w:val="24"/>
        </w:rPr>
        <w:t xml:space="preserve"> либо до полного исполнения всех обязательств по последнему Приложению к настоящему Договору, заключенному Сторонами до истечения срока настоящего Договора, в зависимости от того, что наступит позднее</w:t>
      </w:r>
      <w:r w:rsidRPr="00745D11">
        <w:rPr>
          <w:rFonts w:ascii="Times New Roman" w:hAnsi="Times New Roman"/>
          <w:sz w:val="24"/>
          <w:szCs w:val="24"/>
        </w:rPr>
        <w:t xml:space="preserve">. </w:t>
      </w:r>
    </w:p>
    <w:p w:rsidR="00DC2F1B" w:rsidRPr="00745D11" w:rsidRDefault="00DC2F1B" w:rsidP="00745D11">
      <w:pPr>
        <w:tabs>
          <w:tab w:val="left" w:pos="426"/>
          <w:tab w:val="left" w:pos="960"/>
        </w:tabs>
        <w:spacing w:after="0" w:line="240" w:lineRule="auto"/>
        <w:ind w:left="426" w:right="6" w:hanging="284"/>
        <w:jc w:val="both"/>
        <w:rPr>
          <w:rFonts w:ascii="Times New Roman" w:hAnsi="Times New Roman"/>
          <w:sz w:val="24"/>
          <w:szCs w:val="24"/>
        </w:rPr>
      </w:pPr>
      <w:r w:rsidRPr="00745D11">
        <w:rPr>
          <w:rFonts w:ascii="Times New Roman" w:hAnsi="Times New Roman"/>
          <w:sz w:val="24"/>
          <w:szCs w:val="24"/>
        </w:rPr>
        <w:tab/>
        <w:t xml:space="preserve">С </w:t>
      </w:r>
      <w:r w:rsidR="00AB68DD" w:rsidRPr="00745D11">
        <w:rPr>
          <w:rFonts w:ascii="Times New Roman" w:hAnsi="Times New Roman"/>
          <w:sz w:val="24"/>
          <w:szCs w:val="24"/>
        </w:rPr>
        <w:t>момента подписания настоящего Договора все предыдущие договоренности между Сторонами в отношении его условий теряют силу.</w:t>
      </w:r>
    </w:p>
    <w:p w:rsidR="00AB68DD" w:rsidRPr="00745D11" w:rsidRDefault="00AB68DD" w:rsidP="00745D11">
      <w:pPr>
        <w:pStyle w:val="20"/>
        <w:numPr>
          <w:ilvl w:val="1"/>
          <w:numId w:val="22"/>
        </w:numPr>
        <w:tabs>
          <w:tab w:val="left" w:pos="426"/>
          <w:tab w:val="left" w:pos="960"/>
          <w:tab w:val="left" w:pos="4489"/>
        </w:tabs>
        <w:spacing w:after="0" w:line="240" w:lineRule="auto"/>
        <w:ind w:left="426" w:right="6" w:hanging="426"/>
        <w:jc w:val="both"/>
        <w:rPr>
          <w:rFonts w:ascii="Times New Roman" w:hAnsi="Times New Roman"/>
          <w:sz w:val="24"/>
          <w:szCs w:val="24"/>
        </w:rPr>
      </w:pPr>
      <w:r w:rsidRPr="00745D11">
        <w:rPr>
          <w:rFonts w:ascii="Times New Roman" w:hAnsi="Times New Roman"/>
          <w:sz w:val="24"/>
          <w:szCs w:val="24"/>
        </w:rPr>
        <w:t>Во всем остальном, что не предусмотрено настоящим Договором, Стороны руководствуются действующим законодательством Российской Федерации.</w:t>
      </w:r>
    </w:p>
    <w:p w:rsidR="00AB68DD" w:rsidRPr="00745D11" w:rsidRDefault="00AB68DD" w:rsidP="00745D11">
      <w:pPr>
        <w:numPr>
          <w:ilvl w:val="1"/>
          <w:numId w:val="22"/>
        </w:numPr>
        <w:tabs>
          <w:tab w:val="left" w:pos="426"/>
          <w:tab w:val="left" w:pos="960"/>
          <w:tab w:val="left" w:pos="4489"/>
        </w:tabs>
        <w:spacing w:after="0" w:line="240" w:lineRule="auto"/>
        <w:ind w:left="426" w:right="5" w:hanging="426"/>
        <w:jc w:val="both"/>
        <w:rPr>
          <w:rFonts w:ascii="Times New Roman" w:hAnsi="Times New Roman"/>
          <w:sz w:val="24"/>
          <w:szCs w:val="24"/>
        </w:rPr>
      </w:pPr>
      <w:r w:rsidRPr="00745D11">
        <w:rPr>
          <w:rFonts w:ascii="Times New Roman" w:hAnsi="Times New Roman"/>
          <w:sz w:val="24"/>
          <w:szCs w:val="24"/>
        </w:rPr>
        <w:t>Стороны обязаны в трехдневный срок, в письменной форме уведомлять друг друга о принятых решениях по реорганизации, ликвидации, изменении наименований, мест нахождения, номеров телефонов, факсов, банковских реквизитов. В случае несвоевременного и (или) ненадлежащего уведомления Стороной об указанных изменениях, переписка с использованием реквизитов указанных в Договоре, является надлежащей.</w:t>
      </w:r>
    </w:p>
    <w:p w:rsidR="00AB68DD" w:rsidRPr="00745D11" w:rsidRDefault="00AB68DD" w:rsidP="00745D11">
      <w:pPr>
        <w:numPr>
          <w:ilvl w:val="1"/>
          <w:numId w:val="22"/>
        </w:numPr>
        <w:tabs>
          <w:tab w:val="left" w:pos="426"/>
          <w:tab w:val="left" w:pos="960"/>
          <w:tab w:val="left" w:pos="4489"/>
        </w:tabs>
        <w:spacing w:after="0" w:line="240" w:lineRule="auto"/>
        <w:ind w:left="426" w:right="5" w:hanging="426"/>
        <w:jc w:val="both"/>
        <w:rPr>
          <w:rFonts w:ascii="Times New Roman" w:hAnsi="Times New Roman"/>
          <w:sz w:val="24"/>
          <w:szCs w:val="24"/>
        </w:rPr>
      </w:pPr>
      <w:r w:rsidRPr="00745D11">
        <w:rPr>
          <w:rFonts w:ascii="Times New Roman" w:hAnsi="Times New Roman"/>
          <w:sz w:val="24"/>
          <w:szCs w:val="24"/>
        </w:rPr>
        <w:t>Настоящий Договор составлен в двух экземплярах, обладающих равной юридической силой, по одному для каждой из Сторон.</w:t>
      </w:r>
    </w:p>
    <w:p w:rsidR="00DC2F1B" w:rsidRPr="00745D11" w:rsidRDefault="00DC2F1B" w:rsidP="00745D11">
      <w:pPr>
        <w:numPr>
          <w:ilvl w:val="1"/>
          <w:numId w:val="22"/>
        </w:numPr>
        <w:tabs>
          <w:tab w:val="left" w:pos="426"/>
          <w:tab w:val="left" w:pos="960"/>
          <w:tab w:val="left" w:pos="4489"/>
        </w:tabs>
        <w:spacing w:after="0" w:line="240" w:lineRule="auto"/>
        <w:ind w:left="426" w:right="5" w:hanging="426"/>
        <w:jc w:val="both"/>
        <w:rPr>
          <w:rFonts w:ascii="Times New Roman" w:hAnsi="Times New Roman"/>
          <w:sz w:val="24"/>
          <w:szCs w:val="24"/>
        </w:rPr>
      </w:pPr>
      <w:r w:rsidRPr="00745D11">
        <w:rPr>
          <w:rFonts w:ascii="Times New Roman" w:hAnsi="Times New Roman"/>
          <w:sz w:val="24"/>
          <w:szCs w:val="24"/>
        </w:rPr>
        <w:t xml:space="preserve">Все </w:t>
      </w:r>
      <w:r w:rsidR="00BC0825" w:rsidRPr="00745D11">
        <w:rPr>
          <w:rFonts w:ascii="Times New Roman" w:hAnsi="Times New Roman"/>
          <w:sz w:val="24"/>
          <w:szCs w:val="24"/>
        </w:rPr>
        <w:t xml:space="preserve">подписанные Сторонами </w:t>
      </w:r>
      <w:r w:rsidRPr="00745D11">
        <w:rPr>
          <w:rFonts w:ascii="Times New Roman" w:hAnsi="Times New Roman"/>
          <w:sz w:val="24"/>
          <w:szCs w:val="24"/>
        </w:rPr>
        <w:t>Приложения к настоящему Договору, являются неотъемлемой его частью.</w:t>
      </w:r>
      <w:r w:rsidR="00483D74" w:rsidRPr="00745D11">
        <w:rPr>
          <w:rFonts w:ascii="Times New Roman" w:hAnsi="Times New Roman"/>
          <w:sz w:val="24"/>
          <w:szCs w:val="24"/>
        </w:rPr>
        <w:t xml:space="preserve"> В случае отличия условий подписанных Сторонами Приложений к настоящему Договору от условий настоящего Договора применению подлежат условия Приложений к настоящему Договору, подписанных Сторонами.</w:t>
      </w:r>
    </w:p>
    <w:p w:rsidR="0098602E" w:rsidRDefault="0098602E" w:rsidP="00745D11">
      <w:pPr>
        <w:numPr>
          <w:ilvl w:val="1"/>
          <w:numId w:val="22"/>
        </w:numPr>
        <w:tabs>
          <w:tab w:val="left" w:pos="426"/>
          <w:tab w:val="left" w:pos="960"/>
          <w:tab w:val="left" w:pos="4489"/>
        </w:tabs>
        <w:spacing w:after="0" w:line="240" w:lineRule="auto"/>
        <w:ind w:left="426" w:right="5" w:hanging="426"/>
        <w:jc w:val="both"/>
        <w:rPr>
          <w:rFonts w:ascii="Times New Roman" w:hAnsi="Times New Roman"/>
          <w:sz w:val="24"/>
          <w:szCs w:val="24"/>
        </w:rPr>
      </w:pPr>
      <w:r w:rsidRPr="00745D11">
        <w:rPr>
          <w:rFonts w:ascii="Times New Roman" w:hAnsi="Times New Roman"/>
          <w:sz w:val="24"/>
          <w:szCs w:val="24"/>
        </w:rPr>
        <w:t>К настоящему Договору прилагается Приложение № 1, являющееся неотъемлемой частью настоящего Договора – форма Спецификации.</w:t>
      </w:r>
    </w:p>
    <w:p w:rsid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p>
    <w:p w:rsid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p>
    <w:p w:rsid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p>
    <w:p w:rsid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p>
    <w:p w:rsid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p>
    <w:p w:rsid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p>
    <w:p w:rsid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p>
    <w:p w:rsidR="00745D11" w:rsidRPr="00745D11" w:rsidRDefault="00745D11" w:rsidP="00745D11">
      <w:pPr>
        <w:tabs>
          <w:tab w:val="left" w:pos="426"/>
          <w:tab w:val="left" w:pos="960"/>
          <w:tab w:val="left" w:pos="4489"/>
        </w:tabs>
        <w:spacing w:after="0" w:line="240" w:lineRule="auto"/>
        <w:ind w:right="5"/>
        <w:jc w:val="both"/>
        <w:rPr>
          <w:rFonts w:ascii="Times New Roman" w:hAnsi="Times New Roman"/>
          <w:sz w:val="24"/>
          <w:szCs w:val="24"/>
        </w:rPr>
      </w:pPr>
      <w:bookmarkStart w:id="11" w:name="_GoBack"/>
      <w:bookmarkEnd w:id="11"/>
    </w:p>
    <w:p w:rsidR="00AB68DD" w:rsidRPr="00745D11" w:rsidRDefault="00AB68DD" w:rsidP="00745D11">
      <w:pPr>
        <w:pStyle w:val="22"/>
        <w:rPr>
          <w:sz w:val="24"/>
          <w:szCs w:val="24"/>
        </w:rPr>
      </w:pPr>
    </w:p>
    <w:p w:rsidR="00AB68DD" w:rsidRPr="00745D11" w:rsidRDefault="00AB68DD" w:rsidP="00745D11">
      <w:pPr>
        <w:tabs>
          <w:tab w:val="left" w:pos="0"/>
        </w:tabs>
        <w:spacing w:after="0" w:line="240" w:lineRule="auto"/>
        <w:ind w:right="5"/>
        <w:jc w:val="center"/>
        <w:rPr>
          <w:rFonts w:ascii="Times New Roman" w:hAnsi="Times New Roman"/>
          <w:b/>
          <w:bCs/>
          <w:sz w:val="24"/>
          <w:szCs w:val="24"/>
        </w:rPr>
      </w:pPr>
      <w:r w:rsidRPr="00745D11">
        <w:rPr>
          <w:rFonts w:ascii="Times New Roman" w:hAnsi="Times New Roman"/>
          <w:b/>
          <w:bCs/>
          <w:sz w:val="24"/>
          <w:szCs w:val="24"/>
        </w:rPr>
        <w:lastRenderedPageBreak/>
        <w:t>8.</w:t>
      </w:r>
      <w:r w:rsidRPr="00745D11">
        <w:rPr>
          <w:rFonts w:ascii="Times New Roman" w:hAnsi="Times New Roman"/>
          <w:b/>
          <w:bCs/>
          <w:sz w:val="24"/>
          <w:szCs w:val="24"/>
        </w:rPr>
        <w:tab/>
        <w:t>ЮРИДИЧЕСКИЕ АДРЕСА И БАНКОВСКИЕ РЕКВИЗИТЫ СТОРОН</w:t>
      </w:r>
    </w:p>
    <w:tbl>
      <w:tblPr>
        <w:tblW w:w="10200" w:type="dxa"/>
        <w:tblInd w:w="-34" w:type="dxa"/>
        <w:tblLook w:val="01E0" w:firstRow="1" w:lastRow="1" w:firstColumn="1" w:lastColumn="1" w:noHBand="0" w:noVBand="0"/>
      </w:tblPr>
      <w:tblGrid>
        <w:gridCol w:w="5100"/>
        <w:gridCol w:w="5100"/>
      </w:tblGrid>
      <w:tr w:rsidR="00AB68DD" w:rsidRPr="00745D11" w:rsidTr="003911F0">
        <w:trPr>
          <w:trHeight w:val="113"/>
        </w:trPr>
        <w:tc>
          <w:tcPr>
            <w:tcW w:w="5100" w:type="dxa"/>
            <w:vAlign w:val="center"/>
          </w:tcPr>
          <w:p w:rsidR="00AB68DD" w:rsidRPr="00745D11" w:rsidRDefault="00AB68DD" w:rsidP="00745D11">
            <w:pPr>
              <w:pStyle w:val="4"/>
              <w:ind w:right="5"/>
              <w:rPr>
                <w:sz w:val="24"/>
              </w:rPr>
            </w:pPr>
          </w:p>
          <w:p w:rsidR="00AB68DD" w:rsidRPr="00745D11" w:rsidRDefault="00BC0825" w:rsidP="00745D11">
            <w:pPr>
              <w:pStyle w:val="4"/>
              <w:ind w:right="5"/>
              <w:rPr>
                <w:sz w:val="24"/>
              </w:rPr>
            </w:pPr>
            <w:r w:rsidRPr="00745D11">
              <w:rPr>
                <w:sz w:val="24"/>
              </w:rPr>
              <w:t>ПОСТАВЩИК</w:t>
            </w:r>
          </w:p>
        </w:tc>
        <w:tc>
          <w:tcPr>
            <w:tcW w:w="5100" w:type="dxa"/>
            <w:vAlign w:val="center"/>
          </w:tcPr>
          <w:p w:rsidR="00AB68DD" w:rsidRPr="00745D11" w:rsidRDefault="00AB68DD" w:rsidP="00745D11">
            <w:pPr>
              <w:spacing w:after="0" w:line="240" w:lineRule="auto"/>
              <w:ind w:right="5"/>
              <w:jc w:val="center"/>
              <w:rPr>
                <w:rFonts w:ascii="Times New Roman" w:hAnsi="Times New Roman"/>
                <w:b/>
                <w:sz w:val="24"/>
                <w:szCs w:val="24"/>
              </w:rPr>
            </w:pPr>
          </w:p>
          <w:p w:rsidR="00AB68DD" w:rsidRPr="00745D11" w:rsidRDefault="00BC0825" w:rsidP="00745D11">
            <w:pPr>
              <w:spacing w:after="0" w:line="240" w:lineRule="auto"/>
              <w:ind w:right="5"/>
              <w:jc w:val="center"/>
              <w:rPr>
                <w:rFonts w:ascii="Times New Roman" w:hAnsi="Times New Roman"/>
                <w:b/>
                <w:sz w:val="24"/>
                <w:szCs w:val="24"/>
              </w:rPr>
            </w:pPr>
            <w:r w:rsidRPr="00745D11">
              <w:rPr>
                <w:rFonts w:ascii="Times New Roman" w:hAnsi="Times New Roman"/>
                <w:b/>
                <w:sz w:val="24"/>
                <w:szCs w:val="24"/>
              </w:rPr>
              <w:t>ПОКУПАТЕЛЬ</w:t>
            </w:r>
          </w:p>
        </w:tc>
      </w:tr>
      <w:tr w:rsidR="00AB68DD" w:rsidRPr="00745D11" w:rsidTr="003911F0">
        <w:trPr>
          <w:trHeight w:val="2999"/>
        </w:trPr>
        <w:tc>
          <w:tcPr>
            <w:tcW w:w="5100" w:type="dxa"/>
          </w:tcPr>
          <w:p w:rsidR="00AB68DD" w:rsidRPr="00745D11" w:rsidRDefault="00B504ED" w:rsidP="00745D11">
            <w:pPr>
              <w:pStyle w:val="UNPBODYIN"/>
              <w:spacing w:line="240" w:lineRule="auto"/>
              <w:jc w:val="both"/>
              <w:rPr>
                <w:rFonts w:ascii="Times New Roman" w:hAnsi="Times New Roman"/>
                <w:color w:val="auto"/>
                <w:spacing w:val="0"/>
                <w:w w:val="100"/>
                <w:sz w:val="24"/>
                <w:szCs w:val="24"/>
                <w:lang w:eastAsia="ru-RU"/>
              </w:rPr>
            </w:pPr>
            <w:bookmarkStart w:id="12" w:name="РеквизитыОрганизации"/>
            <w:bookmarkEnd w:id="12"/>
            <w:r w:rsidRPr="00745D11">
              <w:rPr>
                <w:rFonts w:ascii="Times New Roman" w:hAnsi="Times New Roman"/>
                <w:color w:val="auto"/>
                <w:spacing w:val="0"/>
                <w:w w:val="100"/>
                <w:sz w:val="24"/>
                <w:szCs w:val="24"/>
                <w:lang w:eastAsia="ru-RU"/>
              </w:rPr>
              <w:t>___________________</w:t>
            </w:r>
          </w:p>
          <w:p w:rsidR="00DD2F19" w:rsidRPr="00745D11" w:rsidRDefault="00DD2F19" w:rsidP="00745D11">
            <w:pPr>
              <w:pStyle w:val="UNPBODYIN"/>
              <w:spacing w:line="240" w:lineRule="auto"/>
              <w:rPr>
                <w:rFonts w:ascii="Times New Roman" w:hAnsi="Times New Roman"/>
                <w:b w:val="0"/>
                <w:color w:val="auto"/>
                <w:spacing w:val="0"/>
                <w:w w:val="100"/>
                <w:sz w:val="24"/>
                <w:szCs w:val="24"/>
                <w:lang w:eastAsia="ru-RU"/>
              </w:rPr>
            </w:pPr>
            <w:bookmarkStart w:id="13" w:name="ИнфоОрганизации"/>
            <w:bookmarkEnd w:id="13"/>
          </w:p>
        </w:tc>
        <w:tc>
          <w:tcPr>
            <w:tcW w:w="5100" w:type="dxa"/>
          </w:tcPr>
          <w:p w:rsidR="008A54ED" w:rsidRPr="00745D11" w:rsidRDefault="00B504ED" w:rsidP="00745D11">
            <w:pPr>
              <w:spacing w:after="0" w:line="240" w:lineRule="auto"/>
              <w:rPr>
                <w:rFonts w:ascii="Times New Roman" w:hAnsi="Times New Roman"/>
                <w:b/>
                <w:sz w:val="24"/>
                <w:szCs w:val="24"/>
              </w:rPr>
            </w:pPr>
            <w:bookmarkStart w:id="14" w:name="РеквизитыКонтрагента"/>
            <w:bookmarkStart w:id="15" w:name="Инфо"/>
            <w:bookmarkEnd w:id="14"/>
            <w:bookmarkEnd w:id="15"/>
            <w:r w:rsidRPr="00745D11">
              <w:rPr>
                <w:rFonts w:ascii="Times New Roman" w:hAnsi="Times New Roman"/>
                <w:b/>
                <w:sz w:val="24"/>
                <w:szCs w:val="24"/>
              </w:rPr>
              <w:t>АО</w:t>
            </w:r>
            <w:r w:rsidR="008A54ED" w:rsidRPr="00745D11">
              <w:rPr>
                <w:rFonts w:ascii="Times New Roman" w:hAnsi="Times New Roman"/>
                <w:b/>
                <w:sz w:val="24"/>
                <w:szCs w:val="24"/>
              </w:rPr>
              <w:t xml:space="preserve"> «НИИМЭ»</w:t>
            </w:r>
          </w:p>
          <w:p w:rsidR="008A54ED" w:rsidRPr="00745D11" w:rsidRDefault="008A54ED" w:rsidP="00745D11">
            <w:pPr>
              <w:spacing w:after="0" w:line="240" w:lineRule="auto"/>
              <w:rPr>
                <w:rFonts w:ascii="Times New Roman" w:hAnsi="Times New Roman"/>
                <w:b/>
                <w:sz w:val="24"/>
                <w:szCs w:val="24"/>
              </w:rPr>
            </w:pPr>
          </w:p>
          <w:p w:rsidR="008A54ED" w:rsidRPr="00745D11" w:rsidRDefault="008A54ED" w:rsidP="00745D11">
            <w:pPr>
              <w:spacing w:after="0" w:line="240" w:lineRule="auto"/>
              <w:rPr>
                <w:rFonts w:ascii="Times New Roman" w:hAnsi="Times New Roman"/>
                <w:sz w:val="24"/>
                <w:szCs w:val="24"/>
              </w:rPr>
            </w:pPr>
            <w:proofErr w:type="gramStart"/>
            <w:r w:rsidRPr="00745D11">
              <w:rPr>
                <w:rFonts w:ascii="Times New Roman" w:hAnsi="Times New Roman"/>
                <w:sz w:val="24"/>
                <w:szCs w:val="24"/>
              </w:rPr>
              <w:t xml:space="preserve">Адрес местонахождения: 124460, г. Москва, Зеленоград, ул. Академика Валиева, д. 6 стр.1 </w:t>
            </w:r>
            <w:proofErr w:type="gramEnd"/>
          </w:p>
          <w:p w:rsidR="008A54ED" w:rsidRPr="00745D11" w:rsidRDefault="00B504ED" w:rsidP="00745D11">
            <w:pPr>
              <w:spacing w:after="0" w:line="240" w:lineRule="auto"/>
              <w:rPr>
                <w:rFonts w:ascii="Times New Roman" w:hAnsi="Times New Roman"/>
                <w:sz w:val="24"/>
                <w:szCs w:val="24"/>
              </w:rPr>
            </w:pPr>
            <w:r w:rsidRPr="00745D11">
              <w:rPr>
                <w:rFonts w:ascii="Times New Roman" w:hAnsi="Times New Roman"/>
                <w:sz w:val="24"/>
                <w:szCs w:val="24"/>
              </w:rPr>
              <w:t>ИНН\КПП: 7735579027/</w:t>
            </w:r>
            <w:r w:rsidR="008A54ED" w:rsidRPr="00745D11">
              <w:rPr>
                <w:rFonts w:ascii="Times New Roman" w:hAnsi="Times New Roman"/>
                <w:sz w:val="24"/>
                <w:szCs w:val="24"/>
              </w:rPr>
              <w:t>773501001</w:t>
            </w:r>
          </w:p>
          <w:p w:rsidR="008A54ED" w:rsidRPr="00745D11" w:rsidRDefault="008A54ED" w:rsidP="00745D11">
            <w:pPr>
              <w:spacing w:after="0" w:line="240" w:lineRule="auto"/>
              <w:rPr>
                <w:rFonts w:ascii="Times New Roman" w:hAnsi="Times New Roman"/>
                <w:sz w:val="24"/>
                <w:szCs w:val="24"/>
              </w:rPr>
            </w:pPr>
            <w:r w:rsidRPr="00745D11">
              <w:rPr>
                <w:rFonts w:ascii="Times New Roman" w:hAnsi="Times New Roman"/>
                <w:sz w:val="24"/>
                <w:szCs w:val="24"/>
              </w:rPr>
              <w:t>Код ОКПО: 92611467</w:t>
            </w:r>
          </w:p>
          <w:p w:rsidR="008A54ED" w:rsidRPr="00745D11" w:rsidRDefault="008A54ED" w:rsidP="00745D11">
            <w:pPr>
              <w:spacing w:after="0" w:line="240" w:lineRule="auto"/>
              <w:rPr>
                <w:rFonts w:ascii="Times New Roman" w:hAnsi="Times New Roman"/>
                <w:sz w:val="24"/>
                <w:szCs w:val="24"/>
              </w:rPr>
            </w:pPr>
            <w:proofErr w:type="gramStart"/>
            <w:r w:rsidRPr="00745D11">
              <w:rPr>
                <w:rFonts w:ascii="Times New Roman" w:hAnsi="Times New Roman"/>
                <w:sz w:val="24"/>
                <w:szCs w:val="24"/>
              </w:rPr>
              <w:t>Р</w:t>
            </w:r>
            <w:proofErr w:type="gramEnd"/>
            <w:r w:rsidRPr="00745D11">
              <w:rPr>
                <w:rFonts w:ascii="Times New Roman" w:hAnsi="Times New Roman"/>
                <w:sz w:val="24"/>
                <w:szCs w:val="24"/>
              </w:rPr>
              <w:t>/с № 40702810100410001663</w:t>
            </w:r>
          </w:p>
          <w:p w:rsidR="008A54ED" w:rsidRPr="00745D11" w:rsidRDefault="008A54ED" w:rsidP="00745D11">
            <w:pPr>
              <w:spacing w:after="0" w:line="240" w:lineRule="auto"/>
              <w:rPr>
                <w:rFonts w:ascii="Times New Roman" w:hAnsi="Times New Roman"/>
                <w:sz w:val="24"/>
                <w:szCs w:val="24"/>
              </w:rPr>
            </w:pPr>
            <w:r w:rsidRPr="00745D11">
              <w:rPr>
                <w:rFonts w:ascii="Times New Roman" w:hAnsi="Times New Roman"/>
                <w:sz w:val="24"/>
                <w:szCs w:val="24"/>
              </w:rPr>
              <w:t>ФИЛИАЛ "ЦЕНТРАЛЬНЫЙ" БАНКА ВТБ (ПАО)</w:t>
            </w:r>
          </w:p>
          <w:p w:rsidR="008A54ED" w:rsidRPr="00745D11" w:rsidRDefault="008A54ED" w:rsidP="00745D11">
            <w:pPr>
              <w:spacing w:after="0" w:line="240" w:lineRule="auto"/>
              <w:rPr>
                <w:rFonts w:ascii="Times New Roman" w:hAnsi="Times New Roman"/>
                <w:sz w:val="24"/>
                <w:szCs w:val="24"/>
              </w:rPr>
            </w:pPr>
            <w:r w:rsidRPr="00745D11">
              <w:rPr>
                <w:rFonts w:ascii="Times New Roman" w:hAnsi="Times New Roman"/>
                <w:sz w:val="24"/>
                <w:szCs w:val="24"/>
              </w:rPr>
              <w:t>К/с № 30101810145250000411</w:t>
            </w:r>
          </w:p>
          <w:p w:rsidR="007C096E" w:rsidRPr="00745D11" w:rsidRDefault="008A54ED" w:rsidP="00745D11">
            <w:pPr>
              <w:spacing w:after="0" w:line="240" w:lineRule="auto"/>
              <w:rPr>
                <w:rFonts w:ascii="Times New Roman" w:hAnsi="Times New Roman"/>
                <w:sz w:val="24"/>
                <w:szCs w:val="24"/>
              </w:rPr>
            </w:pPr>
            <w:r w:rsidRPr="00745D11">
              <w:rPr>
                <w:rFonts w:ascii="Times New Roman" w:hAnsi="Times New Roman"/>
                <w:sz w:val="24"/>
                <w:szCs w:val="24"/>
              </w:rPr>
              <w:t>БИК: 044525411</w:t>
            </w:r>
          </w:p>
          <w:p w:rsidR="00B504ED" w:rsidRPr="00745D11" w:rsidRDefault="00B504ED" w:rsidP="00745D11">
            <w:pPr>
              <w:spacing w:after="0" w:line="240" w:lineRule="auto"/>
              <w:rPr>
                <w:rFonts w:ascii="Times New Roman" w:hAnsi="Times New Roman"/>
                <w:sz w:val="24"/>
                <w:szCs w:val="24"/>
              </w:rPr>
            </w:pPr>
          </w:p>
          <w:p w:rsidR="00B504ED" w:rsidRPr="00745D11" w:rsidRDefault="00B504ED" w:rsidP="00745D11">
            <w:pPr>
              <w:spacing w:after="0" w:line="240" w:lineRule="auto"/>
              <w:rPr>
                <w:rFonts w:ascii="Times New Roman" w:hAnsi="Times New Roman"/>
                <w:sz w:val="24"/>
                <w:szCs w:val="24"/>
              </w:rPr>
            </w:pPr>
          </w:p>
          <w:p w:rsidR="00B504ED" w:rsidRPr="00745D11" w:rsidRDefault="00B504ED" w:rsidP="00745D11">
            <w:pPr>
              <w:spacing w:after="0" w:line="240" w:lineRule="auto"/>
              <w:rPr>
                <w:rFonts w:ascii="Times New Roman" w:hAnsi="Times New Roman"/>
                <w:sz w:val="24"/>
                <w:szCs w:val="24"/>
              </w:rPr>
            </w:pPr>
          </w:p>
          <w:p w:rsidR="00B504ED" w:rsidRPr="00745D11" w:rsidRDefault="00B504ED" w:rsidP="00745D11">
            <w:pPr>
              <w:spacing w:after="0" w:line="240" w:lineRule="auto"/>
              <w:rPr>
                <w:rFonts w:ascii="Times New Roman" w:hAnsi="Times New Roman"/>
                <w:sz w:val="24"/>
                <w:szCs w:val="24"/>
              </w:rPr>
            </w:pPr>
            <w:r w:rsidRPr="00745D11">
              <w:rPr>
                <w:rFonts w:ascii="Times New Roman" w:hAnsi="Times New Roman"/>
                <w:sz w:val="24"/>
                <w:szCs w:val="24"/>
              </w:rPr>
              <w:t>Генеральный директор</w:t>
            </w:r>
          </w:p>
        </w:tc>
      </w:tr>
      <w:tr w:rsidR="00AB68DD" w:rsidRPr="00745D11" w:rsidTr="003911F0">
        <w:trPr>
          <w:trHeight w:val="533"/>
        </w:trPr>
        <w:tc>
          <w:tcPr>
            <w:tcW w:w="5100" w:type="dxa"/>
          </w:tcPr>
          <w:p w:rsidR="00B504ED" w:rsidRPr="00745D11" w:rsidRDefault="00B504ED" w:rsidP="00745D11">
            <w:pPr>
              <w:widowControl w:val="0"/>
              <w:autoSpaceDE w:val="0"/>
              <w:autoSpaceDN w:val="0"/>
              <w:adjustRightInd w:val="0"/>
              <w:spacing w:after="0" w:line="240" w:lineRule="auto"/>
              <w:ind w:right="5"/>
              <w:rPr>
                <w:rFonts w:ascii="Times New Roman" w:hAnsi="Times New Roman"/>
                <w:bCs/>
                <w:sz w:val="24"/>
                <w:szCs w:val="24"/>
              </w:rPr>
            </w:pPr>
          </w:p>
          <w:p w:rsidR="00AB68DD" w:rsidRPr="00745D11" w:rsidRDefault="0032232A" w:rsidP="00745D11">
            <w:pPr>
              <w:widowControl w:val="0"/>
              <w:autoSpaceDE w:val="0"/>
              <w:autoSpaceDN w:val="0"/>
              <w:adjustRightInd w:val="0"/>
              <w:spacing w:after="0" w:line="240" w:lineRule="auto"/>
              <w:ind w:right="5"/>
              <w:rPr>
                <w:rFonts w:ascii="Times New Roman" w:hAnsi="Times New Roman"/>
                <w:bCs/>
                <w:sz w:val="24"/>
                <w:szCs w:val="24"/>
              </w:rPr>
            </w:pPr>
            <w:bookmarkStart w:id="16" w:name="ДолжностьПодписантаОрганизации"/>
            <w:bookmarkEnd w:id="16"/>
            <w:r w:rsidRPr="00745D11">
              <w:rPr>
                <w:rFonts w:ascii="Times New Roman" w:hAnsi="Times New Roman"/>
                <w:bCs/>
                <w:sz w:val="24"/>
                <w:szCs w:val="24"/>
              </w:rPr>
              <w:t>___________________</w:t>
            </w:r>
            <w:r w:rsidR="00AB68DD" w:rsidRPr="00745D11">
              <w:rPr>
                <w:rFonts w:ascii="Times New Roman" w:hAnsi="Times New Roman"/>
                <w:bCs/>
                <w:sz w:val="24"/>
                <w:szCs w:val="24"/>
              </w:rPr>
              <w:t>/</w:t>
            </w:r>
            <w:bookmarkStart w:id="17" w:name="ПодписантОрганизации"/>
            <w:bookmarkStart w:id="18" w:name="РуководительОрганизации"/>
            <w:bookmarkEnd w:id="17"/>
            <w:bookmarkEnd w:id="18"/>
            <w:r w:rsidRPr="00745D11">
              <w:rPr>
                <w:rFonts w:ascii="Times New Roman" w:hAnsi="Times New Roman"/>
                <w:bCs/>
                <w:sz w:val="24"/>
                <w:szCs w:val="24"/>
              </w:rPr>
              <w:t>________________</w:t>
            </w:r>
            <w:r w:rsidR="00B504ED" w:rsidRPr="00745D11">
              <w:rPr>
                <w:rFonts w:ascii="Times New Roman" w:hAnsi="Times New Roman"/>
                <w:bCs/>
                <w:sz w:val="24"/>
                <w:szCs w:val="24"/>
              </w:rPr>
              <w:t xml:space="preserve"> </w:t>
            </w:r>
            <w:r w:rsidR="00AB68DD" w:rsidRPr="00745D11">
              <w:rPr>
                <w:rFonts w:ascii="Times New Roman" w:hAnsi="Times New Roman"/>
                <w:bCs/>
                <w:sz w:val="24"/>
                <w:szCs w:val="24"/>
              </w:rPr>
              <w:t>/</w:t>
            </w:r>
          </w:p>
        </w:tc>
        <w:tc>
          <w:tcPr>
            <w:tcW w:w="5100" w:type="dxa"/>
          </w:tcPr>
          <w:p w:rsidR="00AB68DD" w:rsidRPr="00745D11" w:rsidRDefault="00AB68DD" w:rsidP="00745D11">
            <w:pPr>
              <w:widowControl w:val="0"/>
              <w:autoSpaceDE w:val="0"/>
              <w:autoSpaceDN w:val="0"/>
              <w:adjustRightInd w:val="0"/>
              <w:spacing w:after="0" w:line="240" w:lineRule="auto"/>
              <w:ind w:right="5"/>
              <w:rPr>
                <w:rFonts w:ascii="Times New Roman" w:hAnsi="Times New Roman"/>
                <w:sz w:val="24"/>
                <w:szCs w:val="24"/>
              </w:rPr>
            </w:pPr>
          </w:p>
          <w:p w:rsidR="007C096E" w:rsidRPr="00745D11" w:rsidRDefault="0032232A" w:rsidP="00745D11">
            <w:pPr>
              <w:widowControl w:val="0"/>
              <w:autoSpaceDE w:val="0"/>
              <w:autoSpaceDN w:val="0"/>
              <w:adjustRightInd w:val="0"/>
              <w:spacing w:after="0" w:line="240" w:lineRule="auto"/>
              <w:ind w:right="5"/>
              <w:rPr>
                <w:rFonts w:ascii="Times New Roman" w:hAnsi="Times New Roman"/>
                <w:sz w:val="24"/>
                <w:szCs w:val="24"/>
              </w:rPr>
            </w:pPr>
            <w:bookmarkStart w:id="19" w:name="ПодписантКонтрагента"/>
            <w:bookmarkEnd w:id="19"/>
            <w:r w:rsidRPr="00745D11">
              <w:rPr>
                <w:rFonts w:ascii="Times New Roman" w:hAnsi="Times New Roman"/>
                <w:sz w:val="24"/>
                <w:szCs w:val="24"/>
              </w:rPr>
              <w:t>_________________</w:t>
            </w:r>
            <w:r w:rsidR="008A54ED" w:rsidRPr="00745D11">
              <w:rPr>
                <w:rFonts w:ascii="Times New Roman" w:hAnsi="Times New Roman"/>
                <w:sz w:val="24"/>
                <w:szCs w:val="24"/>
              </w:rPr>
              <w:t>/Красников Г.Я/</w:t>
            </w:r>
          </w:p>
        </w:tc>
      </w:tr>
      <w:tr w:rsidR="00AB68DD" w:rsidRPr="00745D11" w:rsidTr="003911F0">
        <w:trPr>
          <w:trHeight w:val="70"/>
        </w:trPr>
        <w:tc>
          <w:tcPr>
            <w:tcW w:w="5100" w:type="dxa"/>
          </w:tcPr>
          <w:p w:rsidR="00AB68DD" w:rsidRPr="00745D11" w:rsidRDefault="00AB68DD" w:rsidP="00745D11">
            <w:pPr>
              <w:widowControl w:val="0"/>
              <w:autoSpaceDE w:val="0"/>
              <w:autoSpaceDN w:val="0"/>
              <w:adjustRightInd w:val="0"/>
              <w:spacing w:after="0" w:line="240" w:lineRule="auto"/>
              <w:ind w:right="5" w:firstLine="567"/>
              <w:jc w:val="center"/>
              <w:rPr>
                <w:rFonts w:ascii="Times New Roman" w:hAnsi="Times New Roman"/>
                <w:bCs/>
                <w:sz w:val="24"/>
                <w:szCs w:val="24"/>
              </w:rPr>
            </w:pPr>
            <w:proofErr w:type="spellStart"/>
            <w:r w:rsidRPr="00745D11">
              <w:rPr>
                <w:rFonts w:ascii="Times New Roman" w:hAnsi="Times New Roman"/>
                <w:bCs/>
                <w:sz w:val="24"/>
                <w:szCs w:val="24"/>
              </w:rPr>
              <w:t>м.п</w:t>
            </w:r>
            <w:proofErr w:type="spellEnd"/>
            <w:r w:rsidRPr="00745D11">
              <w:rPr>
                <w:rFonts w:ascii="Times New Roman" w:hAnsi="Times New Roman"/>
                <w:bCs/>
                <w:sz w:val="24"/>
                <w:szCs w:val="24"/>
              </w:rPr>
              <w:t>.</w:t>
            </w:r>
          </w:p>
        </w:tc>
        <w:tc>
          <w:tcPr>
            <w:tcW w:w="5100" w:type="dxa"/>
          </w:tcPr>
          <w:p w:rsidR="00AB68DD" w:rsidRPr="00745D11" w:rsidRDefault="00AB68DD" w:rsidP="00745D11">
            <w:pPr>
              <w:autoSpaceDE w:val="0"/>
              <w:autoSpaceDN w:val="0"/>
              <w:adjustRightInd w:val="0"/>
              <w:spacing w:after="0" w:line="240" w:lineRule="auto"/>
              <w:ind w:right="5" w:firstLine="567"/>
              <w:jc w:val="center"/>
              <w:rPr>
                <w:rFonts w:ascii="Times New Roman" w:hAnsi="Times New Roman"/>
                <w:b/>
                <w:bCs/>
                <w:sz w:val="24"/>
                <w:szCs w:val="24"/>
              </w:rPr>
            </w:pPr>
            <w:proofErr w:type="spellStart"/>
            <w:r w:rsidRPr="00745D11">
              <w:rPr>
                <w:rFonts w:ascii="Times New Roman" w:hAnsi="Times New Roman"/>
                <w:bCs/>
                <w:sz w:val="24"/>
                <w:szCs w:val="24"/>
              </w:rPr>
              <w:t>м.п</w:t>
            </w:r>
            <w:proofErr w:type="spellEnd"/>
            <w:r w:rsidRPr="00745D11">
              <w:rPr>
                <w:rFonts w:ascii="Times New Roman" w:hAnsi="Times New Roman"/>
                <w:bCs/>
                <w:sz w:val="24"/>
                <w:szCs w:val="24"/>
              </w:rPr>
              <w:t>.</w:t>
            </w:r>
          </w:p>
        </w:tc>
      </w:tr>
    </w:tbl>
    <w:p w:rsidR="000825E3" w:rsidRPr="00745D11" w:rsidRDefault="000825E3" w:rsidP="00745D11">
      <w:pPr>
        <w:spacing w:line="240" w:lineRule="auto"/>
        <w:rPr>
          <w:rFonts w:ascii="Times New Roman" w:hAnsi="Times New Roman"/>
          <w:sz w:val="24"/>
          <w:szCs w:val="24"/>
        </w:rPr>
      </w:pPr>
      <w:bookmarkStart w:id="20" w:name="Факсимиле"/>
      <w:bookmarkEnd w:id="20"/>
    </w:p>
    <w:sectPr w:rsidR="000825E3" w:rsidRPr="00745D11" w:rsidSect="00AB68DD">
      <w:headerReference w:type="even" r:id="rId11"/>
      <w:headerReference w:type="default" r:id="rId12"/>
      <w:footerReference w:type="even" r:id="rId13"/>
      <w:footerReference w:type="default" r:id="rId14"/>
      <w:headerReference w:type="first" r:id="rId15"/>
      <w:footerReference w:type="first" r:id="rId16"/>
      <w:pgSz w:w="11906" w:h="16838"/>
      <w:pgMar w:top="992" w:right="567" w:bottom="851" w:left="1134" w:header="232" w:footer="340"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8" w:author="Яресько Елена Владимировна" w:date="2021-08-25T10:14:00Z" w:initials="ЯЕВ">
    <w:p w:rsidR="00EC50EE" w:rsidRDefault="00EC50EE">
      <w:pPr>
        <w:pStyle w:val="ab"/>
      </w:pPr>
      <w:r>
        <w:rPr>
          <w:rStyle w:val="aa"/>
        </w:rPr>
        <w:annotationRef/>
      </w:r>
      <w:r>
        <w:t xml:space="preserve">Телефон и </w:t>
      </w:r>
      <w:proofErr w:type="spellStart"/>
      <w:r>
        <w:t>эл</w:t>
      </w:r>
      <w:proofErr w:type="gramStart"/>
      <w:r>
        <w:t>.п</w:t>
      </w:r>
      <w:proofErr w:type="gramEnd"/>
      <w:r>
        <w:t>очта</w:t>
      </w:r>
      <w:proofErr w:type="spellEnd"/>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0436" w:rsidRDefault="00C40436">
      <w:pPr>
        <w:spacing w:after="0" w:line="240" w:lineRule="auto"/>
      </w:pPr>
      <w:r>
        <w:separator/>
      </w:r>
    </w:p>
  </w:endnote>
  <w:endnote w:type="continuationSeparator" w:id="0">
    <w:p w:rsidR="00C40436" w:rsidRDefault="00C40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NewBaskervilleITC-Bold">
    <w:altName w:val="Times New Roman"/>
    <w:panose1 w:val="00000000000000000000"/>
    <w:charset w:val="4D"/>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2A" w:rsidRDefault="0032232A">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2A" w:rsidRDefault="0032232A">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2A" w:rsidRDefault="0032232A">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0436" w:rsidRDefault="00C40436">
      <w:pPr>
        <w:spacing w:after="0" w:line="240" w:lineRule="auto"/>
      </w:pPr>
      <w:r>
        <w:separator/>
      </w:r>
    </w:p>
  </w:footnote>
  <w:footnote w:type="continuationSeparator" w:id="0">
    <w:p w:rsidR="00C40436" w:rsidRDefault="00C4043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2A" w:rsidRDefault="0032232A">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0436" w:rsidRPr="00EC50EE" w:rsidRDefault="00C40436" w:rsidP="00154A51">
    <w:pPr>
      <w:pStyle w:val="a3"/>
      <w:tabs>
        <w:tab w:val="left" w:pos="9781"/>
      </w:tabs>
      <w:ind w:right="125"/>
      <w:jc w:val="right"/>
      <w:rPr>
        <w:rFonts w:ascii="Arial" w:hAnsi="Arial" w:cs="Arial"/>
        <w:sz w:val="18"/>
        <w:szCs w:val="18"/>
        <w:lang w:val="en-US"/>
      </w:rPr>
    </w:pPr>
    <w:r w:rsidRPr="00AE6137">
      <w:rPr>
        <w:rFonts w:ascii="Arial" w:hAnsi="Arial" w:cs="Arial"/>
        <w:sz w:val="18"/>
        <w:szCs w:val="18"/>
      </w:rPr>
      <w:t>Договор №</w:t>
    </w:r>
    <w:r>
      <w:rPr>
        <w:rFonts w:ascii="Arial" w:hAnsi="Arial" w:cs="Arial"/>
        <w:sz w:val="18"/>
        <w:szCs w:val="18"/>
      </w:rPr>
      <w:t xml:space="preserve"> </w:t>
    </w:r>
    <w:bookmarkStart w:id="21" w:name="НомерКолонтитул"/>
    <w:bookmarkEnd w:id="21"/>
    <w:r w:rsidR="00EC50EE">
      <w:rPr>
        <w:rFonts w:ascii="Arial" w:hAnsi="Arial" w:cs="Arial"/>
        <w:sz w:val="18"/>
        <w:szCs w:val="18"/>
        <w:lang w:val="en-US"/>
      </w:rPr>
      <w:t>_______</w:t>
    </w:r>
    <w:r>
      <w:rPr>
        <w:rFonts w:ascii="Arial" w:hAnsi="Arial" w:cs="Arial"/>
        <w:sz w:val="18"/>
        <w:szCs w:val="18"/>
      </w:rPr>
      <w:t xml:space="preserve"> от </w:t>
    </w:r>
    <w:bookmarkStart w:id="22" w:name="ДатаКолонтитул"/>
    <w:bookmarkEnd w:id="22"/>
    <w:r w:rsidR="00EC50EE" w:rsidRPr="0032232A">
      <w:rPr>
        <w:rFonts w:ascii="Arial" w:hAnsi="Arial" w:cs="Arial"/>
        <w:sz w:val="18"/>
        <w:szCs w:val="18"/>
        <w:lang w:val="en-US"/>
      </w:rPr>
      <w:t>______</w:t>
    </w:r>
    <w:r w:rsidRPr="0032232A">
      <w:rPr>
        <w:rFonts w:ascii="Arial" w:hAnsi="Arial" w:cs="Arial"/>
        <w:sz w:val="18"/>
        <w:szCs w:val="18"/>
      </w:rPr>
      <w:t xml:space="preserve"> 202</w:t>
    </w:r>
    <w:r w:rsidR="00EC50EE" w:rsidRPr="0032232A">
      <w:rPr>
        <w:rFonts w:ascii="Arial" w:hAnsi="Arial" w:cs="Arial"/>
        <w:sz w:val="18"/>
        <w:szCs w:val="18"/>
        <w:lang w:val="en-US"/>
      </w:rPr>
      <w:t>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32A" w:rsidRDefault="0032232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91698"/>
    <w:multiLevelType w:val="multilevel"/>
    <w:tmpl w:val="D6CE2224"/>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
    <w:nsid w:val="15267E2D"/>
    <w:multiLevelType w:val="multilevel"/>
    <w:tmpl w:val="2760F30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
    <w:nsid w:val="1B7A5B42"/>
    <w:multiLevelType w:val="multilevel"/>
    <w:tmpl w:val="A0B4C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F24509A"/>
    <w:multiLevelType w:val="multilevel"/>
    <w:tmpl w:val="DC30D2F4"/>
    <w:lvl w:ilvl="0">
      <w:start w:val="8"/>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25821507"/>
    <w:multiLevelType w:val="multilevel"/>
    <w:tmpl w:val="D6CE2224"/>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nsid w:val="2DDF0675"/>
    <w:multiLevelType w:val="multilevel"/>
    <w:tmpl w:val="2498556A"/>
    <w:lvl w:ilvl="0">
      <w:start w:val="3"/>
      <w:numFmt w:val="decimal"/>
      <w:lvlText w:val="%1."/>
      <w:lvlJc w:val="left"/>
      <w:pPr>
        <w:tabs>
          <w:tab w:val="num" w:pos="360"/>
        </w:tabs>
        <w:ind w:left="360" w:hanging="360"/>
      </w:pPr>
      <w:rPr>
        <w:rFonts w:hint="default"/>
      </w:rPr>
    </w:lvl>
    <w:lvl w:ilvl="1">
      <w:start w:val="1"/>
      <w:numFmt w:val="decimal"/>
      <w:lvlText w:val="6.%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316B1B8C"/>
    <w:multiLevelType w:val="multilevel"/>
    <w:tmpl w:val="D6CE2224"/>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7">
    <w:nsid w:val="3B8B7F75"/>
    <w:multiLevelType w:val="multilevel"/>
    <w:tmpl w:val="3FAE4FF2"/>
    <w:lvl w:ilvl="0">
      <w:start w:val="2"/>
      <w:numFmt w:val="decimal"/>
      <w:lvlText w:val="%1."/>
      <w:lvlJc w:val="left"/>
      <w:pPr>
        <w:tabs>
          <w:tab w:val="num" w:pos="454"/>
        </w:tabs>
        <w:ind w:left="454" w:hanging="454"/>
      </w:pPr>
      <w:rPr>
        <w:rFonts w:cs="Times New Roman" w:hint="default"/>
      </w:rPr>
    </w:lvl>
    <w:lvl w:ilvl="1">
      <w:start w:val="1"/>
      <w:numFmt w:val="decimal"/>
      <w:lvlText w:val="%1.%2."/>
      <w:lvlJc w:val="left"/>
      <w:pPr>
        <w:tabs>
          <w:tab w:val="num" w:pos="716"/>
        </w:tabs>
        <w:ind w:left="716" w:hanging="432"/>
      </w:pPr>
      <w:rPr>
        <w:rFonts w:cs="Times New Roman" w:hint="default"/>
        <w:b w:val="0"/>
        <w:i w:val="0"/>
      </w:rPr>
    </w:lvl>
    <w:lvl w:ilvl="2">
      <w:start w:val="1"/>
      <w:numFmt w:val="bullet"/>
      <w:lvlText w:val=""/>
      <w:lvlJc w:val="left"/>
      <w:pPr>
        <w:tabs>
          <w:tab w:val="num" w:pos="1440"/>
        </w:tabs>
        <w:ind w:left="1418" w:hanging="698"/>
      </w:pPr>
      <w:rPr>
        <w:rFonts w:ascii="Symbol" w:hAnsi="Symbol"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8">
    <w:nsid w:val="3BFE37B7"/>
    <w:multiLevelType w:val="multilevel"/>
    <w:tmpl w:val="290C2408"/>
    <w:lvl w:ilvl="0">
      <w:start w:val="3"/>
      <w:numFmt w:val="decimal"/>
      <w:lvlText w:val="%1."/>
      <w:lvlJc w:val="left"/>
      <w:pPr>
        <w:ind w:left="504" w:hanging="504"/>
      </w:pPr>
      <w:rPr>
        <w:rFonts w:hint="default"/>
      </w:rPr>
    </w:lvl>
    <w:lvl w:ilvl="1">
      <w:start w:val="1"/>
      <w:numFmt w:val="decimal"/>
      <w:lvlText w:val="%1.%2."/>
      <w:lvlJc w:val="left"/>
      <w:pPr>
        <w:ind w:left="744" w:hanging="504"/>
      </w:pPr>
      <w:rPr>
        <w:rFonts w:hint="default"/>
      </w:rPr>
    </w:lvl>
    <w:lvl w:ilvl="2">
      <w:start w:val="1"/>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9">
    <w:nsid w:val="4A89383F"/>
    <w:multiLevelType w:val="multilevel"/>
    <w:tmpl w:val="4162DADC"/>
    <w:lvl w:ilvl="0">
      <w:start w:val="3"/>
      <w:numFmt w:val="decimal"/>
      <w:lvlText w:val="%1."/>
      <w:lvlJc w:val="left"/>
      <w:pPr>
        <w:tabs>
          <w:tab w:val="num" w:pos="360"/>
        </w:tabs>
        <w:ind w:left="360" w:hanging="360"/>
      </w:pPr>
      <w:rPr>
        <w:rFonts w:cs="Times New Roman" w:hint="default"/>
      </w:rPr>
    </w:lvl>
    <w:lvl w:ilvl="1">
      <w:start w:val="1"/>
      <w:numFmt w:val="decimal"/>
      <w:lvlText w:val="3.%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0">
    <w:nsid w:val="4CCD17DB"/>
    <w:multiLevelType w:val="multilevel"/>
    <w:tmpl w:val="4BE60758"/>
    <w:lvl w:ilvl="0">
      <w:start w:val="3"/>
      <w:numFmt w:val="decimal"/>
      <w:pStyle w:val="2"/>
      <w:lvlText w:val="%1."/>
      <w:lvlJc w:val="left"/>
      <w:pPr>
        <w:tabs>
          <w:tab w:val="num" w:pos="360"/>
        </w:tabs>
        <w:ind w:left="360" w:hanging="360"/>
      </w:pPr>
      <w:rPr>
        <w:rFonts w:hint="default"/>
      </w:rPr>
    </w:lvl>
    <w:lvl w:ilvl="1">
      <w:start w:val="1"/>
      <w:numFmt w:val="decimal"/>
      <w:lvlText w:val="5.%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nsid w:val="4F0E0ABA"/>
    <w:multiLevelType w:val="multilevel"/>
    <w:tmpl w:val="72FEF5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527A5021"/>
    <w:multiLevelType w:val="hybridMultilevel"/>
    <w:tmpl w:val="AC9C5F4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56FD0286"/>
    <w:multiLevelType w:val="multilevel"/>
    <w:tmpl w:val="70B435F2"/>
    <w:lvl w:ilvl="0">
      <w:start w:val="3"/>
      <w:numFmt w:val="decimal"/>
      <w:lvlText w:val="%1."/>
      <w:lvlJc w:val="left"/>
      <w:pPr>
        <w:tabs>
          <w:tab w:val="num" w:pos="360"/>
        </w:tabs>
        <w:ind w:left="360" w:hanging="360"/>
      </w:pPr>
      <w:rPr>
        <w:rFonts w:cs="Times New Roman" w:hint="default"/>
      </w:rPr>
    </w:lvl>
    <w:lvl w:ilvl="1">
      <w:start w:val="1"/>
      <w:numFmt w:val="decimal"/>
      <w:lvlText w:val="4.%2."/>
      <w:lvlJc w:val="left"/>
      <w:pPr>
        <w:tabs>
          <w:tab w:val="num" w:pos="792"/>
        </w:tabs>
        <w:ind w:left="792" w:hanging="432"/>
      </w:pPr>
      <w:rPr>
        <w:rFonts w:cs="Times New Roman" w:hint="default"/>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4">
    <w:nsid w:val="590C7D0C"/>
    <w:multiLevelType w:val="multilevel"/>
    <w:tmpl w:val="A0B4C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07129D3"/>
    <w:multiLevelType w:val="multilevel"/>
    <w:tmpl w:val="A0B4C9A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637954AD"/>
    <w:multiLevelType w:val="multilevel"/>
    <w:tmpl w:val="8BCCBA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6B9E5670"/>
    <w:multiLevelType w:val="multilevel"/>
    <w:tmpl w:val="72FEF50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6F0145D2"/>
    <w:multiLevelType w:val="multilevel"/>
    <w:tmpl w:val="D6CE2224"/>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70EA03F1"/>
    <w:multiLevelType w:val="multilevel"/>
    <w:tmpl w:val="8BCCBAA0"/>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74B34F6B"/>
    <w:multiLevelType w:val="multilevel"/>
    <w:tmpl w:val="56CAE1C0"/>
    <w:lvl w:ilvl="0">
      <w:start w:val="4"/>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788F500A"/>
    <w:multiLevelType w:val="multilevel"/>
    <w:tmpl w:val="17C0A526"/>
    <w:lvl w:ilvl="0">
      <w:start w:val="1"/>
      <w:numFmt w:val="decimal"/>
      <w:lvlText w:val="%1."/>
      <w:lvlJc w:val="left"/>
      <w:pPr>
        <w:tabs>
          <w:tab w:val="num" w:pos="360"/>
        </w:tabs>
        <w:ind w:left="360" w:hanging="360"/>
      </w:pPr>
      <w:rPr>
        <w:rFonts w:cs="Times New Roman" w:hint="default"/>
      </w:rPr>
    </w:lvl>
    <w:lvl w:ilvl="1">
      <w:start w:val="1"/>
      <w:numFmt w:val="decimal"/>
      <w:lvlText w:val="2.%2."/>
      <w:lvlJc w:val="left"/>
      <w:pPr>
        <w:tabs>
          <w:tab w:val="num" w:pos="792"/>
        </w:tabs>
        <w:ind w:left="792" w:hanging="432"/>
      </w:pPr>
      <w:rPr>
        <w:rFonts w:cs="Times New Roman" w:hint="default"/>
        <w:b w:val="0"/>
        <w:i w:val="0"/>
      </w:rPr>
    </w:lvl>
    <w:lvl w:ilvl="2">
      <w:start w:val="1"/>
      <w:numFmt w:val="decimal"/>
      <w:lvlText w:val="2.%2.%3."/>
      <w:lvlJc w:val="left"/>
      <w:pPr>
        <w:tabs>
          <w:tab w:val="num" w:pos="1440"/>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22">
    <w:nsid w:val="791A2627"/>
    <w:multiLevelType w:val="multilevel"/>
    <w:tmpl w:val="D6CE2224"/>
    <w:lvl w:ilvl="0">
      <w:start w:val="3"/>
      <w:numFmt w:val="decimal"/>
      <w:lvlText w:val="%1."/>
      <w:lvlJc w:val="left"/>
      <w:pPr>
        <w:tabs>
          <w:tab w:val="num" w:pos="360"/>
        </w:tabs>
        <w:ind w:left="360" w:hanging="360"/>
      </w:pPr>
      <w:rPr>
        <w:rFonts w:hint="default"/>
      </w:rPr>
    </w:lvl>
    <w:lvl w:ilvl="1">
      <w:start w:val="1"/>
      <w:numFmt w:val="decimal"/>
      <w:lvlText w:val="7.%2."/>
      <w:lvlJc w:val="left"/>
      <w:pPr>
        <w:tabs>
          <w:tab w:val="num" w:pos="792"/>
        </w:tabs>
        <w:ind w:left="792" w:hanging="432"/>
      </w:pPr>
      <w:rPr>
        <w:rFonts w:hint="default"/>
      </w:rPr>
    </w:lvl>
    <w:lvl w:ilvl="2">
      <w:start w:val="1"/>
      <w:numFmt w:val="decimal"/>
      <w:lvlText w:val="2.%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3">
    <w:nsid w:val="7A6719E6"/>
    <w:multiLevelType w:val="hybridMultilevel"/>
    <w:tmpl w:val="9634CCC2"/>
    <w:lvl w:ilvl="0" w:tplc="9F700F6A">
      <w:start w:val="2"/>
      <w:numFmt w:val="bullet"/>
      <w:lvlText w:val="–"/>
      <w:lvlJc w:val="left"/>
      <w:pPr>
        <w:ind w:left="786"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21"/>
  </w:num>
  <w:num w:numId="4">
    <w:abstractNumId w:val="9"/>
  </w:num>
  <w:num w:numId="5">
    <w:abstractNumId w:val="13"/>
  </w:num>
  <w:num w:numId="6">
    <w:abstractNumId w:val="10"/>
  </w:num>
  <w:num w:numId="7">
    <w:abstractNumId w:val="5"/>
  </w:num>
  <w:num w:numId="8">
    <w:abstractNumId w:val="0"/>
  </w:num>
  <w:num w:numId="9">
    <w:abstractNumId w:val="23"/>
  </w:num>
  <w:num w:numId="10">
    <w:abstractNumId w:val="20"/>
  </w:num>
  <w:num w:numId="11">
    <w:abstractNumId w:val="3"/>
  </w:num>
  <w:num w:numId="12">
    <w:abstractNumId w:val="16"/>
  </w:num>
  <w:num w:numId="13">
    <w:abstractNumId w:val="19"/>
  </w:num>
  <w:num w:numId="14">
    <w:abstractNumId w:val="18"/>
  </w:num>
  <w:num w:numId="15">
    <w:abstractNumId w:val="11"/>
  </w:num>
  <w:num w:numId="16">
    <w:abstractNumId w:val="17"/>
  </w:num>
  <w:num w:numId="17">
    <w:abstractNumId w:val="6"/>
  </w:num>
  <w:num w:numId="18">
    <w:abstractNumId w:val="22"/>
  </w:num>
  <w:num w:numId="19">
    <w:abstractNumId w:val="4"/>
  </w:num>
  <w:num w:numId="20">
    <w:abstractNumId w:val="15"/>
  </w:num>
  <w:num w:numId="21">
    <w:abstractNumId w:val="14"/>
  </w:num>
  <w:num w:numId="22">
    <w:abstractNumId w:val="2"/>
  </w:num>
  <w:num w:numId="23">
    <w:abstractNumId w:val="12"/>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425"/>
    <w:rsid w:val="00047C94"/>
    <w:rsid w:val="000825E3"/>
    <w:rsid w:val="000B56EA"/>
    <w:rsid w:val="000D233C"/>
    <w:rsid w:val="00154A51"/>
    <w:rsid w:val="00163356"/>
    <w:rsid w:val="0019070C"/>
    <w:rsid w:val="001A1FE2"/>
    <w:rsid w:val="001B6C5F"/>
    <w:rsid w:val="002233B3"/>
    <w:rsid w:val="002D449A"/>
    <w:rsid w:val="0032232A"/>
    <w:rsid w:val="003911F0"/>
    <w:rsid w:val="00444918"/>
    <w:rsid w:val="00451000"/>
    <w:rsid w:val="00483D74"/>
    <w:rsid w:val="00502BEC"/>
    <w:rsid w:val="005D5F5E"/>
    <w:rsid w:val="00647A68"/>
    <w:rsid w:val="00702529"/>
    <w:rsid w:val="007076C5"/>
    <w:rsid w:val="00724F16"/>
    <w:rsid w:val="00745D11"/>
    <w:rsid w:val="00794F99"/>
    <w:rsid w:val="007B2697"/>
    <w:rsid w:val="007C096E"/>
    <w:rsid w:val="007E7425"/>
    <w:rsid w:val="007F1818"/>
    <w:rsid w:val="00854A44"/>
    <w:rsid w:val="008A54ED"/>
    <w:rsid w:val="0098602E"/>
    <w:rsid w:val="00A53F5A"/>
    <w:rsid w:val="00AB68DD"/>
    <w:rsid w:val="00AC6314"/>
    <w:rsid w:val="00B142D6"/>
    <w:rsid w:val="00B504ED"/>
    <w:rsid w:val="00BC0825"/>
    <w:rsid w:val="00C40436"/>
    <w:rsid w:val="00C4536C"/>
    <w:rsid w:val="00D77704"/>
    <w:rsid w:val="00DC2F1B"/>
    <w:rsid w:val="00DD2F19"/>
    <w:rsid w:val="00DD577A"/>
    <w:rsid w:val="00DD7AAA"/>
    <w:rsid w:val="00E03568"/>
    <w:rsid w:val="00EC50EE"/>
    <w:rsid w:val="00EF5897"/>
    <w:rsid w:val="00F22081"/>
    <w:rsid w:val="00F44BF3"/>
    <w:rsid w:val="00FC47CA"/>
    <w:rsid w:val="00FD2AAE"/>
    <w:rsid w:val="00FE24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4">
    <w:name w:val="heading 4"/>
    <w:basedOn w:val="a"/>
    <w:next w:val="a"/>
    <w:link w:val="40"/>
    <w:qFormat/>
    <w:rsid w:val="00AB68DD"/>
    <w:pPr>
      <w:keepNext/>
      <w:spacing w:after="0" w:line="240" w:lineRule="auto"/>
      <w:jc w:val="center"/>
      <w:outlineLvl w:val="3"/>
    </w:pPr>
    <w:rPr>
      <w:rFonts w:ascii="Times New Roman" w:eastAsia="Times New Roman" w:hAnsi="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B68DD"/>
    <w:rPr>
      <w:rFonts w:ascii="Times New Roman" w:eastAsia="Times New Roman" w:hAnsi="Times New Roman"/>
      <w:b/>
      <w:sz w:val="40"/>
      <w:szCs w:val="24"/>
    </w:rPr>
  </w:style>
  <w:style w:type="paragraph" w:styleId="a3">
    <w:name w:val="header"/>
    <w:basedOn w:val="a"/>
    <w:link w:val="a4"/>
    <w:unhideWhenUsed/>
    <w:rsid w:val="00AB68DD"/>
    <w:pPr>
      <w:tabs>
        <w:tab w:val="center" w:pos="4677"/>
        <w:tab w:val="right" w:pos="9355"/>
      </w:tabs>
      <w:spacing w:after="0" w:line="240" w:lineRule="auto"/>
    </w:pPr>
  </w:style>
  <w:style w:type="character" w:customStyle="1" w:styleId="a4">
    <w:name w:val="Верхний колонтитул Знак"/>
    <w:link w:val="a3"/>
    <w:rsid w:val="00AB68DD"/>
    <w:rPr>
      <w:sz w:val="22"/>
      <w:szCs w:val="22"/>
      <w:lang w:eastAsia="en-US"/>
    </w:rPr>
  </w:style>
  <w:style w:type="table" w:styleId="a5">
    <w:name w:val="Table Grid"/>
    <w:basedOn w:val="a1"/>
    <w:uiPriority w:val="39"/>
    <w:rsid w:val="00AB68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B68DD"/>
    <w:pPr>
      <w:spacing w:after="120" w:line="480" w:lineRule="auto"/>
    </w:pPr>
  </w:style>
  <w:style w:type="character" w:customStyle="1" w:styleId="21">
    <w:name w:val="Основной текст 2 Знак"/>
    <w:link w:val="20"/>
    <w:uiPriority w:val="99"/>
    <w:semiHidden/>
    <w:rsid w:val="00AB68DD"/>
    <w:rPr>
      <w:sz w:val="22"/>
      <w:szCs w:val="22"/>
      <w:lang w:eastAsia="en-US"/>
    </w:rPr>
  </w:style>
  <w:style w:type="paragraph" w:styleId="22">
    <w:name w:val="List 2"/>
    <w:basedOn w:val="2"/>
    <w:autoRedefine/>
    <w:rsid w:val="00DC2F1B"/>
    <w:pPr>
      <w:numPr>
        <w:numId w:val="0"/>
      </w:numPr>
      <w:tabs>
        <w:tab w:val="left" w:pos="480"/>
        <w:tab w:val="left" w:pos="960"/>
      </w:tabs>
      <w:spacing w:after="0" w:line="240" w:lineRule="auto"/>
      <w:ind w:left="426" w:right="5" w:hanging="284"/>
      <w:contextualSpacing w:val="0"/>
      <w:jc w:val="both"/>
    </w:pPr>
    <w:rPr>
      <w:rFonts w:ascii="Times New Roman" w:eastAsia="Times New Roman" w:hAnsi="Times New Roman"/>
      <w:kern w:val="28"/>
      <w:sz w:val="20"/>
      <w:szCs w:val="20"/>
      <w:lang w:eastAsia="ru-RU"/>
    </w:rPr>
  </w:style>
  <w:style w:type="paragraph" w:styleId="2">
    <w:name w:val="List Number 2"/>
    <w:basedOn w:val="a"/>
    <w:uiPriority w:val="99"/>
    <w:semiHidden/>
    <w:unhideWhenUsed/>
    <w:rsid w:val="00AB68DD"/>
    <w:pPr>
      <w:numPr>
        <w:numId w:val="6"/>
      </w:numPr>
      <w:contextualSpacing/>
    </w:pPr>
  </w:style>
  <w:style w:type="character" w:customStyle="1" w:styleId="100">
    <w:name w:val="Стиль Масштаб знаков: 100%"/>
    <w:rsid w:val="00AB68DD"/>
    <w:rPr>
      <w:w w:val="100"/>
    </w:rPr>
  </w:style>
  <w:style w:type="paragraph" w:customStyle="1" w:styleId="UNPBODYIN">
    <w:name w:val="!UNP_BODY_IN"/>
    <w:basedOn w:val="a"/>
    <w:rsid w:val="00AB68DD"/>
    <w:pPr>
      <w:widowControl w:val="0"/>
      <w:suppressAutoHyphens/>
      <w:autoSpaceDE w:val="0"/>
      <w:autoSpaceDN w:val="0"/>
      <w:adjustRightInd w:val="0"/>
      <w:spacing w:after="0" w:line="220" w:lineRule="atLeast"/>
      <w:textAlignment w:val="center"/>
    </w:pPr>
    <w:rPr>
      <w:rFonts w:ascii="NewBaskervilleITC-Bold" w:eastAsia="Times New Roman" w:hAnsi="NewBaskervilleITC-Bold"/>
      <w:b/>
      <w:color w:val="000000"/>
      <w:spacing w:val="2"/>
      <w:w w:val="75"/>
      <w:sz w:val="20"/>
      <w:szCs w:val="20"/>
    </w:rPr>
  </w:style>
  <w:style w:type="paragraph" w:styleId="a6">
    <w:name w:val="footer"/>
    <w:basedOn w:val="a"/>
    <w:link w:val="a7"/>
    <w:uiPriority w:val="99"/>
    <w:unhideWhenUsed/>
    <w:rsid w:val="007C096E"/>
    <w:pPr>
      <w:tabs>
        <w:tab w:val="center" w:pos="4677"/>
        <w:tab w:val="right" w:pos="9355"/>
      </w:tabs>
    </w:pPr>
  </w:style>
  <w:style w:type="character" w:customStyle="1" w:styleId="a7">
    <w:name w:val="Нижний колонтитул Знак"/>
    <w:link w:val="a6"/>
    <w:uiPriority w:val="99"/>
    <w:rsid w:val="007C096E"/>
    <w:rPr>
      <w:sz w:val="22"/>
      <w:szCs w:val="22"/>
      <w:lang w:eastAsia="en-US"/>
    </w:rPr>
  </w:style>
  <w:style w:type="paragraph" w:styleId="a8">
    <w:name w:val="Balloon Text"/>
    <w:basedOn w:val="a"/>
    <w:link w:val="a9"/>
    <w:uiPriority w:val="99"/>
    <w:semiHidden/>
    <w:unhideWhenUsed/>
    <w:rsid w:val="000D2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33C"/>
    <w:rPr>
      <w:rFonts w:ascii="Tahoma" w:hAnsi="Tahoma" w:cs="Tahoma"/>
      <w:sz w:val="16"/>
      <w:szCs w:val="16"/>
      <w:lang w:eastAsia="en-US"/>
    </w:rPr>
  </w:style>
  <w:style w:type="character" w:styleId="aa">
    <w:name w:val="annotation reference"/>
    <w:basedOn w:val="a0"/>
    <w:uiPriority w:val="99"/>
    <w:semiHidden/>
    <w:unhideWhenUsed/>
    <w:rsid w:val="000D233C"/>
    <w:rPr>
      <w:sz w:val="16"/>
      <w:szCs w:val="16"/>
    </w:rPr>
  </w:style>
  <w:style w:type="paragraph" w:styleId="ab">
    <w:name w:val="annotation text"/>
    <w:basedOn w:val="a"/>
    <w:link w:val="ac"/>
    <w:uiPriority w:val="99"/>
    <w:semiHidden/>
    <w:unhideWhenUsed/>
    <w:rsid w:val="000D233C"/>
    <w:pPr>
      <w:spacing w:line="240" w:lineRule="auto"/>
    </w:pPr>
    <w:rPr>
      <w:sz w:val="20"/>
      <w:szCs w:val="20"/>
    </w:rPr>
  </w:style>
  <w:style w:type="character" w:customStyle="1" w:styleId="ac">
    <w:name w:val="Текст примечания Знак"/>
    <w:basedOn w:val="a0"/>
    <w:link w:val="ab"/>
    <w:uiPriority w:val="99"/>
    <w:semiHidden/>
    <w:rsid w:val="000D233C"/>
    <w:rPr>
      <w:lang w:eastAsia="en-US"/>
    </w:rPr>
  </w:style>
  <w:style w:type="paragraph" w:styleId="ad">
    <w:name w:val="annotation subject"/>
    <w:basedOn w:val="ab"/>
    <w:next w:val="ab"/>
    <w:link w:val="ae"/>
    <w:uiPriority w:val="99"/>
    <w:semiHidden/>
    <w:unhideWhenUsed/>
    <w:rsid w:val="000D233C"/>
    <w:rPr>
      <w:b/>
      <w:bCs/>
    </w:rPr>
  </w:style>
  <w:style w:type="character" w:customStyle="1" w:styleId="ae">
    <w:name w:val="Тема примечания Знак"/>
    <w:basedOn w:val="ac"/>
    <w:link w:val="ad"/>
    <w:uiPriority w:val="99"/>
    <w:semiHidden/>
    <w:rsid w:val="000D233C"/>
    <w:rPr>
      <w:b/>
      <w:bCs/>
      <w:lang w:eastAsia="en-US"/>
    </w:rPr>
  </w:style>
  <w:style w:type="paragraph" w:styleId="af">
    <w:name w:val="No Spacing"/>
    <w:qFormat/>
    <w:rsid w:val="005D5F5E"/>
    <w:pPr>
      <w:suppressAutoHyphens/>
    </w:pPr>
    <w:rPr>
      <w:rFonts w:cs="Calibri"/>
      <w:sz w:val="22"/>
      <w:szCs w:val="22"/>
      <w:lang w:eastAsia="zh-CN"/>
    </w:rPr>
  </w:style>
  <w:style w:type="character" w:styleId="af0">
    <w:name w:val="Hyperlink"/>
    <w:basedOn w:val="a0"/>
    <w:uiPriority w:val="99"/>
    <w:unhideWhenUsed/>
    <w:rsid w:val="005D5F5E"/>
    <w:rPr>
      <w:color w:val="0563C1" w:themeColor="hyperlink"/>
      <w:u w:val="single"/>
    </w:rPr>
  </w:style>
  <w:style w:type="paragraph" w:styleId="af1">
    <w:name w:val="List Paragraph"/>
    <w:basedOn w:val="a"/>
    <w:uiPriority w:val="34"/>
    <w:qFormat/>
    <w:rsid w:val="00EC50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160" w:line="259" w:lineRule="auto"/>
    </w:pPr>
    <w:rPr>
      <w:sz w:val="22"/>
      <w:szCs w:val="22"/>
      <w:lang w:eastAsia="en-US"/>
    </w:rPr>
  </w:style>
  <w:style w:type="paragraph" w:styleId="4">
    <w:name w:val="heading 4"/>
    <w:basedOn w:val="a"/>
    <w:next w:val="a"/>
    <w:link w:val="40"/>
    <w:qFormat/>
    <w:rsid w:val="00AB68DD"/>
    <w:pPr>
      <w:keepNext/>
      <w:spacing w:after="0" w:line="240" w:lineRule="auto"/>
      <w:jc w:val="center"/>
      <w:outlineLvl w:val="3"/>
    </w:pPr>
    <w:rPr>
      <w:rFonts w:ascii="Times New Roman" w:eastAsia="Times New Roman" w:hAnsi="Times New Roman"/>
      <w:b/>
      <w:sz w:val="40"/>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link w:val="4"/>
    <w:rsid w:val="00AB68DD"/>
    <w:rPr>
      <w:rFonts w:ascii="Times New Roman" w:eastAsia="Times New Roman" w:hAnsi="Times New Roman"/>
      <w:b/>
      <w:sz w:val="40"/>
      <w:szCs w:val="24"/>
    </w:rPr>
  </w:style>
  <w:style w:type="paragraph" w:styleId="a3">
    <w:name w:val="header"/>
    <w:basedOn w:val="a"/>
    <w:link w:val="a4"/>
    <w:unhideWhenUsed/>
    <w:rsid w:val="00AB68DD"/>
    <w:pPr>
      <w:tabs>
        <w:tab w:val="center" w:pos="4677"/>
        <w:tab w:val="right" w:pos="9355"/>
      </w:tabs>
      <w:spacing w:after="0" w:line="240" w:lineRule="auto"/>
    </w:pPr>
  </w:style>
  <w:style w:type="character" w:customStyle="1" w:styleId="a4">
    <w:name w:val="Верхний колонтитул Знак"/>
    <w:link w:val="a3"/>
    <w:rsid w:val="00AB68DD"/>
    <w:rPr>
      <w:sz w:val="22"/>
      <w:szCs w:val="22"/>
      <w:lang w:eastAsia="en-US"/>
    </w:rPr>
  </w:style>
  <w:style w:type="table" w:styleId="a5">
    <w:name w:val="Table Grid"/>
    <w:basedOn w:val="a1"/>
    <w:uiPriority w:val="39"/>
    <w:rsid w:val="00AB68DD"/>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0">
    <w:name w:val="Body Text 2"/>
    <w:basedOn w:val="a"/>
    <w:link w:val="21"/>
    <w:uiPriority w:val="99"/>
    <w:semiHidden/>
    <w:unhideWhenUsed/>
    <w:rsid w:val="00AB68DD"/>
    <w:pPr>
      <w:spacing w:after="120" w:line="480" w:lineRule="auto"/>
    </w:pPr>
  </w:style>
  <w:style w:type="character" w:customStyle="1" w:styleId="21">
    <w:name w:val="Основной текст 2 Знак"/>
    <w:link w:val="20"/>
    <w:uiPriority w:val="99"/>
    <w:semiHidden/>
    <w:rsid w:val="00AB68DD"/>
    <w:rPr>
      <w:sz w:val="22"/>
      <w:szCs w:val="22"/>
      <w:lang w:eastAsia="en-US"/>
    </w:rPr>
  </w:style>
  <w:style w:type="paragraph" w:styleId="22">
    <w:name w:val="List 2"/>
    <w:basedOn w:val="2"/>
    <w:autoRedefine/>
    <w:rsid w:val="00DC2F1B"/>
    <w:pPr>
      <w:numPr>
        <w:numId w:val="0"/>
      </w:numPr>
      <w:tabs>
        <w:tab w:val="left" w:pos="480"/>
        <w:tab w:val="left" w:pos="960"/>
      </w:tabs>
      <w:spacing w:after="0" w:line="240" w:lineRule="auto"/>
      <w:ind w:left="426" w:right="5" w:hanging="284"/>
      <w:contextualSpacing w:val="0"/>
      <w:jc w:val="both"/>
    </w:pPr>
    <w:rPr>
      <w:rFonts w:ascii="Times New Roman" w:eastAsia="Times New Roman" w:hAnsi="Times New Roman"/>
      <w:kern w:val="28"/>
      <w:sz w:val="20"/>
      <w:szCs w:val="20"/>
      <w:lang w:eastAsia="ru-RU"/>
    </w:rPr>
  </w:style>
  <w:style w:type="paragraph" w:styleId="2">
    <w:name w:val="List Number 2"/>
    <w:basedOn w:val="a"/>
    <w:uiPriority w:val="99"/>
    <w:semiHidden/>
    <w:unhideWhenUsed/>
    <w:rsid w:val="00AB68DD"/>
    <w:pPr>
      <w:numPr>
        <w:numId w:val="6"/>
      </w:numPr>
      <w:contextualSpacing/>
    </w:pPr>
  </w:style>
  <w:style w:type="character" w:customStyle="1" w:styleId="100">
    <w:name w:val="Стиль Масштаб знаков: 100%"/>
    <w:rsid w:val="00AB68DD"/>
    <w:rPr>
      <w:w w:val="100"/>
    </w:rPr>
  </w:style>
  <w:style w:type="paragraph" w:customStyle="1" w:styleId="UNPBODYIN">
    <w:name w:val="!UNP_BODY_IN"/>
    <w:basedOn w:val="a"/>
    <w:rsid w:val="00AB68DD"/>
    <w:pPr>
      <w:widowControl w:val="0"/>
      <w:suppressAutoHyphens/>
      <w:autoSpaceDE w:val="0"/>
      <w:autoSpaceDN w:val="0"/>
      <w:adjustRightInd w:val="0"/>
      <w:spacing w:after="0" w:line="220" w:lineRule="atLeast"/>
      <w:textAlignment w:val="center"/>
    </w:pPr>
    <w:rPr>
      <w:rFonts w:ascii="NewBaskervilleITC-Bold" w:eastAsia="Times New Roman" w:hAnsi="NewBaskervilleITC-Bold"/>
      <w:b/>
      <w:color w:val="000000"/>
      <w:spacing w:val="2"/>
      <w:w w:val="75"/>
      <w:sz w:val="20"/>
      <w:szCs w:val="20"/>
    </w:rPr>
  </w:style>
  <w:style w:type="paragraph" w:styleId="a6">
    <w:name w:val="footer"/>
    <w:basedOn w:val="a"/>
    <w:link w:val="a7"/>
    <w:uiPriority w:val="99"/>
    <w:unhideWhenUsed/>
    <w:rsid w:val="007C096E"/>
    <w:pPr>
      <w:tabs>
        <w:tab w:val="center" w:pos="4677"/>
        <w:tab w:val="right" w:pos="9355"/>
      </w:tabs>
    </w:pPr>
  </w:style>
  <w:style w:type="character" w:customStyle="1" w:styleId="a7">
    <w:name w:val="Нижний колонтитул Знак"/>
    <w:link w:val="a6"/>
    <w:uiPriority w:val="99"/>
    <w:rsid w:val="007C096E"/>
    <w:rPr>
      <w:sz w:val="22"/>
      <w:szCs w:val="22"/>
      <w:lang w:eastAsia="en-US"/>
    </w:rPr>
  </w:style>
  <w:style w:type="paragraph" w:styleId="a8">
    <w:name w:val="Balloon Text"/>
    <w:basedOn w:val="a"/>
    <w:link w:val="a9"/>
    <w:uiPriority w:val="99"/>
    <w:semiHidden/>
    <w:unhideWhenUsed/>
    <w:rsid w:val="000D233C"/>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D233C"/>
    <w:rPr>
      <w:rFonts w:ascii="Tahoma" w:hAnsi="Tahoma" w:cs="Tahoma"/>
      <w:sz w:val="16"/>
      <w:szCs w:val="16"/>
      <w:lang w:eastAsia="en-US"/>
    </w:rPr>
  </w:style>
  <w:style w:type="character" w:styleId="aa">
    <w:name w:val="annotation reference"/>
    <w:basedOn w:val="a0"/>
    <w:uiPriority w:val="99"/>
    <w:semiHidden/>
    <w:unhideWhenUsed/>
    <w:rsid w:val="000D233C"/>
    <w:rPr>
      <w:sz w:val="16"/>
      <w:szCs w:val="16"/>
    </w:rPr>
  </w:style>
  <w:style w:type="paragraph" w:styleId="ab">
    <w:name w:val="annotation text"/>
    <w:basedOn w:val="a"/>
    <w:link w:val="ac"/>
    <w:uiPriority w:val="99"/>
    <w:semiHidden/>
    <w:unhideWhenUsed/>
    <w:rsid w:val="000D233C"/>
    <w:pPr>
      <w:spacing w:line="240" w:lineRule="auto"/>
    </w:pPr>
    <w:rPr>
      <w:sz w:val="20"/>
      <w:szCs w:val="20"/>
    </w:rPr>
  </w:style>
  <w:style w:type="character" w:customStyle="1" w:styleId="ac">
    <w:name w:val="Текст примечания Знак"/>
    <w:basedOn w:val="a0"/>
    <w:link w:val="ab"/>
    <w:uiPriority w:val="99"/>
    <w:semiHidden/>
    <w:rsid w:val="000D233C"/>
    <w:rPr>
      <w:lang w:eastAsia="en-US"/>
    </w:rPr>
  </w:style>
  <w:style w:type="paragraph" w:styleId="ad">
    <w:name w:val="annotation subject"/>
    <w:basedOn w:val="ab"/>
    <w:next w:val="ab"/>
    <w:link w:val="ae"/>
    <w:uiPriority w:val="99"/>
    <w:semiHidden/>
    <w:unhideWhenUsed/>
    <w:rsid w:val="000D233C"/>
    <w:rPr>
      <w:b/>
      <w:bCs/>
    </w:rPr>
  </w:style>
  <w:style w:type="character" w:customStyle="1" w:styleId="ae">
    <w:name w:val="Тема примечания Знак"/>
    <w:basedOn w:val="ac"/>
    <w:link w:val="ad"/>
    <w:uiPriority w:val="99"/>
    <w:semiHidden/>
    <w:rsid w:val="000D233C"/>
    <w:rPr>
      <w:b/>
      <w:bCs/>
      <w:lang w:eastAsia="en-US"/>
    </w:rPr>
  </w:style>
  <w:style w:type="paragraph" w:styleId="af">
    <w:name w:val="No Spacing"/>
    <w:qFormat/>
    <w:rsid w:val="005D5F5E"/>
    <w:pPr>
      <w:suppressAutoHyphens/>
    </w:pPr>
    <w:rPr>
      <w:rFonts w:cs="Calibri"/>
      <w:sz w:val="22"/>
      <w:szCs w:val="22"/>
      <w:lang w:eastAsia="zh-CN"/>
    </w:rPr>
  </w:style>
  <w:style w:type="character" w:styleId="af0">
    <w:name w:val="Hyperlink"/>
    <w:basedOn w:val="a0"/>
    <w:uiPriority w:val="99"/>
    <w:unhideWhenUsed/>
    <w:rsid w:val="005D5F5E"/>
    <w:rPr>
      <w:color w:val="0563C1" w:themeColor="hyperlink"/>
      <w:u w:val="single"/>
    </w:rPr>
  </w:style>
  <w:style w:type="paragraph" w:styleId="af1">
    <w:name w:val="List Paragraph"/>
    <w:basedOn w:val="a"/>
    <w:uiPriority w:val="34"/>
    <w:qFormat/>
    <w:rsid w:val="00EC50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825049">
      <w:bodyDiv w:val="1"/>
      <w:marLeft w:val="0"/>
      <w:marRight w:val="0"/>
      <w:marTop w:val="0"/>
      <w:marBottom w:val="0"/>
      <w:divBdr>
        <w:top w:val="none" w:sz="0" w:space="0" w:color="auto"/>
        <w:left w:val="none" w:sz="0" w:space="0" w:color="auto"/>
        <w:bottom w:val="none" w:sz="0" w:space="0" w:color="auto"/>
        <w:right w:val="none" w:sz="0" w:space="0" w:color="auto"/>
      </w:divBdr>
      <w:divsChild>
        <w:div w:id="1384791062">
          <w:marLeft w:val="0"/>
          <w:marRight w:val="0"/>
          <w:marTop w:val="0"/>
          <w:marBottom w:val="0"/>
          <w:divBdr>
            <w:top w:val="none" w:sz="0" w:space="0" w:color="auto"/>
            <w:left w:val="none" w:sz="0" w:space="0" w:color="auto"/>
            <w:bottom w:val="none" w:sz="0" w:space="0" w:color="auto"/>
            <w:right w:val="none" w:sz="0" w:space="0" w:color="auto"/>
          </w:divBdr>
          <w:divsChild>
            <w:div w:id="280763863">
              <w:marLeft w:val="0"/>
              <w:marRight w:val="0"/>
              <w:marTop w:val="0"/>
              <w:marBottom w:val="0"/>
              <w:divBdr>
                <w:top w:val="none" w:sz="0" w:space="0" w:color="auto"/>
                <w:left w:val="none" w:sz="0" w:space="0" w:color="auto"/>
                <w:bottom w:val="none" w:sz="0" w:space="0" w:color="auto"/>
                <w:right w:val="none" w:sz="0" w:space="0" w:color="auto"/>
              </w:divBdr>
            </w:div>
            <w:div w:id="1254507330">
              <w:marLeft w:val="0"/>
              <w:marRight w:val="0"/>
              <w:marTop w:val="0"/>
              <w:marBottom w:val="0"/>
              <w:divBdr>
                <w:top w:val="none" w:sz="0" w:space="0" w:color="auto"/>
                <w:left w:val="none" w:sz="0" w:space="0" w:color="auto"/>
                <w:bottom w:val="none" w:sz="0" w:space="0" w:color="auto"/>
                <w:right w:val="none" w:sz="0" w:space="0" w:color="auto"/>
              </w:divBdr>
            </w:div>
            <w:div w:id="1339431213">
              <w:marLeft w:val="0"/>
              <w:marRight w:val="0"/>
              <w:marTop w:val="0"/>
              <w:marBottom w:val="0"/>
              <w:divBdr>
                <w:top w:val="none" w:sz="0" w:space="0" w:color="auto"/>
                <w:left w:val="none" w:sz="0" w:space="0" w:color="auto"/>
                <w:bottom w:val="none" w:sz="0" w:space="0" w:color="auto"/>
                <w:right w:val="none" w:sz="0" w:space="0" w:color="auto"/>
              </w:divBdr>
            </w:div>
            <w:div w:id="1359043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slarionov@niime.ru" TargetMode="Externa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2970CA-6D7C-42A2-8331-7C3DBDEE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2006</Words>
  <Characters>11440</Characters>
  <Application>Microsoft Office Word</Application>
  <DocSecurity>0</DocSecurity>
  <Lines>95</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Анна</dc:creator>
  <cp:lastModifiedBy>Горбачева Анастасия Алексеевна</cp:lastModifiedBy>
  <cp:revision>3</cp:revision>
  <dcterms:created xsi:type="dcterms:W3CDTF">2021-08-25T08:31:00Z</dcterms:created>
  <dcterms:modified xsi:type="dcterms:W3CDTF">2021-09-16T11:01:00Z</dcterms:modified>
</cp:coreProperties>
</file>