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7" w:rsidRDefault="00DB0A67" w:rsidP="009B6449">
      <w:pPr>
        <w:ind w:firstLine="0"/>
        <w:jc w:val="center"/>
        <w:rPr>
          <w:b/>
        </w:rPr>
      </w:pPr>
    </w:p>
    <w:p w:rsidR="00DB0A67" w:rsidRDefault="00DB0A67" w:rsidP="009B6449">
      <w:pPr>
        <w:ind w:firstLine="0"/>
        <w:jc w:val="center"/>
        <w:rPr>
          <w:b/>
        </w:rPr>
      </w:pPr>
    </w:p>
    <w:p w:rsidR="00DB0A67" w:rsidRDefault="00DB0A67" w:rsidP="009B6449">
      <w:pPr>
        <w:ind w:firstLine="0"/>
        <w:jc w:val="center"/>
        <w:rPr>
          <w:b/>
        </w:rPr>
      </w:pPr>
    </w:p>
    <w:p w:rsidR="009B6449" w:rsidRPr="00BA08E8" w:rsidRDefault="009B6449" w:rsidP="009B6449">
      <w:pPr>
        <w:ind w:firstLine="0"/>
        <w:jc w:val="center"/>
        <w:rPr>
          <w:b/>
        </w:rPr>
      </w:pPr>
      <w:r w:rsidRPr="00BA08E8">
        <w:rPr>
          <w:b/>
        </w:rPr>
        <w:t>ЗАКУПОЧНАЯ ДОКУМЕНТАЦИЯ</w:t>
      </w:r>
    </w:p>
    <w:p w:rsidR="009B6449" w:rsidRDefault="009B6449" w:rsidP="009B6449">
      <w:pPr>
        <w:widowControl w:val="0"/>
        <w:ind w:firstLine="0"/>
        <w:jc w:val="center"/>
      </w:pPr>
    </w:p>
    <w:p w:rsidR="009B6449" w:rsidRDefault="009B6449" w:rsidP="009B6449">
      <w:pPr>
        <w:widowControl w:val="0"/>
        <w:ind w:firstLine="0"/>
        <w:jc w:val="center"/>
      </w:pPr>
    </w:p>
    <w:p w:rsidR="00C86CEC" w:rsidRDefault="00C86CEC" w:rsidP="009B6449">
      <w:pPr>
        <w:widowControl w:val="0"/>
        <w:ind w:firstLine="0"/>
        <w:jc w:val="center"/>
      </w:pPr>
    </w:p>
    <w:p w:rsidR="00C86CEC" w:rsidRDefault="00C86CEC" w:rsidP="009B6449">
      <w:pPr>
        <w:widowControl w:val="0"/>
        <w:ind w:firstLine="0"/>
        <w:jc w:val="center"/>
      </w:pPr>
    </w:p>
    <w:p w:rsidR="009B6449" w:rsidRDefault="009B6449" w:rsidP="009B6449">
      <w:pPr>
        <w:ind w:firstLine="0"/>
      </w:pPr>
    </w:p>
    <w:p w:rsidR="009B6449" w:rsidRDefault="009B6449" w:rsidP="009B6449">
      <w:pPr>
        <w:ind w:firstLine="0"/>
      </w:pPr>
    </w:p>
    <w:p w:rsidR="00BA1C29" w:rsidRDefault="00BA1C29" w:rsidP="00BA1C29">
      <w:pPr>
        <w:spacing w:line="240" w:lineRule="auto"/>
        <w:ind w:firstLine="0"/>
        <w:jc w:val="center"/>
        <w:rPr>
          <w:b/>
          <w:bCs/>
        </w:rPr>
      </w:pPr>
    </w:p>
    <w:p w:rsidR="00BA1C29" w:rsidRDefault="00BA1C29" w:rsidP="00BA1C29">
      <w:pPr>
        <w:spacing w:line="240" w:lineRule="auto"/>
        <w:ind w:firstLine="0"/>
        <w:jc w:val="center"/>
        <w:rPr>
          <w:b/>
          <w:bCs/>
        </w:rPr>
      </w:pPr>
    </w:p>
    <w:p w:rsidR="00795FBE" w:rsidRDefault="002A4D18" w:rsidP="00795FBE">
      <w:pPr>
        <w:spacing w:line="240" w:lineRule="auto"/>
        <w:ind w:firstLine="0"/>
        <w:jc w:val="center"/>
        <w:rPr>
          <w:b/>
          <w:bCs/>
        </w:rPr>
      </w:pPr>
      <w:r w:rsidRPr="0042044E">
        <w:rPr>
          <w:b/>
          <w:bCs/>
        </w:rPr>
        <w:t xml:space="preserve">по проведению открытого запроса предложений </w:t>
      </w:r>
    </w:p>
    <w:p w:rsidR="002A4D18" w:rsidRDefault="00EF4BCF" w:rsidP="00BA1C29">
      <w:pPr>
        <w:spacing w:line="240" w:lineRule="auto"/>
        <w:ind w:firstLine="0"/>
        <w:jc w:val="center"/>
        <w:rPr>
          <w:b/>
          <w:bCs/>
        </w:rPr>
      </w:pPr>
      <w:r w:rsidRPr="0042044E">
        <w:rPr>
          <w:b/>
          <w:bCs/>
        </w:rPr>
        <w:t xml:space="preserve">на право заключения договора </w:t>
      </w:r>
      <w:r w:rsidR="002A4D18" w:rsidRPr="0042044E">
        <w:rPr>
          <w:b/>
          <w:bCs/>
        </w:rPr>
        <w:t xml:space="preserve">на </w:t>
      </w:r>
      <w:r w:rsidR="00E224AA" w:rsidRPr="00E224AA">
        <w:rPr>
          <w:b/>
        </w:rPr>
        <w:t>ремонт системы автоматической пожарной сигнализации (АПС) и оповещения и управления эвакуацией людей при пожаре (СОУЭ)</w:t>
      </w:r>
      <w:r w:rsidR="007D3086" w:rsidRPr="0042044E">
        <w:rPr>
          <w:b/>
          <w:bCs/>
        </w:rPr>
        <w:t>,</w:t>
      </w:r>
      <w:r w:rsidR="00795FBE">
        <w:rPr>
          <w:b/>
          <w:bCs/>
        </w:rPr>
        <w:t xml:space="preserve"> </w:t>
      </w:r>
      <w:r w:rsidR="002A4D18" w:rsidRPr="0042044E">
        <w:rPr>
          <w:b/>
          <w:bCs/>
        </w:rPr>
        <w:t>в соответствии с техническим заданием</w:t>
      </w:r>
    </w:p>
    <w:p w:rsidR="009B6449" w:rsidRPr="0042044E" w:rsidRDefault="009B6449" w:rsidP="009B6449">
      <w:pPr>
        <w:shd w:val="clear" w:color="auto" w:fill="FFFFFF"/>
        <w:tabs>
          <w:tab w:val="left" w:pos="4459"/>
          <w:tab w:val="left" w:pos="6888"/>
        </w:tabs>
        <w:ind w:left="17"/>
        <w:jc w:val="center"/>
        <w:rPr>
          <w:bCs/>
          <w:i/>
          <w:iCs/>
          <w:color w:val="000000"/>
          <w:w w:val="108"/>
        </w:rPr>
      </w:pPr>
    </w:p>
    <w:p w:rsidR="009B6449" w:rsidRPr="0042044E" w:rsidRDefault="009B6449" w:rsidP="009B6449">
      <w:pPr>
        <w:shd w:val="clear" w:color="auto" w:fill="FFFFFF"/>
        <w:tabs>
          <w:tab w:val="left" w:pos="4459"/>
          <w:tab w:val="left" w:pos="6888"/>
        </w:tabs>
        <w:ind w:left="17"/>
        <w:jc w:val="center"/>
        <w:rPr>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Pr="009059C2" w:rsidRDefault="009B6449" w:rsidP="009B6449">
      <w:pPr>
        <w:shd w:val="clear" w:color="auto" w:fill="FFFFFF"/>
        <w:tabs>
          <w:tab w:val="left" w:pos="4459"/>
          <w:tab w:val="left" w:pos="6888"/>
        </w:tabs>
        <w:ind w:left="17"/>
        <w:jc w:val="center"/>
        <w:rPr>
          <w:b/>
          <w:bCs/>
          <w:i/>
          <w:iCs/>
          <w:color w:val="000000"/>
          <w:w w:val="108"/>
        </w:rPr>
      </w:pPr>
    </w:p>
    <w:p w:rsidR="009B6449" w:rsidRPr="00A06961" w:rsidRDefault="009B6449" w:rsidP="009B6449">
      <w:pPr>
        <w:shd w:val="clear" w:color="auto" w:fill="FFFFFF"/>
        <w:tabs>
          <w:tab w:val="left" w:pos="4459"/>
          <w:tab w:val="left" w:pos="6888"/>
        </w:tabs>
        <w:ind w:left="17" w:hanging="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9B6449" w:rsidRPr="00A06961" w:rsidRDefault="009B6449" w:rsidP="009B6449">
      <w:pPr>
        <w:shd w:val="clear" w:color="auto" w:fill="FFFFFF"/>
        <w:tabs>
          <w:tab w:val="left" w:pos="4459"/>
          <w:tab w:val="left" w:pos="6888"/>
        </w:tabs>
        <w:ind w:left="17" w:hanging="17"/>
        <w:jc w:val="center"/>
        <w:rPr>
          <w:b/>
          <w:bCs/>
          <w:iCs/>
          <w:color w:val="000000"/>
          <w:w w:val="108"/>
        </w:rPr>
      </w:pPr>
      <w:r w:rsidRPr="00A06961">
        <w:rPr>
          <w:b/>
          <w:bCs/>
          <w:iCs/>
          <w:color w:val="000000"/>
          <w:w w:val="108"/>
        </w:rPr>
        <w:t>Уведомления о проведении закупочной процедуры</w:t>
      </w:r>
    </w:p>
    <w:p w:rsidR="009B6449" w:rsidRPr="009059C2" w:rsidRDefault="009B6449" w:rsidP="009B6449">
      <w:pPr>
        <w:widowControl w:val="0"/>
        <w:spacing w:before="120" w:after="120"/>
        <w:ind w:firstLine="0"/>
        <w:outlineLvl w:val="0"/>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4C1BE1" w:rsidRDefault="004C1BE1" w:rsidP="004C1BE1">
      <w:pPr>
        <w:ind w:firstLine="0"/>
        <w:rPr>
          <w:b/>
          <w:bCs/>
        </w:rPr>
      </w:pPr>
    </w:p>
    <w:p w:rsidR="00E14278" w:rsidRDefault="00E14278" w:rsidP="009B6449">
      <w:pPr>
        <w:ind w:firstLine="0"/>
        <w:jc w:val="center"/>
        <w:rPr>
          <w:b/>
          <w:bCs/>
        </w:rPr>
      </w:pPr>
    </w:p>
    <w:p w:rsidR="009B6449" w:rsidRDefault="009B6449" w:rsidP="009B6449">
      <w:pPr>
        <w:ind w:firstLine="0"/>
        <w:jc w:val="center"/>
        <w:rPr>
          <w:b/>
          <w:bCs/>
        </w:rPr>
      </w:pPr>
      <w:r>
        <w:rPr>
          <w:b/>
          <w:bCs/>
        </w:rPr>
        <w:t>Москва</w:t>
      </w:r>
    </w:p>
    <w:p w:rsidR="00C86CEC" w:rsidRDefault="00473CE8" w:rsidP="00DB0A67">
      <w:pPr>
        <w:ind w:firstLine="0"/>
        <w:jc w:val="center"/>
        <w:rPr>
          <w:b/>
          <w:iCs/>
        </w:rPr>
      </w:pPr>
      <w:r>
        <w:rPr>
          <w:b/>
          <w:iCs/>
        </w:rPr>
        <w:t>2020</w:t>
      </w:r>
      <w:r w:rsidR="009B6449">
        <w:rPr>
          <w:b/>
          <w:iCs/>
        </w:rPr>
        <w:t xml:space="preserve"> год</w:t>
      </w:r>
    </w:p>
    <w:p w:rsidR="00C86CEC" w:rsidRDefault="00C86CEC">
      <w:pPr>
        <w:spacing w:after="200" w:line="276" w:lineRule="auto"/>
        <w:ind w:firstLine="0"/>
        <w:jc w:val="left"/>
        <w:rPr>
          <w:b/>
          <w:iCs/>
        </w:rPr>
      </w:pPr>
      <w:r>
        <w:rPr>
          <w:b/>
          <w:iCs/>
        </w:rPr>
        <w:br w:type="page"/>
      </w:r>
    </w:p>
    <w:p w:rsidR="00D75B92" w:rsidRDefault="00D75B92" w:rsidP="00DB0A67">
      <w:pPr>
        <w:ind w:firstLine="0"/>
        <w:jc w:val="center"/>
        <w:rPr>
          <w:b/>
          <w:iCs/>
          <w:lang w:val="en-US"/>
        </w:rPr>
      </w:pPr>
      <w:r>
        <w:rPr>
          <w:b/>
          <w:iCs/>
        </w:rPr>
        <w:lastRenderedPageBreak/>
        <w:t>Содержание</w:t>
      </w:r>
    </w:p>
    <w:p w:rsidR="00EF4BCF" w:rsidRPr="00EF4BCF" w:rsidRDefault="00EF4BCF" w:rsidP="00DB0A67">
      <w:pPr>
        <w:ind w:firstLine="0"/>
        <w:jc w:val="center"/>
        <w:rPr>
          <w:lang w:val="en-US"/>
        </w:rPr>
      </w:pP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67"/>
      </w:tblGrid>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Общие положения</w:t>
            </w:r>
          </w:p>
        </w:tc>
        <w:tc>
          <w:tcPr>
            <w:tcW w:w="567" w:type="dxa"/>
          </w:tcPr>
          <w:p w:rsidR="00B0088A" w:rsidRPr="00D4736A" w:rsidRDefault="00317B7B" w:rsidP="009B6449">
            <w:pPr>
              <w:ind w:firstLine="0"/>
              <w:rPr>
                <w:b/>
                <w:sz w:val="24"/>
                <w:szCs w:val="24"/>
              </w:rPr>
            </w:pPr>
            <w:r w:rsidRPr="00D4736A">
              <w:rPr>
                <w:b/>
                <w:sz w:val="24"/>
                <w:szCs w:val="24"/>
              </w:rPr>
              <w:t>3</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Предмет закупки</w:t>
            </w:r>
          </w:p>
        </w:tc>
        <w:tc>
          <w:tcPr>
            <w:tcW w:w="567" w:type="dxa"/>
          </w:tcPr>
          <w:p w:rsidR="00B0088A" w:rsidRPr="00D4736A" w:rsidRDefault="00317B7B" w:rsidP="009B6449">
            <w:pPr>
              <w:ind w:firstLine="0"/>
              <w:rPr>
                <w:b/>
                <w:sz w:val="24"/>
                <w:szCs w:val="24"/>
              </w:rPr>
            </w:pPr>
            <w:r w:rsidRPr="00D4736A">
              <w:rPr>
                <w:b/>
                <w:sz w:val="24"/>
                <w:szCs w:val="24"/>
              </w:rPr>
              <w:t>3</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Требование к Участнику</w:t>
            </w:r>
          </w:p>
        </w:tc>
        <w:tc>
          <w:tcPr>
            <w:tcW w:w="567" w:type="dxa"/>
          </w:tcPr>
          <w:p w:rsidR="00B0088A" w:rsidRPr="00D4736A" w:rsidRDefault="00B955FC" w:rsidP="009B6449">
            <w:pPr>
              <w:ind w:firstLine="0"/>
              <w:rPr>
                <w:b/>
                <w:sz w:val="24"/>
                <w:szCs w:val="24"/>
              </w:rPr>
            </w:pPr>
            <w:r>
              <w:rPr>
                <w:b/>
                <w:sz w:val="24"/>
                <w:szCs w:val="24"/>
              </w:rPr>
              <w:t>5</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Подача Ценовых Предложений и их прием</w:t>
            </w:r>
          </w:p>
        </w:tc>
        <w:tc>
          <w:tcPr>
            <w:tcW w:w="567" w:type="dxa"/>
          </w:tcPr>
          <w:p w:rsidR="00B0088A" w:rsidRPr="00D4736A" w:rsidRDefault="00067478" w:rsidP="009B6449">
            <w:pPr>
              <w:ind w:firstLine="0"/>
              <w:rPr>
                <w:b/>
                <w:sz w:val="24"/>
                <w:szCs w:val="24"/>
              </w:rPr>
            </w:pPr>
            <w:r>
              <w:rPr>
                <w:b/>
                <w:sz w:val="24"/>
                <w:szCs w:val="24"/>
              </w:rPr>
              <w:t>5</w:t>
            </w:r>
            <w:bookmarkStart w:id="0" w:name="_GoBack"/>
            <w:bookmarkEnd w:id="0"/>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Требования к документам</w:t>
            </w:r>
          </w:p>
        </w:tc>
        <w:tc>
          <w:tcPr>
            <w:tcW w:w="567" w:type="dxa"/>
          </w:tcPr>
          <w:p w:rsidR="00B0088A" w:rsidRPr="00D4736A" w:rsidRDefault="00B955FC" w:rsidP="009B6449">
            <w:pPr>
              <w:ind w:firstLine="0"/>
              <w:rPr>
                <w:b/>
                <w:sz w:val="24"/>
                <w:szCs w:val="24"/>
              </w:rPr>
            </w:pPr>
            <w:r>
              <w:rPr>
                <w:b/>
                <w:sz w:val="24"/>
                <w:szCs w:val="24"/>
              </w:rPr>
              <w:t>6</w:t>
            </w:r>
          </w:p>
        </w:tc>
      </w:tr>
      <w:tr w:rsidR="00D75B92" w:rsidTr="00EA745E">
        <w:trPr>
          <w:trHeight w:val="567"/>
        </w:trPr>
        <w:tc>
          <w:tcPr>
            <w:tcW w:w="9039" w:type="dxa"/>
          </w:tcPr>
          <w:p w:rsidR="00D75B92" w:rsidRPr="00DE3DF1" w:rsidRDefault="00A75A99" w:rsidP="009E2F50">
            <w:pPr>
              <w:pStyle w:val="ab"/>
              <w:numPr>
                <w:ilvl w:val="0"/>
                <w:numId w:val="16"/>
              </w:numPr>
              <w:ind w:left="567" w:hanging="567"/>
              <w:rPr>
                <w:b/>
                <w:sz w:val="24"/>
                <w:szCs w:val="24"/>
              </w:rPr>
            </w:pPr>
            <w:r w:rsidRPr="00DE3DF1">
              <w:rPr>
                <w:b/>
                <w:sz w:val="24"/>
                <w:szCs w:val="24"/>
              </w:rPr>
              <w:t>Оценка предложений и проведение переговоров</w:t>
            </w:r>
          </w:p>
        </w:tc>
        <w:tc>
          <w:tcPr>
            <w:tcW w:w="567" w:type="dxa"/>
          </w:tcPr>
          <w:p w:rsidR="00D75B92" w:rsidRPr="00D4736A" w:rsidRDefault="00B955FC" w:rsidP="009B6449">
            <w:pPr>
              <w:ind w:firstLine="0"/>
              <w:rPr>
                <w:b/>
                <w:sz w:val="24"/>
                <w:szCs w:val="24"/>
              </w:rPr>
            </w:pPr>
            <w:r>
              <w:rPr>
                <w:b/>
                <w:sz w:val="24"/>
                <w:szCs w:val="24"/>
              </w:rPr>
              <w:t>7</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Письмо о подаче оферты (Форма</w:t>
            </w:r>
            <w:r w:rsidR="005D3EC9" w:rsidRPr="00DE3DF1">
              <w:rPr>
                <w:b/>
                <w:sz w:val="24"/>
                <w:szCs w:val="24"/>
              </w:rPr>
              <w:t xml:space="preserve"> №1</w:t>
            </w:r>
            <w:r w:rsidRPr="00DE3DF1">
              <w:rPr>
                <w:b/>
                <w:sz w:val="24"/>
                <w:szCs w:val="24"/>
              </w:rPr>
              <w:t>)</w:t>
            </w:r>
          </w:p>
        </w:tc>
        <w:tc>
          <w:tcPr>
            <w:tcW w:w="567" w:type="dxa"/>
          </w:tcPr>
          <w:p w:rsidR="00B0088A" w:rsidRPr="00D4736A" w:rsidRDefault="00B955FC" w:rsidP="009B6449">
            <w:pPr>
              <w:ind w:firstLine="0"/>
              <w:rPr>
                <w:b/>
                <w:sz w:val="24"/>
                <w:szCs w:val="24"/>
              </w:rPr>
            </w:pPr>
            <w:r>
              <w:rPr>
                <w:b/>
                <w:sz w:val="24"/>
                <w:szCs w:val="24"/>
              </w:rPr>
              <w:t>9</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Коммерческое предложение (Форма</w:t>
            </w:r>
            <w:r w:rsidR="005D3EC9" w:rsidRPr="00DE3DF1">
              <w:rPr>
                <w:b/>
                <w:sz w:val="24"/>
                <w:szCs w:val="24"/>
              </w:rPr>
              <w:t xml:space="preserve"> №2)</w:t>
            </w:r>
          </w:p>
        </w:tc>
        <w:tc>
          <w:tcPr>
            <w:tcW w:w="567" w:type="dxa"/>
          </w:tcPr>
          <w:p w:rsidR="00B0088A" w:rsidRPr="00D4736A" w:rsidRDefault="00B955FC" w:rsidP="009B6449">
            <w:pPr>
              <w:ind w:firstLine="0"/>
              <w:rPr>
                <w:b/>
                <w:sz w:val="24"/>
                <w:szCs w:val="24"/>
              </w:rPr>
            </w:pPr>
            <w:r>
              <w:rPr>
                <w:b/>
                <w:sz w:val="24"/>
                <w:szCs w:val="24"/>
              </w:rPr>
              <w:t>10</w:t>
            </w:r>
          </w:p>
        </w:tc>
      </w:tr>
      <w:tr w:rsidR="00B0088A" w:rsidTr="00EA745E">
        <w:trPr>
          <w:trHeight w:val="567"/>
        </w:trPr>
        <w:tc>
          <w:tcPr>
            <w:tcW w:w="9039" w:type="dxa"/>
          </w:tcPr>
          <w:p w:rsidR="00B0088A" w:rsidRPr="00DE3DF1" w:rsidRDefault="0076250B" w:rsidP="009E2F50">
            <w:pPr>
              <w:pStyle w:val="ab"/>
              <w:numPr>
                <w:ilvl w:val="0"/>
                <w:numId w:val="16"/>
              </w:numPr>
              <w:ind w:left="567" w:hanging="567"/>
              <w:rPr>
                <w:b/>
                <w:sz w:val="24"/>
                <w:szCs w:val="24"/>
              </w:rPr>
            </w:pPr>
            <w:r w:rsidRPr="00DE3DF1">
              <w:rPr>
                <w:b/>
                <w:sz w:val="24"/>
                <w:szCs w:val="24"/>
              </w:rPr>
              <w:t xml:space="preserve">Анкета Участника </w:t>
            </w:r>
            <w:r w:rsidR="005D3EC9" w:rsidRPr="00DE3DF1">
              <w:rPr>
                <w:b/>
                <w:sz w:val="24"/>
                <w:szCs w:val="24"/>
              </w:rPr>
              <w:t xml:space="preserve">для юридического лица </w:t>
            </w:r>
            <w:r w:rsidRPr="00DE3DF1">
              <w:rPr>
                <w:b/>
                <w:sz w:val="24"/>
                <w:szCs w:val="24"/>
              </w:rPr>
              <w:t>(Форма</w:t>
            </w:r>
            <w:r w:rsidR="005D3EC9" w:rsidRPr="00DE3DF1">
              <w:rPr>
                <w:b/>
                <w:sz w:val="24"/>
                <w:szCs w:val="24"/>
              </w:rPr>
              <w:t xml:space="preserve"> №3).</w:t>
            </w:r>
          </w:p>
        </w:tc>
        <w:tc>
          <w:tcPr>
            <w:tcW w:w="567" w:type="dxa"/>
          </w:tcPr>
          <w:p w:rsidR="00B0088A" w:rsidRPr="00D4736A" w:rsidRDefault="00B955FC" w:rsidP="007A69BC">
            <w:pPr>
              <w:ind w:firstLine="0"/>
              <w:rPr>
                <w:b/>
                <w:sz w:val="24"/>
                <w:szCs w:val="24"/>
              </w:rPr>
            </w:pPr>
            <w:r>
              <w:rPr>
                <w:b/>
                <w:sz w:val="24"/>
                <w:szCs w:val="24"/>
              </w:rPr>
              <w:t>11</w:t>
            </w:r>
          </w:p>
        </w:tc>
      </w:tr>
      <w:tr w:rsidR="00CA7C44" w:rsidTr="00EA745E">
        <w:trPr>
          <w:trHeight w:val="567"/>
        </w:trPr>
        <w:tc>
          <w:tcPr>
            <w:tcW w:w="9039" w:type="dxa"/>
          </w:tcPr>
          <w:p w:rsidR="00CA7C44" w:rsidRPr="00DE3DF1" w:rsidRDefault="00CA7C44" w:rsidP="009E2F50">
            <w:pPr>
              <w:pStyle w:val="ab"/>
              <w:numPr>
                <w:ilvl w:val="0"/>
                <w:numId w:val="16"/>
              </w:numPr>
              <w:ind w:left="567" w:hanging="567"/>
              <w:rPr>
                <w:b/>
                <w:sz w:val="24"/>
                <w:szCs w:val="24"/>
              </w:rPr>
            </w:pPr>
            <w:r w:rsidRPr="00DE3DF1">
              <w:rPr>
                <w:b/>
                <w:sz w:val="24"/>
                <w:szCs w:val="24"/>
              </w:rPr>
              <w:t>Согласие на обработку персональных данных</w:t>
            </w:r>
          </w:p>
        </w:tc>
        <w:tc>
          <w:tcPr>
            <w:tcW w:w="567" w:type="dxa"/>
          </w:tcPr>
          <w:p w:rsidR="00CA7C44" w:rsidRPr="00D4736A" w:rsidRDefault="00CA7C44" w:rsidP="00B955FC">
            <w:pPr>
              <w:ind w:firstLine="0"/>
              <w:rPr>
                <w:b/>
                <w:sz w:val="24"/>
                <w:szCs w:val="24"/>
              </w:rPr>
            </w:pPr>
            <w:r>
              <w:rPr>
                <w:b/>
                <w:sz w:val="24"/>
                <w:szCs w:val="24"/>
              </w:rPr>
              <w:t>1</w:t>
            </w:r>
            <w:r w:rsidR="00B955FC">
              <w:rPr>
                <w:b/>
                <w:sz w:val="24"/>
                <w:szCs w:val="24"/>
              </w:rPr>
              <w:t>3</w:t>
            </w:r>
          </w:p>
        </w:tc>
      </w:tr>
      <w:tr w:rsidR="00CA7C44" w:rsidTr="00EA745E">
        <w:trPr>
          <w:trHeight w:val="567"/>
        </w:trPr>
        <w:tc>
          <w:tcPr>
            <w:tcW w:w="9039" w:type="dxa"/>
          </w:tcPr>
          <w:p w:rsidR="00CA7C44" w:rsidRPr="00DE3DF1" w:rsidRDefault="00CA7C44" w:rsidP="009E2F50">
            <w:pPr>
              <w:pStyle w:val="ab"/>
              <w:numPr>
                <w:ilvl w:val="0"/>
                <w:numId w:val="16"/>
              </w:numPr>
              <w:ind w:left="567" w:hanging="567"/>
              <w:rPr>
                <w:b/>
                <w:sz w:val="24"/>
                <w:szCs w:val="24"/>
              </w:rPr>
            </w:pPr>
            <w:r>
              <w:rPr>
                <w:b/>
                <w:sz w:val="24"/>
                <w:szCs w:val="24"/>
              </w:rPr>
              <w:t>Приложение № 1</w:t>
            </w:r>
          </w:p>
        </w:tc>
        <w:tc>
          <w:tcPr>
            <w:tcW w:w="567" w:type="dxa"/>
          </w:tcPr>
          <w:p w:rsidR="00CA7C44" w:rsidRDefault="00CA7C44" w:rsidP="00B955FC">
            <w:pPr>
              <w:ind w:firstLine="0"/>
              <w:rPr>
                <w:b/>
                <w:sz w:val="24"/>
                <w:szCs w:val="24"/>
              </w:rPr>
            </w:pPr>
            <w:r>
              <w:rPr>
                <w:b/>
                <w:sz w:val="24"/>
                <w:szCs w:val="24"/>
              </w:rPr>
              <w:t>1</w:t>
            </w:r>
            <w:r w:rsidR="00B955FC">
              <w:rPr>
                <w:b/>
                <w:sz w:val="24"/>
                <w:szCs w:val="24"/>
              </w:rPr>
              <w:t>4</w:t>
            </w:r>
          </w:p>
        </w:tc>
      </w:tr>
      <w:tr w:rsidR="00CA7C44" w:rsidTr="00EA745E">
        <w:trPr>
          <w:trHeight w:val="567"/>
        </w:trPr>
        <w:tc>
          <w:tcPr>
            <w:tcW w:w="9039" w:type="dxa"/>
          </w:tcPr>
          <w:p w:rsidR="00CA7C44" w:rsidRPr="00DE3DF1" w:rsidRDefault="00CA7C44" w:rsidP="00EA615F">
            <w:pPr>
              <w:ind w:left="567" w:firstLine="0"/>
              <w:rPr>
                <w:b/>
                <w:sz w:val="24"/>
                <w:szCs w:val="24"/>
              </w:rPr>
            </w:pPr>
          </w:p>
        </w:tc>
        <w:tc>
          <w:tcPr>
            <w:tcW w:w="567" w:type="dxa"/>
          </w:tcPr>
          <w:p w:rsidR="00CA7C44" w:rsidRPr="00D4736A" w:rsidRDefault="00CA7C44" w:rsidP="007A69BC">
            <w:pPr>
              <w:ind w:firstLine="0"/>
              <w:rPr>
                <w:b/>
                <w:sz w:val="24"/>
                <w:szCs w:val="24"/>
              </w:rPr>
            </w:pPr>
          </w:p>
        </w:tc>
      </w:tr>
    </w:tbl>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Default="009B6449" w:rsidP="009B6449"/>
    <w:p w:rsidR="00FC3187" w:rsidRPr="009B6449" w:rsidRDefault="00FC3187" w:rsidP="009B6449"/>
    <w:p w:rsidR="009B6449" w:rsidRDefault="009B6449" w:rsidP="009B6449">
      <w:pPr>
        <w:rPr>
          <w:lang w:val="en-US"/>
        </w:rPr>
      </w:pPr>
    </w:p>
    <w:p w:rsidR="00EA615F" w:rsidRDefault="00EA615F" w:rsidP="009B6449">
      <w:pPr>
        <w:rPr>
          <w:lang w:val="en-US"/>
        </w:rPr>
      </w:pPr>
    </w:p>
    <w:p w:rsidR="00BB1506" w:rsidRDefault="00BB1506" w:rsidP="009B6449">
      <w:pPr>
        <w:rPr>
          <w:lang w:val="en-US"/>
        </w:rPr>
      </w:pPr>
    </w:p>
    <w:p w:rsidR="00EA615F" w:rsidRPr="00EA615F" w:rsidRDefault="00EA615F" w:rsidP="009B6449">
      <w:pPr>
        <w:rPr>
          <w:lang w:val="en-US"/>
        </w:rPr>
      </w:pPr>
    </w:p>
    <w:p w:rsidR="009B6449" w:rsidRPr="009B6449" w:rsidRDefault="009B6449" w:rsidP="008427DF">
      <w:pPr>
        <w:pStyle w:val="2"/>
        <w:numPr>
          <w:ilvl w:val="0"/>
          <w:numId w:val="10"/>
        </w:numPr>
        <w:ind w:left="0" w:firstLine="851"/>
        <w:jc w:val="center"/>
      </w:pPr>
      <w:r w:rsidRPr="009B6449">
        <w:lastRenderedPageBreak/>
        <w:t>Общие положения</w:t>
      </w:r>
    </w:p>
    <w:p w:rsidR="009B6449" w:rsidRPr="009B6449" w:rsidRDefault="009B6449" w:rsidP="00681A0C">
      <w:pPr>
        <w:pStyle w:val="ab"/>
        <w:numPr>
          <w:ilvl w:val="1"/>
          <w:numId w:val="2"/>
        </w:numPr>
        <w:tabs>
          <w:tab w:val="num" w:pos="-142"/>
        </w:tabs>
        <w:spacing w:line="240" w:lineRule="auto"/>
        <w:ind w:left="709" w:hanging="709"/>
        <w:rPr>
          <w:b/>
          <w:sz w:val="24"/>
          <w:szCs w:val="24"/>
        </w:rPr>
      </w:pPr>
      <w:r w:rsidRPr="00AD3FCC">
        <w:rPr>
          <w:b/>
          <w:sz w:val="24"/>
          <w:szCs w:val="24"/>
        </w:rPr>
        <w:t>Заказчик</w:t>
      </w:r>
      <w:r w:rsidRPr="009B6449">
        <w:rPr>
          <w:b/>
          <w:sz w:val="24"/>
          <w:szCs w:val="24"/>
        </w:rPr>
        <w:t>:</w:t>
      </w:r>
    </w:p>
    <w:p w:rsidR="009B6449" w:rsidRPr="009B6449" w:rsidRDefault="00F830FF" w:rsidP="00E224AA">
      <w:pPr>
        <w:spacing w:line="240" w:lineRule="auto"/>
        <w:ind w:firstLine="0"/>
        <w:rPr>
          <w:b/>
          <w:sz w:val="24"/>
          <w:szCs w:val="24"/>
        </w:rPr>
      </w:pPr>
      <w:r w:rsidRPr="00F830FF">
        <w:rPr>
          <w:bCs/>
          <w:sz w:val="24"/>
        </w:rPr>
        <w:t>Акционерное общество «Научно-исследовательский институт молекулярной электроники» (</w:t>
      </w:r>
      <w:r>
        <w:rPr>
          <w:bCs/>
          <w:sz w:val="24"/>
        </w:rPr>
        <w:t xml:space="preserve">АО «НИИМЭ») </w:t>
      </w:r>
      <w:r w:rsidR="009B6449" w:rsidRPr="009B6449">
        <w:rPr>
          <w:bCs/>
          <w:sz w:val="24"/>
        </w:rPr>
        <w:t xml:space="preserve">124460, г. Москва, г. Зеленоград, </w:t>
      </w:r>
      <w:r w:rsidR="003602C1">
        <w:rPr>
          <w:bCs/>
          <w:sz w:val="24"/>
        </w:rPr>
        <w:t>Академика Валиева</w:t>
      </w:r>
      <w:r w:rsidR="009B6449" w:rsidRPr="009B6449">
        <w:rPr>
          <w:bCs/>
          <w:sz w:val="24"/>
        </w:rPr>
        <w:t>,</w:t>
      </w:r>
      <w:r w:rsidR="00DD5D26">
        <w:rPr>
          <w:bCs/>
          <w:sz w:val="24"/>
        </w:rPr>
        <w:t xml:space="preserve"> дом</w:t>
      </w:r>
      <w:r w:rsidR="003602C1">
        <w:rPr>
          <w:bCs/>
          <w:sz w:val="24"/>
        </w:rPr>
        <w:t xml:space="preserve"> 6</w:t>
      </w:r>
      <w:r w:rsidR="00DD5D26">
        <w:rPr>
          <w:bCs/>
          <w:sz w:val="24"/>
        </w:rPr>
        <w:t>,</w:t>
      </w:r>
      <w:r w:rsidR="009B6449" w:rsidRPr="009B6449">
        <w:rPr>
          <w:bCs/>
          <w:sz w:val="24"/>
        </w:rPr>
        <w:t xml:space="preserve"> стр.1</w:t>
      </w:r>
      <w:r w:rsidR="00DD5D26">
        <w:rPr>
          <w:b/>
          <w:sz w:val="24"/>
          <w:szCs w:val="24"/>
        </w:rPr>
        <w:t>.</w:t>
      </w:r>
    </w:p>
    <w:p w:rsidR="009B6449" w:rsidRDefault="009B6449" w:rsidP="00681A0C">
      <w:pPr>
        <w:pStyle w:val="ab"/>
        <w:numPr>
          <w:ilvl w:val="1"/>
          <w:numId w:val="2"/>
        </w:numPr>
        <w:tabs>
          <w:tab w:val="num" w:pos="-142"/>
        </w:tabs>
        <w:spacing w:line="240" w:lineRule="auto"/>
        <w:ind w:left="709" w:hanging="709"/>
        <w:rPr>
          <w:b/>
          <w:sz w:val="24"/>
          <w:szCs w:val="24"/>
        </w:rPr>
      </w:pPr>
      <w:r w:rsidRPr="009400D6">
        <w:rPr>
          <w:b/>
          <w:sz w:val="24"/>
          <w:szCs w:val="24"/>
        </w:rPr>
        <w:t>Организатор</w:t>
      </w:r>
      <w:r>
        <w:rPr>
          <w:b/>
          <w:sz w:val="24"/>
          <w:szCs w:val="24"/>
        </w:rPr>
        <w:t>:</w:t>
      </w:r>
    </w:p>
    <w:p w:rsidR="00E224AA" w:rsidRDefault="009B27FD" w:rsidP="00E224AA">
      <w:pPr>
        <w:pStyle w:val="a"/>
        <w:numPr>
          <w:ilvl w:val="0"/>
          <w:numId w:val="0"/>
        </w:numPr>
        <w:tabs>
          <w:tab w:val="left" w:pos="0"/>
        </w:tabs>
        <w:spacing w:before="0" w:line="276" w:lineRule="auto"/>
        <w:rPr>
          <w:sz w:val="24"/>
          <w:szCs w:val="24"/>
        </w:rPr>
      </w:pPr>
      <w:r w:rsidRPr="009B6449">
        <w:rPr>
          <w:bCs/>
          <w:sz w:val="24"/>
        </w:rPr>
        <w:t>АО «НИИМЭ»</w:t>
      </w:r>
      <w:r w:rsidR="00964544">
        <w:rPr>
          <w:sz w:val="24"/>
          <w:szCs w:val="24"/>
        </w:rPr>
        <w:t>,</w:t>
      </w:r>
      <w:r w:rsidR="00475A45">
        <w:rPr>
          <w:sz w:val="24"/>
          <w:szCs w:val="24"/>
        </w:rPr>
        <w:t xml:space="preserve"> </w:t>
      </w:r>
      <w:r w:rsidR="00964544" w:rsidRPr="00F830FF">
        <w:rPr>
          <w:sz w:val="24"/>
          <w:szCs w:val="24"/>
        </w:rPr>
        <w:t xml:space="preserve">представитель организатора </w:t>
      </w:r>
      <w:r w:rsidR="00964544" w:rsidRPr="00E224AA">
        <w:rPr>
          <w:color w:val="FF0000"/>
          <w:sz w:val="24"/>
          <w:szCs w:val="24"/>
        </w:rPr>
        <w:t>по координационным вопросам</w:t>
      </w:r>
      <w:r w:rsidR="00AE412B">
        <w:rPr>
          <w:color w:val="FF0000"/>
          <w:sz w:val="24"/>
          <w:szCs w:val="24"/>
        </w:rPr>
        <w:t xml:space="preserve"> </w:t>
      </w:r>
      <w:r w:rsidR="007E4544" w:rsidRPr="007E20D7">
        <w:rPr>
          <w:sz w:val="24"/>
          <w:szCs w:val="24"/>
        </w:rPr>
        <w:t xml:space="preserve">– </w:t>
      </w:r>
      <w:proofErr w:type="spellStart"/>
      <w:r w:rsidR="007E4544">
        <w:rPr>
          <w:sz w:val="24"/>
          <w:szCs w:val="24"/>
        </w:rPr>
        <w:t>Тютюнова</w:t>
      </w:r>
      <w:proofErr w:type="spellEnd"/>
      <w:r w:rsidR="007E4544">
        <w:rPr>
          <w:sz w:val="24"/>
          <w:szCs w:val="24"/>
        </w:rPr>
        <w:t xml:space="preserve"> Эльвира </w:t>
      </w:r>
      <w:proofErr w:type="spellStart"/>
      <w:r w:rsidR="007E4544">
        <w:rPr>
          <w:sz w:val="24"/>
          <w:szCs w:val="24"/>
        </w:rPr>
        <w:t>Факиловна</w:t>
      </w:r>
      <w:proofErr w:type="spellEnd"/>
      <w:r w:rsidR="007E4544">
        <w:rPr>
          <w:sz w:val="24"/>
          <w:szCs w:val="24"/>
        </w:rPr>
        <w:t xml:space="preserve">, тел. +7 </w:t>
      </w:r>
      <w:r w:rsidR="007E4544" w:rsidRPr="00D52770">
        <w:rPr>
          <w:sz w:val="24"/>
          <w:szCs w:val="24"/>
        </w:rPr>
        <w:t>(495)</w:t>
      </w:r>
      <w:r w:rsidR="007E4544">
        <w:rPr>
          <w:sz w:val="24"/>
          <w:szCs w:val="24"/>
        </w:rPr>
        <w:t xml:space="preserve"> </w:t>
      </w:r>
      <w:r w:rsidR="007E4544" w:rsidRPr="00D52770">
        <w:rPr>
          <w:sz w:val="24"/>
          <w:szCs w:val="24"/>
        </w:rPr>
        <w:t>229-7</w:t>
      </w:r>
      <w:r w:rsidR="004E126A" w:rsidRPr="004E126A">
        <w:rPr>
          <w:sz w:val="24"/>
          <w:szCs w:val="24"/>
        </w:rPr>
        <w:t>7</w:t>
      </w:r>
      <w:r w:rsidR="007E4544" w:rsidRPr="00D52770">
        <w:rPr>
          <w:sz w:val="24"/>
          <w:szCs w:val="24"/>
        </w:rPr>
        <w:t>-</w:t>
      </w:r>
      <w:r w:rsidR="004E126A" w:rsidRPr="004E126A">
        <w:rPr>
          <w:sz w:val="24"/>
          <w:szCs w:val="24"/>
        </w:rPr>
        <w:t>77-74</w:t>
      </w:r>
      <w:r w:rsidR="007E4544" w:rsidRPr="00D52770">
        <w:rPr>
          <w:sz w:val="24"/>
          <w:szCs w:val="24"/>
        </w:rPr>
        <w:t xml:space="preserve">, </w:t>
      </w:r>
      <w:r w:rsidR="002A564C">
        <w:rPr>
          <w:sz w:val="24"/>
          <w:szCs w:val="24"/>
        </w:rPr>
        <w:t xml:space="preserve">8 (985) 340-74-38, </w:t>
      </w:r>
      <w:hyperlink r:id="rId9" w:history="1">
        <w:r w:rsidR="007E4544" w:rsidRPr="00804C38">
          <w:rPr>
            <w:rStyle w:val="aa"/>
            <w:sz w:val="24"/>
            <w:szCs w:val="24"/>
            <w:lang w:val="en-US"/>
          </w:rPr>
          <w:t>etyutyunova</w:t>
        </w:r>
        <w:r w:rsidR="007E4544" w:rsidRPr="00804C38">
          <w:rPr>
            <w:rStyle w:val="aa"/>
            <w:sz w:val="24"/>
            <w:szCs w:val="24"/>
          </w:rPr>
          <w:t>@</w:t>
        </w:r>
        <w:r w:rsidR="007E4544" w:rsidRPr="00804C38">
          <w:rPr>
            <w:rStyle w:val="aa"/>
            <w:sz w:val="24"/>
            <w:szCs w:val="24"/>
            <w:lang w:val="en-US"/>
          </w:rPr>
          <w:t>niime</w:t>
        </w:r>
        <w:r w:rsidR="007E4544" w:rsidRPr="00804C38">
          <w:rPr>
            <w:rStyle w:val="aa"/>
            <w:sz w:val="24"/>
            <w:szCs w:val="24"/>
          </w:rPr>
          <w:t>.</w:t>
        </w:r>
        <w:r w:rsidR="007E4544" w:rsidRPr="00804C38">
          <w:rPr>
            <w:rStyle w:val="aa"/>
            <w:sz w:val="24"/>
            <w:szCs w:val="24"/>
            <w:lang w:val="en-US"/>
          </w:rPr>
          <w:t>ru</w:t>
        </w:r>
      </w:hyperlink>
      <w:r w:rsidR="007E4544" w:rsidRPr="00180D6B">
        <w:rPr>
          <w:sz w:val="24"/>
          <w:szCs w:val="24"/>
        </w:rPr>
        <w:t>,</w:t>
      </w:r>
      <w:r w:rsidR="007E4544">
        <w:rPr>
          <w:sz w:val="24"/>
          <w:szCs w:val="24"/>
        </w:rPr>
        <w:t xml:space="preserve"> </w:t>
      </w:r>
    </w:p>
    <w:p w:rsidR="007F6EB2" w:rsidRPr="00643465" w:rsidRDefault="00E224AA" w:rsidP="00E224AA">
      <w:pPr>
        <w:pStyle w:val="a"/>
        <w:numPr>
          <w:ilvl w:val="0"/>
          <w:numId w:val="0"/>
        </w:numPr>
        <w:tabs>
          <w:tab w:val="left" w:pos="0"/>
        </w:tabs>
        <w:spacing w:before="0" w:line="276" w:lineRule="auto"/>
        <w:rPr>
          <w:rStyle w:val="aa"/>
          <w:sz w:val="24"/>
          <w:szCs w:val="24"/>
        </w:rPr>
      </w:pPr>
      <w:r w:rsidRPr="0076073A">
        <w:rPr>
          <w:sz w:val="24"/>
          <w:szCs w:val="24"/>
        </w:rPr>
        <w:t xml:space="preserve">представитель организатора </w:t>
      </w:r>
      <w:r w:rsidR="007E4544" w:rsidRPr="00E224AA">
        <w:rPr>
          <w:color w:val="FF0000"/>
          <w:sz w:val="24"/>
          <w:szCs w:val="24"/>
        </w:rPr>
        <w:t>по техническим вопросам</w:t>
      </w:r>
      <w:r w:rsidR="007E4544">
        <w:rPr>
          <w:sz w:val="24"/>
          <w:szCs w:val="24"/>
        </w:rPr>
        <w:t xml:space="preserve"> </w:t>
      </w:r>
      <w:r w:rsidR="002A4D18">
        <w:rPr>
          <w:sz w:val="24"/>
          <w:szCs w:val="24"/>
        </w:rPr>
        <w:t>–</w:t>
      </w:r>
      <w:r w:rsidR="004357D3" w:rsidRPr="004357D3">
        <w:rPr>
          <w:sz w:val="24"/>
          <w:szCs w:val="24"/>
        </w:rPr>
        <w:t xml:space="preserve"> </w:t>
      </w:r>
      <w:r w:rsidR="007F6EB2" w:rsidRPr="006A73E1">
        <w:rPr>
          <w:kern w:val="28"/>
          <w:sz w:val="24"/>
          <w:szCs w:val="24"/>
        </w:rPr>
        <w:t xml:space="preserve">Сергеичев Дмитрий Андреевич, тел. +7 (495) 229-71-59, </w:t>
      </w:r>
      <w:r w:rsidR="007F6EB2" w:rsidRPr="006A73E1">
        <w:rPr>
          <w:rStyle w:val="aa"/>
          <w:sz w:val="24"/>
          <w:szCs w:val="24"/>
          <w:lang w:val="en-US"/>
        </w:rPr>
        <w:t>dsergeichev</w:t>
      </w:r>
      <w:r w:rsidR="007F6EB2" w:rsidRPr="00643465">
        <w:rPr>
          <w:rStyle w:val="aa"/>
          <w:sz w:val="24"/>
          <w:szCs w:val="24"/>
        </w:rPr>
        <w:t>@</w:t>
      </w:r>
      <w:r w:rsidR="007F6EB2" w:rsidRPr="006A73E1">
        <w:rPr>
          <w:rStyle w:val="aa"/>
          <w:sz w:val="24"/>
          <w:szCs w:val="24"/>
          <w:lang w:val="en-US"/>
        </w:rPr>
        <w:t>niime</w:t>
      </w:r>
      <w:r w:rsidR="007F6EB2" w:rsidRPr="00643465">
        <w:rPr>
          <w:rStyle w:val="aa"/>
          <w:sz w:val="24"/>
          <w:szCs w:val="24"/>
        </w:rPr>
        <w:t>.</w:t>
      </w:r>
      <w:r w:rsidR="007F6EB2" w:rsidRPr="006A73E1">
        <w:rPr>
          <w:rStyle w:val="aa"/>
          <w:sz w:val="24"/>
          <w:szCs w:val="24"/>
          <w:lang w:val="en-US"/>
        </w:rPr>
        <w:t>ru</w:t>
      </w:r>
      <w:r w:rsidR="007F6EB2" w:rsidRPr="00643465">
        <w:rPr>
          <w:rStyle w:val="aa"/>
          <w:sz w:val="24"/>
          <w:szCs w:val="24"/>
        </w:rPr>
        <w:t>.</w:t>
      </w:r>
    </w:p>
    <w:p w:rsidR="009B6449" w:rsidRPr="00BA08E8" w:rsidRDefault="009B6449" w:rsidP="007F6EB2">
      <w:pPr>
        <w:pStyle w:val="ab"/>
        <w:numPr>
          <w:ilvl w:val="1"/>
          <w:numId w:val="2"/>
        </w:numPr>
        <w:tabs>
          <w:tab w:val="num" w:pos="-142"/>
        </w:tabs>
        <w:spacing w:line="240" w:lineRule="auto"/>
        <w:ind w:left="709" w:hanging="709"/>
        <w:rPr>
          <w:b/>
          <w:sz w:val="24"/>
          <w:szCs w:val="24"/>
        </w:rPr>
      </w:pPr>
      <w:r w:rsidRPr="00BA08E8">
        <w:rPr>
          <w:b/>
          <w:sz w:val="24"/>
          <w:szCs w:val="24"/>
        </w:rPr>
        <w:t>Срок окончания приема предложений</w:t>
      </w:r>
      <w:r>
        <w:rPr>
          <w:b/>
          <w:sz w:val="24"/>
          <w:szCs w:val="24"/>
        </w:rPr>
        <w:t>:</w:t>
      </w:r>
    </w:p>
    <w:p w:rsidR="009B6449" w:rsidRPr="00DE3DF1" w:rsidRDefault="009B6449" w:rsidP="00E224AA">
      <w:pPr>
        <w:tabs>
          <w:tab w:val="num" w:pos="0"/>
        </w:tabs>
        <w:spacing w:line="240" w:lineRule="auto"/>
        <w:ind w:firstLine="0"/>
        <w:rPr>
          <w:b/>
          <w:sz w:val="24"/>
          <w:szCs w:val="24"/>
        </w:rPr>
      </w:pPr>
      <w:r w:rsidRPr="00BA08E8">
        <w:rPr>
          <w:sz w:val="24"/>
          <w:szCs w:val="24"/>
        </w:rPr>
        <w:t xml:space="preserve">Предложения, оформленные в соответствии с </w:t>
      </w:r>
      <w:r w:rsidRPr="00221DC9">
        <w:rPr>
          <w:sz w:val="24"/>
          <w:szCs w:val="24"/>
        </w:rPr>
        <w:t xml:space="preserve">требованиями закупочной документации, должны быть доставлены не позднее </w:t>
      </w:r>
      <w:r w:rsidRPr="00DE3DF1">
        <w:rPr>
          <w:b/>
          <w:sz w:val="24"/>
          <w:szCs w:val="24"/>
        </w:rPr>
        <w:t>1</w:t>
      </w:r>
      <w:r w:rsidR="00DE123D" w:rsidRPr="00DE3DF1">
        <w:rPr>
          <w:b/>
          <w:sz w:val="24"/>
          <w:szCs w:val="24"/>
        </w:rPr>
        <w:t>7</w:t>
      </w:r>
      <w:r w:rsidRPr="00DE3DF1">
        <w:rPr>
          <w:b/>
          <w:sz w:val="24"/>
          <w:szCs w:val="24"/>
        </w:rPr>
        <w:t xml:space="preserve">:00 часов (местное </w:t>
      </w:r>
      <w:r w:rsidRPr="00F239C5">
        <w:rPr>
          <w:b/>
          <w:color w:val="000000" w:themeColor="text1"/>
          <w:sz w:val="24"/>
          <w:szCs w:val="24"/>
        </w:rPr>
        <w:t>время</w:t>
      </w:r>
      <w:r w:rsidRPr="000F5BD0">
        <w:rPr>
          <w:b/>
          <w:color w:val="000000" w:themeColor="text1"/>
          <w:sz w:val="24"/>
          <w:szCs w:val="24"/>
        </w:rPr>
        <w:t xml:space="preserve">) </w:t>
      </w:r>
      <w:r w:rsidR="00E224AA">
        <w:rPr>
          <w:b/>
          <w:color w:val="000000" w:themeColor="text1"/>
          <w:sz w:val="24"/>
          <w:szCs w:val="24"/>
        </w:rPr>
        <w:t>07</w:t>
      </w:r>
      <w:r w:rsidR="00221DC9" w:rsidRPr="00B955FC">
        <w:rPr>
          <w:b/>
          <w:color w:val="000000" w:themeColor="text1"/>
          <w:sz w:val="24"/>
          <w:szCs w:val="24"/>
        </w:rPr>
        <w:t xml:space="preserve"> </w:t>
      </w:r>
      <w:r w:rsidR="00E224AA">
        <w:rPr>
          <w:b/>
          <w:color w:val="000000" w:themeColor="text1"/>
          <w:sz w:val="24"/>
          <w:szCs w:val="24"/>
        </w:rPr>
        <w:t>августа</w:t>
      </w:r>
      <w:r w:rsidR="00E93F69" w:rsidRPr="00B955FC">
        <w:rPr>
          <w:b/>
          <w:color w:val="000000" w:themeColor="text1"/>
          <w:sz w:val="24"/>
          <w:szCs w:val="24"/>
        </w:rPr>
        <w:t xml:space="preserve"> 2020</w:t>
      </w: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00E224AA">
        <w:rPr>
          <w:b/>
          <w:color w:val="000000" w:themeColor="text1"/>
          <w:sz w:val="24"/>
          <w:szCs w:val="24"/>
        </w:rPr>
        <w:t xml:space="preserve"> г.</w:t>
      </w:r>
    </w:p>
    <w:p w:rsidR="009B6449" w:rsidRPr="004F0A3D" w:rsidRDefault="009B6449" w:rsidP="00681A0C">
      <w:pPr>
        <w:pStyle w:val="ab"/>
        <w:numPr>
          <w:ilvl w:val="1"/>
          <w:numId w:val="2"/>
        </w:numPr>
        <w:tabs>
          <w:tab w:val="num" w:pos="-142"/>
        </w:tabs>
        <w:spacing w:line="240" w:lineRule="auto"/>
        <w:ind w:left="709" w:hanging="709"/>
        <w:rPr>
          <w:b/>
          <w:sz w:val="24"/>
          <w:szCs w:val="24"/>
        </w:rPr>
      </w:pPr>
      <w:r w:rsidRPr="004F0A3D">
        <w:rPr>
          <w:b/>
          <w:sz w:val="24"/>
          <w:szCs w:val="24"/>
        </w:rPr>
        <w:t>Правовой статус процедур и документов</w:t>
      </w:r>
      <w:bookmarkEnd w:id="1"/>
      <w:bookmarkEnd w:id="2"/>
      <w:bookmarkEnd w:id="3"/>
      <w:bookmarkEnd w:id="4"/>
      <w:bookmarkEnd w:id="5"/>
      <w:bookmarkEnd w:id="6"/>
      <w:bookmarkEnd w:id="7"/>
      <w:bookmarkEnd w:id="8"/>
      <w:r w:rsidRPr="004F0A3D">
        <w:rPr>
          <w:b/>
          <w:sz w:val="24"/>
          <w:szCs w:val="24"/>
        </w:rPr>
        <w:t>:</w:t>
      </w:r>
    </w:p>
    <w:p w:rsidR="009B6449" w:rsidRPr="005206FA" w:rsidRDefault="009B6449" w:rsidP="005206FA">
      <w:pPr>
        <w:pStyle w:val="ab"/>
        <w:numPr>
          <w:ilvl w:val="2"/>
          <w:numId w:val="2"/>
        </w:numPr>
        <w:tabs>
          <w:tab w:val="num" w:pos="0"/>
        </w:tabs>
        <w:spacing w:line="240" w:lineRule="auto"/>
        <w:ind w:left="0" w:firstLine="0"/>
        <w:rPr>
          <w:sz w:val="24"/>
          <w:szCs w:val="24"/>
        </w:rPr>
      </w:pPr>
      <w:bookmarkStart w:id="10" w:name="_Toc55285339"/>
      <w:bookmarkStart w:id="11" w:name="_Toc55305373"/>
      <w:bookmarkStart w:id="12" w:name="_Toc57314619"/>
      <w:bookmarkStart w:id="13" w:name="_Toc69728944"/>
      <w:bookmarkStart w:id="14" w:name="_Toc66354324"/>
      <w:bookmarkEnd w:id="9"/>
      <w:r w:rsidRPr="000F5BD0">
        <w:rPr>
          <w:sz w:val="24"/>
          <w:szCs w:val="24"/>
        </w:rPr>
        <w:t>Открытый запрос предложений</w:t>
      </w:r>
      <w:r w:rsidRPr="005206FA">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9B6449" w:rsidRPr="00BA08E8" w:rsidRDefault="009B6449" w:rsidP="005206FA">
      <w:pPr>
        <w:pStyle w:val="ab"/>
        <w:numPr>
          <w:ilvl w:val="2"/>
          <w:numId w:val="2"/>
        </w:numPr>
        <w:tabs>
          <w:tab w:val="num" w:pos="0"/>
        </w:tabs>
        <w:spacing w:line="240" w:lineRule="auto"/>
        <w:ind w:left="0" w:firstLine="0"/>
        <w:rPr>
          <w:sz w:val="24"/>
          <w:szCs w:val="24"/>
        </w:rPr>
      </w:pPr>
      <w:r w:rsidRPr="00C8500A">
        <w:rPr>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r>
        <w:rPr>
          <w:sz w:val="24"/>
          <w:szCs w:val="24"/>
        </w:rPr>
        <w:t>.</w:t>
      </w:r>
    </w:p>
    <w:p w:rsidR="009B6449" w:rsidRPr="00BA08E8" w:rsidRDefault="009B6449" w:rsidP="005206FA">
      <w:pPr>
        <w:pStyle w:val="ab"/>
        <w:numPr>
          <w:ilvl w:val="2"/>
          <w:numId w:val="2"/>
        </w:numPr>
        <w:tabs>
          <w:tab w:val="num" w:pos="0"/>
        </w:tabs>
        <w:spacing w:line="240" w:lineRule="auto"/>
        <w:ind w:left="0" w:firstLine="0"/>
        <w:rPr>
          <w:sz w:val="24"/>
          <w:szCs w:val="24"/>
        </w:rPr>
      </w:pPr>
      <w:r w:rsidRPr="00BA08E8">
        <w:rPr>
          <w:sz w:val="24"/>
          <w:szCs w:val="24"/>
        </w:rPr>
        <w:t>Иные документы Организатора и Участников не определяют права и обязанности сторон в связи с данным запросом предложений.</w:t>
      </w:r>
    </w:p>
    <w:p w:rsidR="009B6449" w:rsidRDefault="009B6449" w:rsidP="00E224AA">
      <w:pPr>
        <w:pStyle w:val="ab"/>
        <w:numPr>
          <w:ilvl w:val="2"/>
          <w:numId w:val="2"/>
        </w:numPr>
        <w:tabs>
          <w:tab w:val="num" w:pos="0"/>
        </w:tabs>
        <w:spacing w:after="240" w:line="240" w:lineRule="auto"/>
        <w:ind w:left="0" w:firstLine="0"/>
        <w:rPr>
          <w:sz w:val="24"/>
          <w:szCs w:val="24"/>
        </w:rPr>
      </w:pPr>
      <w:r>
        <w:rPr>
          <w:sz w:val="24"/>
          <w:szCs w:val="24"/>
        </w:rPr>
        <w:t>Во всем</w:t>
      </w:r>
      <w:r w:rsidRPr="00BA08E8">
        <w:rPr>
          <w:sz w:val="24"/>
          <w:szCs w:val="24"/>
        </w:rPr>
        <w:t xml:space="preserve">, стороны руководствуются Гражданским </w:t>
      </w:r>
      <w:r w:rsidR="00FE269D">
        <w:rPr>
          <w:sz w:val="24"/>
          <w:szCs w:val="24"/>
        </w:rPr>
        <w:t>К</w:t>
      </w:r>
      <w:r w:rsidRPr="00BA08E8">
        <w:rPr>
          <w:sz w:val="24"/>
          <w:szCs w:val="24"/>
        </w:rPr>
        <w:t>одексом Российской Федерации.</w:t>
      </w:r>
    </w:p>
    <w:p w:rsidR="009B6449" w:rsidRPr="00BA08E8" w:rsidRDefault="009B6449" w:rsidP="00681A0C">
      <w:pPr>
        <w:pStyle w:val="ab"/>
        <w:numPr>
          <w:ilvl w:val="1"/>
          <w:numId w:val="2"/>
        </w:numPr>
        <w:tabs>
          <w:tab w:val="num" w:pos="-142"/>
        </w:tabs>
        <w:spacing w:line="240" w:lineRule="auto"/>
        <w:ind w:left="709" w:hanging="709"/>
        <w:rPr>
          <w:b/>
          <w:sz w:val="24"/>
          <w:szCs w:val="24"/>
        </w:rPr>
      </w:pPr>
      <w:bookmarkStart w:id="15" w:name="_Toc55285338"/>
      <w:bookmarkStart w:id="16" w:name="_Toc55305372"/>
      <w:bookmarkStart w:id="17" w:name="_Toc57314621"/>
      <w:bookmarkStart w:id="18" w:name="_Toc69728946"/>
      <w:bookmarkStart w:id="19" w:name="_Toc189545070"/>
      <w:bookmarkEnd w:id="10"/>
      <w:bookmarkEnd w:id="11"/>
      <w:bookmarkEnd w:id="12"/>
      <w:bookmarkEnd w:id="13"/>
      <w:bookmarkEnd w:id="14"/>
      <w:r w:rsidRPr="00BA08E8">
        <w:rPr>
          <w:b/>
          <w:sz w:val="24"/>
          <w:szCs w:val="24"/>
        </w:rPr>
        <w:t xml:space="preserve">Прочие </w:t>
      </w:r>
      <w:bookmarkEnd w:id="15"/>
      <w:bookmarkEnd w:id="16"/>
      <w:r w:rsidRPr="00BA08E8">
        <w:rPr>
          <w:b/>
          <w:sz w:val="24"/>
          <w:szCs w:val="24"/>
        </w:rPr>
        <w:t>положения</w:t>
      </w:r>
      <w:bookmarkEnd w:id="17"/>
      <w:bookmarkEnd w:id="18"/>
      <w:bookmarkEnd w:id="19"/>
    </w:p>
    <w:p w:rsidR="00EF03D1" w:rsidRPr="005422AC" w:rsidRDefault="00EF03D1" w:rsidP="00EF03D1">
      <w:pPr>
        <w:pStyle w:val="ab"/>
        <w:numPr>
          <w:ilvl w:val="2"/>
          <w:numId w:val="2"/>
        </w:numPr>
        <w:tabs>
          <w:tab w:val="num" w:pos="0"/>
        </w:tabs>
        <w:spacing w:line="240" w:lineRule="auto"/>
        <w:ind w:left="0" w:hanging="11"/>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9B6449" w:rsidRPr="005206FA" w:rsidRDefault="009B6449" w:rsidP="005206FA">
      <w:pPr>
        <w:pStyle w:val="ab"/>
        <w:numPr>
          <w:ilvl w:val="2"/>
          <w:numId w:val="2"/>
        </w:numPr>
        <w:tabs>
          <w:tab w:val="num" w:pos="0"/>
        </w:tabs>
        <w:spacing w:line="240" w:lineRule="auto"/>
        <w:ind w:left="0" w:hanging="11"/>
        <w:rPr>
          <w:sz w:val="24"/>
          <w:szCs w:val="24"/>
        </w:rPr>
      </w:pPr>
      <w:r w:rsidRPr="005206FA">
        <w:rPr>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B6449" w:rsidRDefault="009B6449" w:rsidP="005206FA">
      <w:pPr>
        <w:pStyle w:val="ab"/>
        <w:numPr>
          <w:ilvl w:val="2"/>
          <w:numId w:val="2"/>
        </w:numPr>
        <w:tabs>
          <w:tab w:val="num" w:pos="0"/>
        </w:tabs>
        <w:spacing w:line="240" w:lineRule="auto"/>
        <w:ind w:left="0" w:hanging="11"/>
        <w:rPr>
          <w:sz w:val="24"/>
          <w:szCs w:val="24"/>
        </w:rPr>
      </w:pPr>
      <w:r w:rsidRPr="00BA08E8">
        <w:rPr>
          <w:sz w:val="24"/>
          <w:szCs w:val="24"/>
        </w:rPr>
        <w:t xml:space="preserve">Организатор вправе отклонить Предложения Участников, заключивших между собой какое-либо соглашение с целью повлиять на определение Победителя </w:t>
      </w:r>
      <w:r>
        <w:rPr>
          <w:sz w:val="24"/>
          <w:szCs w:val="24"/>
        </w:rPr>
        <w:t>з</w:t>
      </w:r>
      <w:r w:rsidRPr="00BA08E8">
        <w:rPr>
          <w:sz w:val="24"/>
          <w:szCs w:val="24"/>
        </w:rPr>
        <w:t>апроса предложений.</w:t>
      </w:r>
    </w:p>
    <w:p w:rsidR="009B6449" w:rsidRPr="00FE269D" w:rsidRDefault="009B6449" w:rsidP="005206FA">
      <w:pPr>
        <w:pStyle w:val="ab"/>
        <w:numPr>
          <w:ilvl w:val="2"/>
          <w:numId w:val="2"/>
        </w:numPr>
        <w:tabs>
          <w:tab w:val="num" w:pos="0"/>
        </w:tabs>
        <w:spacing w:line="240" w:lineRule="auto"/>
        <w:ind w:left="0" w:hanging="11"/>
        <w:rPr>
          <w:sz w:val="24"/>
          <w:szCs w:val="24"/>
        </w:rPr>
      </w:pPr>
      <w:r>
        <w:rPr>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9B6449" w:rsidRPr="009B6449" w:rsidRDefault="009B6449" w:rsidP="008427DF">
      <w:pPr>
        <w:pStyle w:val="2"/>
        <w:numPr>
          <w:ilvl w:val="0"/>
          <w:numId w:val="10"/>
        </w:numPr>
        <w:ind w:left="0" w:firstLine="851"/>
        <w:jc w:val="center"/>
      </w:pPr>
      <w:bookmarkStart w:id="20" w:name="_Toc529455226"/>
      <w:r w:rsidRPr="009B6449">
        <w:t>Предмет закупки</w:t>
      </w:r>
      <w:bookmarkEnd w:id="20"/>
    </w:p>
    <w:p w:rsidR="005928DB" w:rsidRPr="005928DB" w:rsidRDefault="009B6449" w:rsidP="008E5C4A">
      <w:pPr>
        <w:pStyle w:val="a9"/>
        <w:jc w:val="both"/>
        <w:rPr>
          <w:rFonts w:ascii="Times New Roman" w:hAnsi="Times New Roman" w:cs="Times New Roman"/>
          <w:b/>
          <w:sz w:val="24"/>
          <w:szCs w:val="24"/>
        </w:rPr>
      </w:pPr>
      <w:bookmarkStart w:id="21" w:name="_Toc189545072"/>
      <w:r w:rsidRPr="005928DB">
        <w:rPr>
          <w:rFonts w:ascii="Times New Roman" w:hAnsi="Times New Roman" w:cs="Times New Roman"/>
          <w:b/>
          <w:sz w:val="24"/>
          <w:szCs w:val="24"/>
        </w:rPr>
        <w:t>Предметом закупки является</w:t>
      </w:r>
      <w:bookmarkEnd w:id="21"/>
      <w:r w:rsidR="005928DB" w:rsidRPr="005928DB">
        <w:rPr>
          <w:rFonts w:ascii="Times New Roman" w:hAnsi="Times New Roman" w:cs="Times New Roman"/>
          <w:b/>
          <w:sz w:val="24"/>
          <w:szCs w:val="24"/>
        </w:rPr>
        <w:t>:</w:t>
      </w:r>
    </w:p>
    <w:p w:rsidR="00795FBE" w:rsidRPr="00795FBE" w:rsidRDefault="00AE412B" w:rsidP="00795FBE">
      <w:pPr>
        <w:pStyle w:val="ab"/>
        <w:numPr>
          <w:ilvl w:val="0"/>
          <w:numId w:val="3"/>
        </w:numPr>
        <w:spacing w:line="240" w:lineRule="auto"/>
        <w:ind w:left="0" w:firstLine="0"/>
        <w:rPr>
          <w:color w:val="000000" w:themeColor="text1"/>
          <w:sz w:val="24"/>
          <w:szCs w:val="24"/>
        </w:rPr>
      </w:pPr>
      <w:r>
        <w:rPr>
          <w:color w:val="000000" w:themeColor="text1"/>
          <w:sz w:val="24"/>
          <w:szCs w:val="24"/>
        </w:rPr>
        <w:t>Р</w:t>
      </w:r>
      <w:r w:rsidRPr="00AE412B">
        <w:rPr>
          <w:color w:val="000000" w:themeColor="text1"/>
          <w:sz w:val="24"/>
          <w:szCs w:val="24"/>
        </w:rPr>
        <w:t>емонт системы автоматической пожарной сигнализации (АПС) и оповещения и управления эвакуацией людей при пожаре (СОУЭ)</w:t>
      </w:r>
      <w:r w:rsidR="00795FBE" w:rsidRPr="00795FBE">
        <w:rPr>
          <w:color w:val="000000" w:themeColor="text1"/>
          <w:sz w:val="24"/>
          <w:szCs w:val="24"/>
        </w:rPr>
        <w:t>, в соответствии с техническим заданием</w:t>
      </w:r>
    </w:p>
    <w:p w:rsidR="00D75B92" w:rsidRDefault="00D75B92" w:rsidP="00022429">
      <w:pPr>
        <w:pStyle w:val="ab"/>
        <w:tabs>
          <w:tab w:val="left" w:pos="426"/>
        </w:tabs>
        <w:spacing w:line="240" w:lineRule="auto"/>
        <w:ind w:left="0" w:firstLine="0"/>
        <w:rPr>
          <w:sz w:val="24"/>
          <w:szCs w:val="24"/>
        </w:rPr>
      </w:pPr>
    </w:p>
    <w:p w:rsidR="00C86CEC" w:rsidRPr="00994C60" w:rsidRDefault="00C86CEC" w:rsidP="00C86CEC">
      <w:pPr>
        <w:pStyle w:val="ab"/>
        <w:numPr>
          <w:ilvl w:val="1"/>
          <w:numId w:val="30"/>
        </w:numPr>
        <w:spacing w:before="120" w:after="120" w:line="240" w:lineRule="auto"/>
        <w:ind w:left="0" w:firstLine="0"/>
        <w:contextualSpacing w:val="0"/>
        <w:rPr>
          <w:color w:val="000000" w:themeColor="text1"/>
          <w:sz w:val="24"/>
          <w:szCs w:val="24"/>
        </w:rPr>
      </w:pPr>
      <w:r w:rsidRPr="00994C60">
        <w:rPr>
          <w:b/>
          <w:color w:val="000000" w:themeColor="text1"/>
          <w:sz w:val="24"/>
          <w:szCs w:val="24"/>
        </w:rPr>
        <w:t>Требования к</w:t>
      </w:r>
      <w:r w:rsidRPr="00994C60">
        <w:rPr>
          <w:b/>
          <w:bCs/>
          <w:iCs/>
          <w:color w:val="000000" w:themeColor="text1"/>
          <w:sz w:val="24"/>
          <w:szCs w:val="24"/>
        </w:rPr>
        <w:t xml:space="preserve"> закупаемой продукции</w:t>
      </w:r>
      <w:bookmarkStart w:id="22" w:name="_Toc251847612"/>
      <w:r>
        <w:rPr>
          <w:b/>
          <w:bCs/>
          <w:iCs/>
          <w:color w:val="000000" w:themeColor="text1"/>
          <w:sz w:val="24"/>
          <w:szCs w:val="24"/>
        </w:rPr>
        <w:t>.</w:t>
      </w:r>
    </w:p>
    <w:p w:rsidR="00C86CEC" w:rsidRPr="006B3959" w:rsidRDefault="00C86CEC" w:rsidP="00C86CEC">
      <w:pPr>
        <w:pStyle w:val="ab"/>
        <w:numPr>
          <w:ilvl w:val="0"/>
          <w:numId w:val="31"/>
        </w:numPr>
        <w:spacing w:before="120" w:after="120" w:line="240" w:lineRule="auto"/>
        <w:ind w:left="391" w:hanging="391"/>
        <w:contextualSpacing w:val="0"/>
        <w:rPr>
          <w:b/>
          <w:color w:val="000000" w:themeColor="text1"/>
          <w:sz w:val="24"/>
          <w:szCs w:val="24"/>
        </w:rPr>
      </w:pPr>
      <w:bookmarkStart w:id="23" w:name="_Toc251847613"/>
      <w:bookmarkStart w:id="24" w:name="_Toc529890189"/>
      <w:bookmarkStart w:id="25" w:name="_Toc529890630"/>
      <w:bookmarkStart w:id="26" w:name="_Toc529890187"/>
      <w:bookmarkStart w:id="27" w:name="_Toc529890628"/>
      <w:r w:rsidRPr="006B3959">
        <w:rPr>
          <w:b/>
          <w:color w:val="000000" w:themeColor="text1"/>
          <w:sz w:val="24"/>
          <w:szCs w:val="24"/>
        </w:rPr>
        <w:lastRenderedPageBreak/>
        <w:t>Техническая часть</w:t>
      </w:r>
    </w:p>
    <w:p w:rsidR="00C86CEC" w:rsidRDefault="00C86CEC" w:rsidP="00C86CEC">
      <w:pPr>
        <w:pStyle w:val="11112"/>
        <w:numPr>
          <w:ilvl w:val="0"/>
          <w:numId w:val="24"/>
        </w:numPr>
        <w:spacing w:before="0" w:after="0"/>
        <w:rPr>
          <w:rFonts w:ascii="Times New Roman" w:hAnsi="Times New Roman"/>
          <w:b w:val="0"/>
          <w:color w:val="000000" w:themeColor="text1"/>
          <w:sz w:val="24"/>
          <w:szCs w:val="24"/>
        </w:rPr>
      </w:pPr>
      <w:bookmarkStart w:id="28" w:name="_Toc529890188"/>
      <w:bookmarkStart w:id="29" w:name="_Toc529890629"/>
      <w:r w:rsidRPr="00994C60">
        <w:rPr>
          <w:rFonts w:ascii="Times New Roman" w:hAnsi="Times New Roman"/>
          <w:b w:val="0"/>
          <w:color w:val="000000" w:themeColor="text1"/>
          <w:sz w:val="24"/>
          <w:szCs w:val="24"/>
        </w:rPr>
        <w:t>согласно ТЗ.</w:t>
      </w:r>
      <w:bookmarkEnd w:id="28"/>
      <w:bookmarkEnd w:id="29"/>
    </w:p>
    <w:p w:rsidR="001D1DC5" w:rsidRDefault="001D1DC5" w:rsidP="001D1DC5">
      <w:pPr>
        <w:pStyle w:val="ab"/>
        <w:numPr>
          <w:ilvl w:val="0"/>
          <w:numId w:val="31"/>
        </w:numPr>
        <w:spacing w:before="120" w:line="240" w:lineRule="auto"/>
        <w:ind w:left="391" w:hanging="391"/>
        <w:contextualSpacing w:val="0"/>
        <w:rPr>
          <w:bCs/>
          <w:kern w:val="28"/>
          <w:sz w:val="24"/>
          <w:szCs w:val="24"/>
        </w:rPr>
      </w:pPr>
      <w:r w:rsidRPr="001D1DC5">
        <w:rPr>
          <w:b/>
          <w:color w:val="000000" w:themeColor="text1"/>
          <w:sz w:val="24"/>
          <w:szCs w:val="24"/>
        </w:rPr>
        <w:t>Адрес оказания услуг:</w:t>
      </w:r>
    </w:p>
    <w:p w:rsidR="001D1DC5" w:rsidRPr="001D1DC5" w:rsidRDefault="001D1DC5" w:rsidP="001D1DC5">
      <w:pPr>
        <w:spacing w:before="120" w:line="240" w:lineRule="auto"/>
        <w:ind w:firstLine="0"/>
        <w:rPr>
          <w:bCs/>
          <w:kern w:val="28"/>
          <w:sz w:val="24"/>
          <w:szCs w:val="24"/>
        </w:rPr>
      </w:pPr>
      <w:r w:rsidRPr="001D1DC5">
        <w:rPr>
          <w:bCs/>
          <w:kern w:val="28"/>
          <w:sz w:val="24"/>
          <w:szCs w:val="24"/>
        </w:rPr>
        <w:t xml:space="preserve">124460, г. Москва, г. Зеленоград, </w:t>
      </w:r>
      <w:r w:rsidR="00FB3CFD">
        <w:rPr>
          <w:bCs/>
          <w:kern w:val="28"/>
          <w:sz w:val="24"/>
          <w:szCs w:val="24"/>
        </w:rPr>
        <w:t>Академика Валиева</w:t>
      </w:r>
      <w:r w:rsidRPr="001D1DC5">
        <w:rPr>
          <w:bCs/>
          <w:kern w:val="28"/>
          <w:sz w:val="24"/>
          <w:szCs w:val="24"/>
        </w:rPr>
        <w:t xml:space="preserve">, </w:t>
      </w:r>
      <w:r w:rsidR="00FB3CFD">
        <w:rPr>
          <w:bCs/>
          <w:kern w:val="28"/>
          <w:sz w:val="24"/>
          <w:szCs w:val="24"/>
        </w:rPr>
        <w:t>д. 6</w:t>
      </w:r>
      <w:r w:rsidRPr="001D1DC5">
        <w:rPr>
          <w:bCs/>
          <w:kern w:val="28"/>
          <w:sz w:val="24"/>
          <w:szCs w:val="24"/>
        </w:rPr>
        <w:t xml:space="preserve"> стр.1, Административно-лабораторный комплекс АО «НИИМЭ».</w:t>
      </w:r>
    </w:p>
    <w:p w:rsidR="00C86CEC" w:rsidRDefault="00C86CEC" w:rsidP="00C86CEC">
      <w:pPr>
        <w:pStyle w:val="ab"/>
        <w:numPr>
          <w:ilvl w:val="0"/>
          <w:numId w:val="31"/>
        </w:numPr>
        <w:spacing w:before="120" w:line="240" w:lineRule="auto"/>
        <w:ind w:left="391" w:hanging="391"/>
        <w:contextualSpacing w:val="0"/>
        <w:rPr>
          <w:b/>
          <w:color w:val="000000" w:themeColor="text1"/>
          <w:sz w:val="24"/>
          <w:szCs w:val="24"/>
        </w:rPr>
      </w:pPr>
      <w:r w:rsidRPr="006B3959">
        <w:rPr>
          <w:b/>
          <w:color w:val="000000" w:themeColor="text1"/>
          <w:sz w:val="24"/>
          <w:szCs w:val="24"/>
        </w:rPr>
        <w:t>Коммерческая часть</w:t>
      </w:r>
      <w:bookmarkEnd w:id="23"/>
      <w:bookmarkEnd w:id="24"/>
      <w:bookmarkEnd w:id="25"/>
      <w:r w:rsidR="00E006C5">
        <w:rPr>
          <w:b/>
          <w:color w:val="000000" w:themeColor="text1"/>
          <w:sz w:val="24"/>
          <w:szCs w:val="24"/>
        </w:rPr>
        <w:t>:</w:t>
      </w:r>
    </w:p>
    <w:bookmarkEnd w:id="22"/>
    <w:bookmarkEnd w:id="26"/>
    <w:bookmarkEnd w:id="27"/>
    <w:p w:rsidR="009226FD" w:rsidRPr="005078F3" w:rsidRDefault="009226FD" w:rsidP="002C416F">
      <w:pPr>
        <w:pStyle w:val="ab"/>
        <w:numPr>
          <w:ilvl w:val="0"/>
          <w:numId w:val="3"/>
        </w:numPr>
        <w:tabs>
          <w:tab w:val="num" w:pos="0"/>
          <w:tab w:val="left" w:pos="284"/>
        </w:tabs>
        <w:spacing w:line="240" w:lineRule="auto"/>
        <w:ind w:left="0" w:firstLine="0"/>
        <w:rPr>
          <w:bCs/>
          <w:color w:val="000000" w:themeColor="text1"/>
          <w:kern w:val="28"/>
          <w:sz w:val="24"/>
          <w:szCs w:val="24"/>
        </w:rPr>
      </w:pPr>
      <w:r w:rsidRPr="005078F3">
        <w:rPr>
          <w:bCs/>
          <w:color w:val="000000" w:themeColor="text1"/>
          <w:kern w:val="28"/>
          <w:sz w:val="24"/>
          <w:szCs w:val="24"/>
        </w:rPr>
        <w:t>К</w:t>
      </w:r>
      <w:r w:rsidR="005078F3" w:rsidRPr="005078F3">
        <w:rPr>
          <w:bCs/>
          <w:color w:val="000000" w:themeColor="text1"/>
          <w:kern w:val="28"/>
          <w:sz w:val="24"/>
          <w:szCs w:val="24"/>
        </w:rPr>
        <w:t>оммерческое предложение готовит</w:t>
      </w:r>
      <w:r w:rsidRPr="005078F3">
        <w:rPr>
          <w:bCs/>
          <w:color w:val="000000" w:themeColor="text1"/>
          <w:kern w:val="28"/>
          <w:sz w:val="24"/>
          <w:szCs w:val="24"/>
        </w:rPr>
        <w:t>ся в договорных ценах.</w:t>
      </w:r>
    </w:p>
    <w:p w:rsidR="002C416F" w:rsidRPr="005078F3" w:rsidRDefault="009226FD" w:rsidP="002C416F">
      <w:pPr>
        <w:pStyle w:val="ab"/>
        <w:numPr>
          <w:ilvl w:val="0"/>
          <w:numId w:val="3"/>
        </w:numPr>
        <w:tabs>
          <w:tab w:val="num" w:pos="0"/>
          <w:tab w:val="left" w:pos="284"/>
        </w:tabs>
        <w:spacing w:line="240" w:lineRule="auto"/>
        <w:ind w:left="0" w:firstLine="0"/>
        <w:rPr>
          <w:bCs/>
          <w:color w:val="000000" w:themeColor="text1"/>
          <w:kern w:val="28"/>
          <w:sz w:val="24"/>
          <w:szCs w:val="24"/>
        </w:rPr>
      </w:pPr>
      <w:r w:rsidRPr="005078F3">
        <w:rPr>
          <w:bCs/>
          <w:color w:val="000000" w:themeColor="text1"/>
          <w:kern w:val="28"/>
          <w:sz w:val="24"/>
          <w:szCs w:val="24"/>
        </w:rPr>
        <w:t xml:space="preserve"> </w:t>
      </w:r>
      <w:r w:rsidR="002C416F" w:rsidRPr="005078F3">
        <w:rPr>
          <w:bCs/>
          <w:color w:val="000000" w:themeColor="text1"/>
          <w:kern w:val="28"/>
          <w:sz w:val="24"/>
          <w:szCs w:val="24"/>
        </w:rPr>
        <w:t xml:space="preserve">Сроки начала и окончания выполнения работ – не более </w:t>
      </w:r>
      <w:r w:rsidRPr="005078F3">
        <w:rPr>
          <w:bCs/>
          <w:color w:val="000000" w:themeColor="text1"/>
          <w:kern w:val="28"/>
          <w:sz w:val="24"/>
          <w:szCs w:val="24"/>
        </w:rPr>
        <w:t>10</w:t>
      </w:r>
      <w:r w:rsidR="00CC7482" w:rsidRPr="005078F3">
        <w:rPr>
          <w:bCs/>
          <w:color w:val="000000" w:themeColor="text1"/>
          <w:kern w:val="28"/>
          <w:sz w:val="24"/>
          <w:szCs w:val="24"/>
        </w:rPr>
        <w:t>0</w:t>
      </w:r>
      <w:r w:rsidR="002C416F" w:rsidRPr="005078F3">
        <w:rPr>
          <w:bCs/>
          <w:color w:val="000000" w:themeColor="text1"/>
          <w:kern w:val="28"/>
          <w:sz w:val="24"/>
          <w:szCs w:val="24"/>
        </w:rPr>
        <w:t xml:space="preserve"> </w:t>
      </w:r>
      <w:r w:rsidR="00CC7482" w:rsidRPr="005078F3">
        <w:rPr>
          <w:bCs/>
          <w:color w:val="000000" w:themeColor="text1"/>
          <w:kern w:val="28"/>
          <w:sz w:val="24"/>
          <w:szCs w:val="24"/>
        </w:rPr>
        <w:t>(</w:t>
      </w:r>
      <w:r w:rsidRPr="005078F3">
        <w:rPr>
          <w:bCs/>
          <w:color w:val="000000" w:themeColor="text1"/>
          <w:kern w:val="28"/>
          <w:sz w:val="24"/>
          <w:szCs w:val="24"/>
        </w:rPr>
        <w:t>ста</w:t>
      </w:r>
      <w:r w:rsidR="002C416F" w:rsidRPr="005078F3">
        <w:rPr>
          <w:bCs/>
          <w:color w:val="000000" w:themeColor="text1"/>
          <w:kern w:val="28"/>
          <w:sz w:val="24"/>
          <w:szCs w:val="24"/>
        </w:rPr>
        <w:t>) рабочих дней.</w:t>
      </w:r>
    </w:p>
    <w:p w:rsidR="005E40FC" w:rsidRPr="005078F3" w:rsidRDefault="009226FD" w:rsidP="009226FD">
      <w:pPr>
        <w:pStyle w:val="ab"/>
        <w:numPr>
          <w:ilvl w:val="0"/>
          <w:numId w:val="3"/>
        </w:numPr>
        <w:tabs>
          <w:tab w:val="num" w:pos="0"/>
          <w:tab w:val="left" w:pos="284"/>
        </w:tabs>
        <w:spacing w:line="240" w:lineRule="auto"/>
        <w:ind w:left="0" w:firstLine="0"/>
        <w:rPr>
          <w:bCs/>
          <w:color w:val="000000" w:themeColor="text1"/>
          <w:kern w:val="28"/>
          <w:sz w:val="24"/>
          <w:szCs w:val="24"/>
        </w:rPr>
      </w:pPr>
      <w:r w:rsidRPr="005078F3">
        <w:rPr>
          <w:bCs/>
          <w:color w:val="000000" w:themeColor="text1"/>
          <w:kern w:val="28"/>
          <w:sz w:val="24"/>
          <w:szCs w:val="24"/>
        </w:rPr>
        <w:t xml:space="preserve">Гарантийные обязательства – </w:t>
      </w:r>
      <w:r w:rsidR="005E40FC" w:rsidRPr="005078F3">
        <w:rPr>
          <w:bCs/>
          <w:color w:val="000000" w:themeColor="text1"/>
          <w:kern w:val="28"/>
          <w:sz w:val="24"/>
          <w:szCs w:val="24"/>
        </w:rPr>
        <w:t xml:space="preserve">не менее </w:t>
      </w:r>
      <w:r w:rsidRPr="005078F3">
        <w:rPr>
          <w:bCs/>
          <w:color w:val="000000" w:themeColor="text1"/>
          <w:kern w:val="28"/>
          <w:sz w:val="24"/>
          <w:szCs w:val="24"/>
        </w:rPr>
        <w:t>24 (двадцати четырех) месяце</w:t>
      </w:r>
      <w:r w:rsidR="005078F3" w:rsidRPr="005078F3">
        <w:rPr>
          <w:bCs/>
          <w:color w:val="000000" w:themeColor="text1"/>
          <w:kern w:val="28"/>
          <w:sz w:val="24"/>
          <w:szCs w:val="24"/>
        </w:rPr>
        <w:t>в</w:t>
      </w:r>
      <w:r w:rsidRPr="005078F3">
        <w:rPr>
          <w:bCs/>
          <w:color w:val="000000" w:themeColor="text1"/>
          <w:kern w:val="28"/>
          <w:sz w:val="24"/>
          <w:szCs w:val="24"/>
        </w:rPr>
        <w:t>.</w:t>
      </w:r>
    </w:p>
    <w:p w:rsidR="009226FD" w:rsidRPr="005078F3" w:rsidRDefault="009226FD" w:rsidP="009226FD">
      <w:pPr>
        <w:pStyle w:val="ab"/>
        <w:tabs>
          <w:tab w:val="left" w:pos="284"/>
        </w:tabs>
        <w:spacing w:line="240" w:lineRule="auto"/>
        <w:ind w:left="0" w:firstLine="0"/>
        <w:rPr>
          <w:bCs/>
          <w:color w:val="000000" w:themeColor="text1"/>
          <w:kern w:val="28"/>
          <w:sz w:val="24"/>
          <w:szCs w:val="24"/>
        </w:rPr>
      </w:pPr>
      <w:r w:rsidRPr="005078F3">
        <w:rPr>
          <w:bCs/>
          <w:color w:val="000000" w:themeColor="text1"/>
          <w:kern w:val="28"/>
          <w:sz w:val="24"/>
          <w:szCs w:val="24"/>
        </w:rPr>
        <w:t>Надлежащее качество оказанных услуг в полном объеме в соответствии с ТЗ и действующей нормативно-технической документацией</w:t>
      </w:r>
    </w:p>
    <w:p w:rsidR="00C86CEC" w:rsidRPr="000C3B23" w:rsidRDefault="00E006C5" w:rsidP="005A6FEB">
      <w:pPr>
        <w:pStyle w:val="ab"/>
        <w:numPr>
          <w:ilvl w:val="0"/>
          <w:numId w:val="31"/>
        </w:numPr>
        <w:spacing w:before="120" w:line="240" w:lineRule="auto"/>
        <w:ind w:left="709" w:hanging="709"/>
        <w:contextualSpacing w:val="0"/>
        <w:rPr>
          <w:b/>
          <w:color w:val="000000" w:themeColor="text1"/>
          <w:sz w:val="24"/>
          <w:szCs w:val="24"/>
        </w:rPr>
      </w:pPr>
      <w:r>
        <w:rPr>
          <w:b/>
          <w:color w:val="000000" w:themeColor="text1"/>
          <w:sz w:val="24"/>
          <w:szCs w:val="24"/>
        </w:rPr>
        <w:t>Условия оплаты:</w:t>
      </w:r>
    </w:p>
    <w:p w:rsidR="00925863" w:rsidRPr="005078F3" w:rsidRDefault="009226FD" w:rsidP="00925863">
      <w:pPr>
        <w:pStyle w:val="ab"/>
        <w:numPr>
          <w:ilvl w:val="0"/>
          <w:numId w:val="3"/>
        </w:numPr>
        <w:tabs>
          <w:tab w:val="num" w:pos="0"/>
          <w:tab w:val="left" w:pos="284"/>
        </w:tabs>
        <w:spacing w:line="240" w:lineRule="auto"/>
        <w:ind w:left="0" w:firstLine="0"/>
        <w:rPr>
          <w:bCs/>
          <w:color w:val="000000" w:themeColor="text1"/>
          <w:kern w:val="28"/>
          <w:sz w:val="24"/>
          <w:szCs w:val="24"/>
        </w:rPr>
      </w:pPr>
      <w:bookmarkStart w:id="30" w:name="_Ref57581655"/>
      <w:r w:rsidRPr="005078F3">
        <w:rPr>
          <w:bCs/>
          <w:color w:val="000000" w:themeColor="text1"/>
          <w:kern w:val="28"/>
          <w:sz w:val="24"/>
          <w:szCs w:val="24"/>
        </w:rPr>
        <w:t xml:space="preserve">Работы </w:t>
      </w:r>
      <w:proofErr w:type="gramStart"/>
      <w:r w:rsidRPr="005078F3">
        <w:rPr>
          <w:bCs/>
          <w:color w:val="000000" w:themeColor="text1"/>
          <w:kern w:val="28"/>
          <w:sz w:val="24"/>
          <w:szCs w:val="24"/>
        </w:rPr>
        <w:t>принимаются и оплачиваются</w:t>
      </w:r>
      <w:proofErr w:type="gramEnd"/>
      <w:r w:rsidRPr="005078F3">
        <w:rPr>
          <w:bCs/>
          <w:color w:val="000000" w:themeColor="text1"/>
          <w:kern w:val="28"/>
          <w:sz w:val="24"/>
          <w:szCs w:val="24"/>
        </w:rPr>
        <w:t xml:space="preserve"> по фактическим объемам оказанных услуг</w:t>
      </w:r>
      <w:r w:rsidR="00E006C5" w:rsidRPr="005078F3">
        <w:rPr>
          <w:bCs/>
          <w:color w:val="000000" w:themeColor="text1"/>
          <w:kern w:val="28"/>
          <w:sz w:val="24"/>
          <w:szCs w:val="24"/>
        </w:rPr>
        <w:t>.</w:t>
      </w:r>
    </w:p>
    <w:p w:rsidR="00925863" w:rsidRPr="005078F3" w:rsidRDefault="00925863" w:rsidP="00925863">
      <w:pPr>
        <w:pStyle w:val="ab"/>
        <w:numPr>
          <w:ilvl w:val="0"/>
          <w:numId w:val="3"/>
        </w:numPr>
        <w:tabs>
          <w:tab w:val="num" w:pos="0"/>
          <w:tab w:val="left" w:pos="284"/>
        </w:tabs>
        <w:spacing w:line="240" w:lineRule="auto"/>
        <w:ind w:left="0" w:firstLine="0"/>
        <w:rPr>
          <w:bCs/>
          <w:color w:val="000000" w:themeColor="text1"/>
          <w:kern w:val="28"/>
          <w:sz w:val="24"/>
          <w:szCs w:val="24"/>
        </w:rPr>
      </w:pPr>
      <w:r w:rsidRPr="005078F3">
        <w:rPr>
          <w:color w:val="000000" w:themeColor="text1"/>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9226FD" w:rsidRPr="005078F3" w:rsidRDefault="009226FD" w:rsidP="009226FD">
      <w:pPr>
        <w:pStyle w:val="ab"/>
        <w:numPr>
          <w:ilvl w:val="0"/>
          <w:numId w:val="3"/>
        </w:numPr>
        <w:tabs>
          <w:tab w:val="num" w:pos="0"/>
          <w:tab w:val="left" w:pos="284"/>
        </w:tabs>
        <w:spacing w:line="240" w:lineRule="auto"/>
        <w:ind w:left="0" w:firstLine="0"/>
        <w:rPr>
          <w:color w:val="000000" w:themeColor="text1"/>
          <w:sz w:val="24"/>
          <w:szCs w:val="24"/>
        </w:rPr>
      </w:pPr>
      <w:r w:rsidRPr="005078F3">
        <w:rPr>
          <w:color w:val="000000" w:themeColor="text1"/>
          <w:sz w:val="24"/>
          <w:szCs w:val="24"/>
        </w:rPr>
        <w:t>До подписания Акта приемки выполненных работ Подрядчик направляет Заказчику на изучение и проверку документацию о проведении ремонтных работ. Срок рассмотрения 5 (пять) рабочих дней с момента получения документации.</w:t>
      </w:r>
    </w:p>
    <w:p w:rsidR="00736428" w:rsidRPr="005078F3" w:rsidRDefault="00736428" w:rsidP="00736428">
      <w:pPr>
        <w:pStyle w:val="ab"/>
        <w:numPr>
          <w:ilvl w:val="0"/>
          <w:numId w:val="3"/>
        </w:numPr>
        <w:tabs>
          <w:tab w:val="num" w:pos="0"/>
          <w:tab w:val="left" w:pos="284"/>
        </w:tabs>
        <w:spacing w:line="240" w:lineRule="auto"/>
        <w:ind w:left="0" w:firstLine="0"/>
        <w:rPr>
          <w:bCs/>
          <w:color w:val="000000" w:themeColor="text1"/>
          <w:kern w:val="28"/>
          <w:sz w:val="24"/>
          <w:szCs w:val="24"/>
        </w:rPr>
      </w:pPr>
      <w:r w:rsidRPr="005078F3">
        <w:rPr>
          <w:bCs/>
          <w:color w:val="000000" w:themeColor="text1"/>
          <w:kern w:val="28"/>
          <w:sz w:val="24"/>
          <w:szCs w:val="24"/>
        </w:rPr>
        <w:t>Валюта: Российский рубль.</w:t>
      </w:r>
    </w:p>
    <w:p w:rsidR="00925863" w:rsidRPr="00F41A4F" w:rsidRDefault="00925863" w:rsidP="00925863">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925863" w:rsidRPr="004A4177" w:rsidRDefault="00925863" w:rsidP="00925863">
      <w:pPr>
        <w:spacing w:before="120" w:line="240" w:lineRule="auto"/>
        <w:ind w:firstLine="709"/>
        <w:rPr>
          <w:color w:val="000000" w:themeColor="text1"/>
          <w:sz w:val="24"/>
          <w:szCs w:val="24"/>
        </w:rPr>
      </w:pPr>
      <w:r w:rsidRPr="004A4177">
        <w:rPr>
          <w:color w:val="000000" w:themeColor="text1"/>
          <w:sz w:val="24"/>
          <w:szCs w:val="24"/>
        </w:rPr>
        <w:t xml:space="preserve">Коммерческая часть может содержать условия, критичные для данной Закупки. </w:t>
      </w:r>
      <w:r w:rsidR="00F12A95">
        <w:rPr>
          <w:color w:val="000000" w:themeColor="text1"/>
          <w:sz w:val="24"/>
          <w:szCs w:val="24"/>
        </w:rPr>
        <w:br/>
      </w:r>
      <w:r w:rsidRPr="004A4177">
        <w:rPr>
          <w:color w:val="000000" w:themeColor="text1"/>
          <w:sz w:val="24"/>
          <w:szCs w:val="24"/>
        </w:rPr>
        <w:t xml:space="preserve">В </w:t>
      </w:r>
      <w:proofErr w:type="gramStart"/>
      <w:r w:rsidRPr="004A4177">
        <w:rPr>
          <w:color w:val="000000" w:themeColor="text1"/>
          <w:sz w:val="24"/>
          <w:szCs w:val="24"/>
        </w:rPr>
        <w:t>таком</w:t>
      </w:r>
      <w:proofErr w:type="gramEnd"/>
      <w:r w:rsidRPr="004A4177">
        <w:rPr>
          <w:color w:val="000000" w:themeColor="text1"/>
          <w:sz w:val="24"/>
          <w:szCs w:val="24"/>
        </w:rPr>
        <w:t xml:space="preserve">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925863" w:rsidRPr="00736428" w:rsidRDefault="00925863" w:rsidP="00736428">
      <w:pPr>
        <w:pStyle w:val="ab"/>
        <w:numPr>
          <w:ilvl w:val="0"/>
          <w:numId w:val="31"/>
        </w:numPr>
        <w:spacing w:before="120" w:line="240" w:lineRule="auto"/>
        <w:ind w:left="709" w:hanging="709"/>
        <w:contextualSpacing w:val="0"/>
        <w:rPr>
          <w:b/>
          <w:color w:val="000000" w:themeColor="text1"/>
          <w:sz w:val="24"/>
          <w:szCs w:val="24"/>
        </w:rPr>
      </w:pPr>
      <w:r w:rsidRPr="00736428">
        <w:rPr>
          <w:b/>
          <w:color w:val="000000" w:themeColor="text1"/>
          <w:sz w:val="24"/>
          <w:szCs w:val="24"/>
        </w:rPr>
        <w:t>Условия расчетов:</w:t>
      </w:r>
    </w:p>
    <w:p w:rsidR="00925863" w:rsidRPr="004A4177" w:rsidRDefault="00925863" w:rsidP="00925863">
      <w:pPr>
        <w:pStyle w:val="ab"/>
        <w:numPr>
          <w:ilvl w:val="0"/>
          <w:numId w:val="3"/>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w:t>
      </w:r>
      <w:r w:rsidR="00AD2201">
        <w:rPr>
          <w:sz w:val="24"/>
          <w:szCs w:val="24"/>
        </w:rPr>
        <w:t xml:space="preserve">ковские счета сторон, открытые </w:t>
      </w:r>
      <w:r w:rsidR="000F277F">
        <w:rPr>
          <w:sz w:val="24"/>
          <w:szCs w:val="24"/>
        </w:rPr>
        <w:t>в ПАО «МТС-Банк».</w:t>
      </w:r>
    </w:p>
    <w:p w:rsidR="00925863" w:rsidRPr="004A4177" w:rsidRDefault="00925863" w:rsidP="00925863">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w:t>
      </w:r>
      <w:r w:rsidR="00E4274D">
        <w:rPr>
          <w:b/>
          <w:sz w:val="22"/>
          <w:szCs w:val="22"/>
          <w:u w:val="single"/>
        </w:rPr>
        <w:t xml:space="preserve"> </w:t>
      </w:r>
      <w:r w:rsidRPr="004A4177">
        <w:rPr>
          <w:b/>
          <w:sz w:val="22"/>
          <w:szCs w:val="22"/>
          <w:u w:val="single"/>
        </w:rPr>
        <w:t>в ПАО «МТС-Банк»).</w:t>
      </w:r>
    </w:p>
    <w:p w:rsidR="00925863" w:rsidRPr="004A4177" w:rsidRDefault="00925863" w:rsidP="00925863">
      <w:pPr>
        <w:pStyle w:val="ab"/>
        <w:tabs>
          <w:tab w:val="left" w:pos="284"/>
        </w:tabs>
        <w:spacing w:line="240" w:lineRule="auto"/>
        <w:ind w:left="0" w:firstLine="0"/>
        <w:rPr>
          <w:sz w:val="24"/>
          <w:szCs w:val="24"/>
        </w:rPr>
      </w:pPr>
    </w:p>
    <w:p w:rsidR="00925863" w:rsidRPr="004A4177" w:rsidRDefault="00925863" w:rsidP="00925863">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C86CEC" w:rsidRPr="00A133A3" w:rsidRDefault="00C86CEC" w:rsidP="008427DF">
      <w:pPr>
        <w:pStyle w:val="2"/>
        <w:numPr>
          <w:ilvl w:val="0"/>
          <w:numId w:val="10"/>
        </w:numPr>
        <w:ind w:left="0" w:firstLine="851"/>
        <w:jc w:val="center"/>
      </w:pPr>
      <w:r w:rsidRPr="00A133A3">
        <w:lastRenderedPageBreak/>
        <w:t>Требование к Участнику и документы, подлежащие обязательному предоставлению.</w:t>
      </w:r>
    </w:p>
    <w:p w:rsidR="00C86CEC" w:rsidRDefault="00C86CEC" w:rsidP="00C86CEC">
      <w:pPr>
        <w:tabs>
          <w:tab w:val="left" w:pos="284"/>
        </w:tabs>
        <w:spacing w:line="240" w:lineRule="auto"/>
        <w:ind w:firstLine="709"/>
        <w:rPr>
          <w:color w:val="000000" w:themeColor="text1"/>
          <w:sz w:val="24"/>
          <w:szCs w:val="24"/>
        </w:rPr>
      </w:pPr>
      <w:bookmarkStart w:id="31" w:name="_Toc529890191"/>
      <w:bookmarkStart w:id="32" w:name="_Toc529890632"/>
      <w:r w:rsidRPr="00A45EBA">
        <w:rPr>
          <w:color w:val="000000" w:themeColor="text1"/>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31"/>
      <w:bookmarkEnd w:id="32"/>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Pr>
          <w:color w:val="000000" w:themeColor="text1"/>
          <w:sz w:val="24"/>
          <w:szCs w:val="24"/>
        </w:rPr>
        <w:t>Договор</w:t>
      </w:r>
      <w:r w:rsidRPr="00994C60">
        <w:rPr>
          <w:color w:val="000000" w:themeColor="text1"/>
          <w:sz w:val="24"/>
          <w:szCs w:val="24"/>
        </w:rPr>
        <w:t>а (финансовые, материально-техничес</w:t>
      </w:r>
      <w:r>
        <w:rPr>
          <w:color w:val="000000" w:themeColor="text1"/>
          <w:sz w:val="24"/>
          <w:szCs w:val="24"/>
        </w:rPr>
        <w:t>кие, производственные, трудовые</w:t>
      </w:r>
      <w:r w:rsidR="00DF6BC0">
        <w:rPr>
          <w:color w:val="000000" w:themeColor="text1"/>
          <w:sz w:val="24"/>
          <w:szCs w:val="24"/>
        </w:rPr>
        <w:t xml:space="preserve"> – </w:t>
      </w:r>
      <w:r w:rsidR="00411BA4">
        <w:rPr>
          <w:color w:val="000000" w:themeColor="text1"/>
          <w:sz w:val="24"/>
          <w:szCs w:val="24"/>
        </w:rPr>
        <w:t>иметь</w:t>
      </w:r>
      <w:r w:rsidR="00411BA4" w:rsidRPr="006211FB">
        <w:rPr>
          <w:color w:val="000000" w:themeColor="text1"/>
          <w:sz w:val="24"/>
          <w:szCs w:val="24"/>
        </w:rPr>
        <w:t xml:space="preserve"> в своем составе высококвалифицированных и опытных специалистов</w:t>
      </w:r>
      <w:r>
        <w:rPr>
          <w:color w:val="000000" w:themeColor="text1"/>
          <w:sz w:val="24"/>
          <w:szCs w:val="24"/>
        </w:rPr>
        <w:t>);</w:t>
      </w:r>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6211FB" w:rsidRDefault="006211FB" w:rsidP="00411BA4">
      <w:pPr>
        <w:pStyle w:val="ab"/>
        <w:numPr>
          <w:ilvl w:val="0"/>
          <w:numId w:val="3"/>
        </w:numPr>
        <w:tabs>
          <w:tab w:val="left" w:pos="284"/>
        </w:tabs>
        <w:spacing w:line="240" w:lineRule="auto"/>
        <w:ind w:left="0" w:firstLine="0"/>
        <w:rPr>
          <w:color w:val="000000" w:themeColor="text1"/>
          <w:sz w:val="24"/>
          <w:szCs w:val="24"/>
        </w:rPr>
      </w:pPr>
      <w:r w:rsidRPr="000C3B23">
        <w:rPr>
          <w:color w:val="000000" w:themeColor="text1"/>
          <w:sz w:val="24"/>
          <w:szCs w:val="24"/>
        </w:rPr>
        <w:t>наличие у органи</w:t>
      </w:r>
      <w:r w:rsidR="00411BA4" w:rsidRPr="000C3B23">
        <w:rPr>
          <w:color w:val="000000" w:themeColor="text1"/>
          <w:sz w:val="24"/>
          <w:szCs w:val="24"/>
        </w:rPr>
        <w:t>зации статуса юридического лица;</w:t>
      </w:r>
    </w:p>
    <w:p w:rsidR="00D73960" w:rsidRPr="002E6F4D" w:rsidRDefault="00D73960" w:rsidP="00D73960">
      <w:pPr>
        <w:pStyle w:val="ab"/>
        <w:numPr>
          <w:ilvl w:val="0"/>
          <w:numId w:val="3"/>
        </w:numPr>
        <w:tabs>
          <w:tab w:val="left" w:pos="284"/>
        </w:tabs>
        <w:spacing w:line="240" w:lineRule="auto"/>
        <w:ind w:left="0" w:firstLine="0"/>
        <w:rPr>
          <w:color w:val="000000" w:themeColor="text1"/>
          <w:sz w:val="24"/>
          <w:szCs w:val="24"/>
        </w:rPr>
      </w:pPr>
      <w:r w:rsidRPr="002E6F4D">
        <w:rPr>
          <w:color w:val="000000" w:themeColor="text1"/>
          <w:sz w:val="24"/>
          <w:szCs w:val="24"/>
        </w:rPr>
        <w:t>Наличие действующей лицензии МЧС России на осуществление деятельности по монтажу, техническому обслуживанию и ремонту средств обеспечения пожарной безопасности зданий и сооружений по следующим видам работ, услуг:</w:t>
      </w:r>
    </w:p>
    <w:p w:rsidR="00D73960" w:rsidRPr="002E6F4D" w:rsidRDefault="00D73960" w:rsidP="00D73960">
      <w:pPr>
        <w:pStyle w:val="ab"/>
        <w:numPr>
          <w:ilvl w:val="0"/>
          <w:numId w:val="47"/>
        </w:numPr>
        <w:rPr>
          <w:color w:val="000000" w:themeColor="text1"/>
          <w:sz w:val="24"/>
          <w:szCs w:val="24"/>
          <w:shd w:val="clear" w:color="auto" w:fill="FFFFFF"/>
        </w:rPr>
      </w:pPr>
      <w:r w:rsidRPr="002E6F4D">
        <w:rPr>
          <w:color w:val="000000" w:themeColor="text1"/>
          <w:sz w:val="24"/>
          <w:szCs w:val="24"/>
          <w:shd w:val="clear" w:color="auto" w:fill="FFFFFF"/>
        </w:rPr>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D73960" w:rsidRPr="002E6F4D" w:rsidRDefault="00D73960" w:rsidP="00D73960">
      <w:pPr>
        <w:pStyle w:val="ab"/>
        <w:numPr>
          <w:ilvl w:val="0"/>
          <w:numId w:val="47"/>
        </w:numPr>
        <w:rPr>
          <w:color w:val="000000" w:themeColor="text1"/>
          <w:sz w:val="24"/>
          <w:szCs w:val="24"/>
        </w:rPr>
      </w:pPr>
      <w:r w:rsidRPr="002E6F4D">
        <w:rPr>
          <w:color w:val="000000" w:themeColor="text1"/>
          <w:sz w:val="24"/>
          <w:szCs w:val="24"/>
          <w:shd w:val="clear" w:color="auto" w:fill="FFFFFF"/>
        </w:rPr>
        <w:t>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Pr="002E6F4D">
        <w:rPr>
          <w:color w:val="000000" w:themeColor="text1"/>
          <w:sz w:val="24"/>
          <w:szCs w:val="24"/>
        </w:rPr>
        <w:t xml:space="preserve"> </w:t>
      </w:r>
    </w:p>
    <w:p w:rsidR="00C86CEC" w:rsidRPr="002E6F4D" w:rsidRDefault="001528C0" w:rsidP="001528C0">
      <w:pPr>
        <w:numPr>
          <w:ilvl w:val="0"/>
          <w:numId w:val="3"/>
        </w:numPr>
        <w:tabs>
          <w:tab w:val="left" w:pos="270"/>
        </w:tabs>
        <w:spacing w:line="240" w:lineRule="auto"/>
        <w:ind w:left="0" w:firstLine="0"/>
        <w:jc w:val="left"/>
        <w:rPr>
          <w:color w:val="000000" w:themeColor="text1"/>
          <w:sz w:val="24"/>
          <w:szCs w:val="24"/>
        </w:rPr>
      </w:pPr>
      <w:r w:rsidRPr="002E6F4D">
        <w:rPr>
          <w:color w:val="000000" w:themeColor="text1"/>
          <w:sz w:val="24"/>
          <w:szCs w:val="24"/>
        </w:rPr>
        <w:t xml:space="preserve">подрядная организация должна иметь опыт </w:t>
      </w:r>
      <w:r w:rsidR="00D73960" w:rsidRPr="002E6F4D">
        <w:rPr>
          <w:color w:val="000000" w:themeColor="text1"/>
          <w:sz w:val="24"/>
          <w:szCs w:val="24"/>
        </w:rPr>
        <w:t>выполнения аналогичных по характеру и объемам работ не менее 4 (четырех) лет</w:t>
      </w:r>
      <w:r w:rsidR="00C86CEC" w:rsidRPr="002E6F4D">
        <w:rPr>
          <w:color w:val="000000" w:themeColor="text1"/>
          <w:sz w:val="24"/>
          <w:szCs w:val="24"/>
        </w:rPr>
        <w:t>;</w:t>
      </w:r>
    </w:p>
    <w:p w:rsidR="00C86CEC" w:rsidRPr="0047580B" w:rsidRDefault="00C86CEC" w:rsidP="00C86CEC">
      <w:pPr>
        <w:pStyle w:val="ab"/>
        <w:numPr>
          <w:ilvl w:val="0"/>
          <w:numId w:val="3"/>
        </w:numPr>
        <w:tabs>
          <w:tab w:val="left" w:pos="284"/>
        </w:tabs>
        <w:spacing w:line="240" w:lineRule="auto"/>
        <w:ind w:left="0" w:firstLine="0"/>
        <w:rPr>
          <w:color w:val="000000" w:themeColor="text1"/>
          <w:sz w:val="24"/>
          <w:szCs w:val="24"/>
        </w:rPr>
      </w:pPr>
      <w:r w:rsidRPr="0047580B">
        <w:rPr>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Pr>
          <w:color w:val="000000" w:themeColor="text1"/>
          <w:sz w:val="24"/>
          <w:szCs w:val="24"/>
        </w:rPr>
        <w:t>.</w:t>
      </w:r>
    </w:p>
    <w:p w:rsidR="001528C0" w:rsidRPr="005678E8" w:rsidRDefault="001528C0" w:rsidP="001528C0">
      <w:pPr>
        <w:numPr>
          <w:ilvl w:val="0"/>
          <w:numId w:val="3"/>
        </w:numPr>
        <w:tabs>
          <w:tab w:val="left" w:pos="264"/>
        </w:tabs>
        <w:spacing w:line="240" w:lineRule="auto"/>
        <w:ind w:left="0" w:firstLine="0"/>
        <w:jc w:val="left"/>
        <w:rPr>
          <w:sz w:val="24"/>
          <w:szCs w:val="24"/>
        </w:rPr>
      </w:pPr>
      <w:r>
        <w:rPr>
          <w:sz w:val="24"/>
          <w:szCs w:val="24"/>
        </w:rPr>
        <w:t>п</w:t>
      </w:r>
      <w:r w:rsidRPr="005678E8">
        <w:rPr>
          <w:sz w:val="24"/>
          <w:szCs w:val="24"/>
        </w:rPr>
        <w:t xml:space="preserve">ерсонал Подрядчика, </w:t>
      </w:r>
      <w:r w:rsidRPr="001528C0">
        <w:rPr>
          <w:b/>
          <w:sz w:val="24"/>
          <w:szCs w:val="24"/>
        </w:rPr>
        <w:t>выполняющий работы</w:t>
      </w:r>
      <w:r w:rsidRPr="005678E8">
        <w:rPr>
          <w:sz w:val="24"/>
          <w:szCs w:val="24"/>
        </w:rPr>
        <w:t xml:space="preserve"> по данному техническому заданию, должен:</w:t>
      </w:r>
    </w:p>
    <w:p w:rsidR="001528C0" w:rsidRDefault="001528C0" w:rsidP="001528C0">
      <w:pPr>
        <w:pStyle w:val="ab"/>
        <w:numPr>
          <w:ilvl w:val="0"/>
          <w:numId w:val="11"/>
        </w:numPr>
        <w:tabs>
          <w:tab w:val="num" w:pos="0"/>
        </w:tabs>
        <w:ind w:left="0" w:firstLine="0"/>
        <w:rPr>
          <w:sz w:val="24"/>
          <w:szCs w:val="24"/>
        </w:rPr>
      </w:pPr>
      <w:r>
        <w:rPr>
          <w:sz w:val="24"/>
          <w:szCs w:val="24"/>
        </w:rPr>
        <w:t>иметь необходимую квалификацию;</w:t>
      </w:r>
    </w:p>
    <w:p w:rsidR="00D73960" w:rsidRPr="001528C0" w:rsidRDefault="00D73960" w:rsidP="001528C0">
      <w:pPr>
        <w:pStyle w:val="ab"/>
        <w:numPr>
          <w:ilvl w:val="0"/>
          <w:numId w:val="11"/>
        </w:numPr>
        <w:tabs>
          <w:tab w:val="num" w:pos="0"/>
        </w:tabs>
        <w:ind w:left="0" w:firstLine="0"/>
        <w:rPr>
          <w:sz w:val="24"/>
          <w:szCs w:val="24"/>
        </w:rPr>
      </w:pPr>
      <w:r>
        <w:rPr>
          <w:sz w:val="24"/>
          <w:szCs w:val="24"/>
        </w:rPr>
        <w:t>должен быть обученным и аттестованным;</w:t>
      </w:r>
    </w:p>
    <w:p w:rsidR="00C86CEC" w:rsidRPr="001528C0" w:rsidRDefault="001528C0" w:rsidP="001528C0">
      <w:pPr>
        <w:pStyle w:val="ab"/>
        <w:numPr>
          <w:ilvl w:val="0"/>
          <w:numId w:val="11"/>
        </w:numPr>
        <w:tabs>
          <w:tab w:val="num" w:pos="0"/>
        </w:tabs>
        <w:ind w:left="0" w:firstLine="0"/>
        <w:rPr>
          <w:sz w:val="24"/>
          <w:szCs w:val="24"/>
        </w:rPr>
      </w:pPr>
      <w:r w:rsidRPr="001528C0">
        <w:rPr>
          <w:sz w:val="24"/>
          <w:szCs w:val="24"/>
        </w:rPr>
        <w:t>соблюдать необходимые меры бе</w:t>
      </w:r>
      <w:r>
        <w:rPr>
          <w:sz w:val="24"/>
          <w:szCs w:val="24"/>
        </w:rPr>
        <w:t>зопасности при проведении работ.</w:t>
      </w:r>
    </w:p>
    <w:p w:rsidR="00A17AEA" w:rsidRDefault="001528C0" w:rsidP="00A17AEA">
      <w:pPr>
        <w:pStyle w:val="ab"/>
        <w:numPr>
          <w:ilvl w:val="0"/>
          <w:numId w:val="11"/>
        </w:numPr>
        <w:tabs>
          <w:tab w:val="num" w:pos="0"/>
        </w:tabs>
        <w:ind w:left="0" w:firstLine="0"/>
        <w:rPr>
          <w:sz w:val="24"/>
          <w:szCs w:val="24"/>
        </w:rPr>
      </w:pPr>
      <w:r w:rsidRPr="001528C0">
        <w:rPr>
          <w:sz w:val="24"/>
          <w:szCs w:val="24"/>
        </w:rPr>
        <w:t>и</w:t>
      </w:r>
      <w:r w:rsidR="00AB6424">
        <w:rPr>
          <w:sz w:val="24"/>
          <w:szCs w:val="24"/>
        </w:rPr>
        <w:t xml:space="preserve">меть </w:t>
      </w:r>
      <w:r w:rsidR="00D73960">
        <w:rPr>
          <w:sz w:val="24"/>
          <w:szCs w:val="24"/>
        </w:rPr>
        <w:t xml:space="preserve">приборы, которые должны быть </w:t>
      </w:r>
      <w:proofErr w:type="spellStart"/>
      <w:r w:rsidR="00D73960">
        <w:rPr>
          <w:sz w:val="24"/>
          <w:szCs w:val="24"/>
        </w:rPr>
        <w:t>поверены</w:t>
      </w:r>
      <w:proofErr w:type="spellEnd"/>
      <w:r w:rsidR="00D73960">
        <w:rPr>
          <w:sz w:val="24"/>
          <w:szCs w:val="24"/>
        </w:rPr>
        <w:t>, откалиброваны с приложением соответствующих документов</w:t>
      </w:r>
      <w:r w:rsidR="00AB6424">
        <w:rPr>
          <w:sz w:val="24"/>
          <w:szCs w:val="24"/>
        </w:rPr>
        <w:t xml:space="preserve"> (сертификаты по требованию предоставить Заказчику)</w:t>
      </w:r>
      <w:r w:rsidR="00A17AEA">
        <w:rPr>
          <w:sz w:val="24"/>
          <w:szCs w:val="24"/>
        </w:rPr>
        <w:t>.</w:t>
      </w:r>
    </w:p>
    <w:p w:rsidR="001528C0" w:rsidRPr="00A17AEA" w:rsidRDefault="00A17AEA" w:rsidP="00A17AEA">
      <w:pPr>
        <w:tabs>
          <w:tab w:val="num" w:pos="0"/>
        </w:tabs>
        <w:rPr>
          <w:sz w:val="24"/>
          <w:szCs w:val="24"/>
        </w:rPr>
      </w:pPr>
      <w:proofErr w:type="gramStart"/>
      <w:r>
        <w:rPr>
          <w:sz w:val="24"/>
          <w:szCs w:val="24"/>
        </w:rPr>
        <w:t>М</w:t>
      </w:r>
      <w:r w:rsidR="00D73960" w:rsidRPr="00A17AEA">
        <w:rPr>
          <w:sz w:val="24"/>
          <w:szCs w:val="24"/>
        </w:rPr>
        <w:t>атериалы</w:t>
      </w:r>
      <w:proofErr w:type="gramEnd"/>
      <w:r w:rsidR="00D73960" w:rsidRPr="00A17AEA">
        <w:rPr>
          <w:sz w:val="24"/>
          <w:szCs w:val="24"/>
        </w:rPr>
        <w:t xml:space="preserve"> применяемые в ходе производства работ должны быть новыми (со сроком изготовления не ранее 2019 г.)</w:t>
      </w:r>
      <w:r w:rsidR="001528C0" w:rsidRPr="00A17AEA">
        <w:rPr>
          <w:sz w:val="24"/>
          <w:szCs w:val="24"/>
        </w:rPr>
        <w:t>,</w:t>
      </w:r>
      <w:r w:rsidR="00D73960" w:rsidRPr="00A17AEA">
        <w:rPr>
          <w:sz w:val="24"/>
          <w:szCs w:val="24"/>
        </w:rPr>
        <w:t xml:space="preserve"> иметь документы подтверждающие их качество и безопасность, а также соответствовать противопожарным требованиям и требованиям технического регламента пожарной безопасности. Документы, подтверждающие качество и безопасность таких материалов должны быть предоставлены Заказчику за 2</w:t>
      </w:r>
      <w:r>
        <w:rPr>
          <w:sz w:val="24"/>
          <w:szCs w:val="24"/>
        </w:rPr>
        <w:t xml:space="preserve"> </w:t>
      </w:r>
      <w:r w:rsidR="00D73960" w:rsidRPr="00A17AEA">
        <w:rPr>
          <w:sz w:val="24"/>
          <w:szCs w:val="24"/>
        </w:rPr>
        <w:t>(два) дня до начала производства работ, выполняемых с использованием этих материалов.</w:t>
      </w:r>
    </w:p>
    <w:p w:rsidR="001528C0" w:rsidRPr="001528C0" w:rsidRDefault="001528C0" w:rsidP="001528C0">
      <w:pPr>
        <w:pStyle w:val="ab"/>
        <w:numPr>
          <w:ilvl w:val="0"/>
          <w:numId w:val="11"/>
        </w:numPr>
        <w:tabs>
          <w:tab w:val="num" w:pos="0"/>
        </w:tabs>
        <w:ind w:left="0" w:firstLine="0"/>
        <w:rPr>
          <w:b/>
          <w:sz w:val="24"/>
          <w:szCs w:val="24"/>
        </w:rPr>
      </w:pPr>
      <w:r w:rsidRPr="001528C0">
        <w:rPr>
          <w:b/>
          <w:sz w:val="24"/>
          <w:szCs w:val="24"/>
        </w:rPr>
        <w:t>иметь гражданство РФ (допуск на территорию о</w:t>
      </w:r>
      <w:r>
        <w:rPr>
          <w:b/>
          <w:sz w:val="24"/>
          <w:szCs w:val="24"/>
        </w:rPr>
        <w:t>рганизации только по пропускам).</w:t>
      </w:r>
    </w:p>
    <w:p w:rsidR="00C86CEC" w:rsidRPr="008210E5" w:rsidRDefault="00C86CEC" w:rsidP="00DF6BC0">
      <w:pPr>
        <w:pStyle w:val="2"/>
        <w:numPr>
          <w:ilvl w:val="0"/>
          <w:numId w:val="10"/>
        </w:numPr>
        <w:ind w:left="0" w:firstLine="851"/>
        <w:jc w:val="center"/>
        <w:rPr>
          <w:b w:val="0"/>
          <w:color w:val="000000" w:themeColor="text1"/>
        </w:rPr>
      </w:pPr>
      <w:bookmarkStart w:id="33" w:name="_Toc209261658"/>
      <w:bookmarkEnd w:id="30"/>
      <w:r w:rsidRPr="008210E5">
        <w:rPr>
          <w:color w:val="000000" w:themeColor="text1"/>
        </w:rPr>
        <w:t xml:space="preserve">Подача Ценовых </w:t>
      </w:r>
      <w:r w:rsidRPr="008210E5">
        <w:t>Предложений</w:t>
      </w:r>
      <w:r w:rsidRPr="008210E5">
        <w:rPr>
          <w:color w:val="000000" w:themeColor="text1"/>
        </w:rPr>
        <w:t xml:space="preserve"> и их прием.</w:t>
      </w:r>
      <w:bookmarkEnd w:id="33"/>
    </w:p>
    <w:p w:rsidR="00C86A36" w:rsidRPr="00C86A36" w:rsidRDefault="00C86A36" w:rsidP="00C86A36">
      <w:pPr>
        <w:spacing w:line="240" w:lineRule="auto"/>
        <w:ind w:firstLine="709"/>
        <w:rPr>
          <w:sz w:val="24"/>
          <w:szCs w:val="24"/>
        </w:rPr>
      </w:pPr>
      <w:bookmarkStart w:id="34" w:name="_Ref86827631"/>
      <w:bookmarkStart w:id="35" w:name="_Toc90385072"/>
      <w:bookmarkStart w:id="36" w:name="_Toc98253995"/>
      <w:bookmarkStart w:id="37" w:name="_Toc140817633"/>
      <w:bookmarkStart w:id="38" w:name="_Toc251847616"/>
      <w:bookmarkStart w:id="39" w:name="_Toc529890192"/>
      <w:bookmarkStart w:id="40" w:name="_Toc529890633"/>
      <w:bookmarkStart w:id="41" w:name="_Ref55300680"/>
      <w:bookmarkStart w:id="42" w:name="_Toc55305378"/>
      <w:bookmarkStart w:id="43" w:name="_Toc57314640"/>
      <w:bookmarkStart w:id="44" w:name="_Toc69728963"/>
      <w:bookmarkStart w:id="45" w:name="ИНСТРУКЦИИ"/>
      <w:bookmarkStart w:id="46" w:name="_Toc189545074"/>
      <w:r w:rsidRPr="00C86A36">
        <w:rPr>
          <w:color w:val="FF0000"/>
          <w:sz w:val="24"/>
          <w:szCs w:val="24"/>
        </w:rPr>
        <w:t xml:space="preserve">Участники должны направить свои предложения на электронный почтовый ящик по следующему адресу: </w:t>
      </w:r>
      <w:hyperlink r:id="rId10" w:history="1">
        <w:r w:rsidRPr="00C86A36">
          <w:rPr>
            <w:rStyle w:val="aa"/>
            <w:sz w:val="24"/>
            <w:szCs w:val="24"/>
            <w:lang w:val="en-US"/>
          </w:rPr>
          <w:t>zakupki</w:t>
        </w:r>
        <w:r w:rsidRPr="00C86A36">
          <w:rPr>
            <w:rStyle w:val="aa"/>
            <w:sz w:val="24"/>
            <w:szCs w:val="24"/>
          </w:rPr>
          <w:t>@</w:t>
        </w:r>
        <w:r w:rsidRPr="00C86A36">
          <w:rPr>
            <w:rStyle w:val="aa"/>
            <w:sz w:val="24"/>
            <w:szCs w:val="24"/>
            <w:lang w:val="en-US"/>
          </w:rPr>
          <w:t>niime</w:t>
        </w:r>
        <w:r w:rsidRPr="00C86A36">
          <w:rPr>
            <w:rStyle w:val="aa"/>
            <w:sz w:val="24"/>
            <w:szCs w:val="24"/>
          </w:rPr>
          <w:t>.</w:t>
        </w:r>
        <w:proofErr w:type="spellStart"/>
        <w:r w:rsidRPr="00C86A36">
          <w:rPr>
            <w:rStyle w:val="aa"/>
            <w:sz w:val="24"/>
            <w:szCs w:val="24"/>
            <w:lang w:val="en-US"/>
          </w:rPr>
          <w:t>ru</w:t>
        </w:r>
        <w:proofErr w:type="spellEnd"/>
      </w:hyperlink>
      <w:r w:rsidR="00A54AC2">
        <w:rPr>
          <w:rStyle w:val="aa"/>
          <w:sz w:val="24"/>
          <w:szCs w:val="24"/>
        </w:rPr>
        <w:t>.</w:t>
      </w:r>
      <w:r w:rsidRPr="00C86A36">
        <w:rPr>
          <w:sz w:val="24"/>
          <w:szCs w:val="24"/>
        </w:rPr>
        <w:t xml:space="preserve"> </w:t>
      </w:r>
      <w:r w:rsidRPr="00C86A36">
        <w:rPr>
          <w:color w:val="FF0000"/>
          <w:sz w:val="24"/>
          <w:szCs w:val="24"/>
        </w:rPr>
        <w:t xml:space="preserve">С целью идентификации закупки участник </w:t>
      </w:r>
      <w:r w:rsidRPr="00C86A36">
        <w:rPr>
          <w:color w:val="FF0000"/>
          <w:sz w:val="24"/>
          <w:szCs w:val="24"/>
        </w:rPr>
        <w:lastRenderedPageBreak/>
        <w:t>обязан указать в теме письма шестизначный номер закупочной процедуры, в которой принимает участие –</w:t>
      </w:r>
      <w:r w:rsidRPr="00B955FC">
        <w:rPr>
          <w:b/>
          <w:color w:val="FF0000"/>
          <w:sz w:val="24"/>
          <w:szCs w:val="24"/>
        </w:rPr>
        <w:t>2000</w:t>
      </w:r>
      <w:r w:rsidR="006D0BEC">
        <w:rPr>
          <w:b/>
          <w:color w:val="FF0000"/>
          <w:sz w:val="24"/>
          <w:szCs w:val="24"/>
        </w:rPr>
        <w:t>45</w:t>
      </w:r>
      <w:r w:rsidRPr="00B955FC">
        <w:rPr>
          <w:b/>
          <w:color w:val="FF0000"/>
          <w:sz w:val="24"/>
          <w:szCs w:val="24"/>
        </w:rPr>
        <w:t>.</w:t>
      </w:r>
    </w:p>
    <w:p w:rsidR="00C86A36" w:rsidRPr="00C86A36" w:rsidRDefault="00C86A36" w:rsidP="00C86A36">
      <w:pPr>
        <w:tabs>
          <w:tab w:val="left" w:pos="284"/>
        </w:tabs>
        <w:spacing w:line="240" w:lineRule="auto"/>
        <w:ind w:firstLine="709"/>
        <w:rPr>
          <w:sz w:val="24"/>
          <w:szCs w:val="24"/>
        </w:rPr>
      </w:pPr>
      <w:r w:rsidRPr="00C86A36">
        <w:rPr>
          <w:sz w:val="24"/>
          <w:szCs w:val="24"/>
        </w:rPr>
        <w:t xml:space="preserve">Участник имеет право подать только одно Предложение. В </w:t>
      </w:r>
      <w:proofErr w:type="gramStart"/>
      <w:r w:rsidRPr="00C86A36">
        <w:rPr>
          <w:sz w:val="24"/>
          <w:szCs w:val="24"/>
        </w:rPr>
        <w:t>случае</w:t>
      </w:r>
      <w:proofErr w:type="gramEnd"/>
      <w:r w:rsidRPr="00C86A36">
        <w:rPr>
          <w:sz w:val="24"/>
          <w:szCs w:val="24"/>
        </w:rPr>
        <w:t xml:space="preserve"> нарушения этого требования все Предложения такого Участника отклоняются без рассмотрения по существу.</w:t>
      </w:r>
    </w:p>
    <w:p w:rsidR="00C86CEC" w:rsidRPr="008210E5" w:rsidRDefault="00C86CEC" w:rsidP="008427DF">
      <w:pPr>
        <w:pStyle w:val="2"/>
        <w:numPr>
          <w:ilvl w:val="0"/>
          <w:numId w:val="10"/>
        </w:numPr>
        <w:ind w:left="0" w:firstLine="0"/>
        <w:jc w:val="center"/>
        <w:rPr>
          <w:color w:val="000000" w:themeColor="text1"/>
        </w:rPr>
      </w:pPr>
      <w:r w:rsidRPr="008210E5">
        <w:rPr>
          <w:color w:val="000000" w:themeColor="text1"/>
        </w:rPr>
        <w:t>Требования к документам</w:t>
      </w:r>
      <w:bookmarkEnd w:id="34"/>
      <w:bookmarkEnd w:id="35"/>
      <w:bookmarkEnd w:id="36"/>
      <w:bookmarkEnd w:id="37"/>
      <w:bookmarkEnd w:id="38"/>
      <w:bookmarkEnd w:id="39"/>
      <w:bookmarkEnd w:id="40"/>
      <w:r w:rsidRPr="008210E5">
        <w:rPr>
          <w:color w:val="000000" w:themeColor="text1"/>
        </w:rPr>
        <w:t>.</w:t>
      </w:r>
    </w:p>
    <w:p w:rsidR="00C86CEC" w:rsidRDefault="00C86CEC" w:rsidP="00C86CEC">
      <w:pPr>
        <w:spacing w:line="240" w:lineRule="auto"/>
        <w:ind w:firstLine="708"/>
        <w:rPr>
          <w:color w:val="000000" w:themeColor="text1"/>
          <w:sz w:val="24"/>
          <w:szCs w:val="24"/>
        </w:rPr>
      </w:pPr>
      <w:r w:rsidRPr="00994C60">
        <w:rPr>
          <w:color w:val="000000" w:themeColor="text1"/>
          <w:sz w:val="24"/>
          <w:szCs w:val="24"/>
        </w:rPr>
        <w:t xml:space="preserve">Участник должен предоставить следующие </w:t>
      </w:r>
      <w:r w:rsidRPr="00893CAE">
        <w:rPr>
          <w:color w:val="000000" w:themeColor="text1"/>
          <w:sz w:val="24"/>
          <w:szCs w:val="24"/>
        </w:rPr>
        <w:t>документы</w:t>
      </w:r>
      <w:proofErr w:type="gramStart"/>
      <w:r>
        <w:rPr>
          <w:color w:val="000000" w:themeColor="text1"/>
          <w:sz w:val="24"/>
          <w:szCs w:val="24"/>
        </w:rPr>
        <w:t xml:space="preserve"> </w:t>
      </w:r>
      <w:r w:rsidRPr="00893CAE">
        <w:rPr>
          <w:color w:val="000000" w:themeColor="text1"/>
          <w:sz w:val="24"/>
          <w:szCs w:val="24"/>
        </w:rPr>
        <w:t>(*):</w:t>
      </w:r>
      <w:proofErr w:type="gramEnd"/>
    </w:p>
    <w:p w:rsidR="00C86CEC" w:rsidRPr="008F7C39" w:rsidRDefault="00C86CEC" w:rsidP="006D0BEC">
      <w:pPr>
        <w:pStyle w:val="ab"/>
        <w:numPr>
          <w:ilvl w:val="0"/>
          <w:numId w:val="49"/>
        </w:numPr>
        <w:tabs>
          <w:tab w:val="left" w:pos="426"/>
        </w:tabs>
        <w:spacing w:line="240" w:lineRule="auto"/>
        <w:ind w:left="0" w:firstLine="0"/>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C86CEC" w:rsidRPr="008F7C39" w:rsidRDefault="00C86CEC" w:rsidP="006D0BEC">
      <w:pPr>
        <w:pStyle w:val="ab"/>
        <w:numPr>
          <w:ilvl w:val="0"/>
          <w:numId w:val="49"/>
        </w:numPr>
        <w:tabs>
          <w:tab w:val="left" w:pos="426"/>
        </w:tabs>
        <w:spacing w:line="240" w:lineRule="auto"/>
        <w:ind w:left="0" w:firstLine="0"/>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C86CEC" w:rsidRDefault="00C86CEC" w:rsidP="006D0BEC">
      <w:pPr>
        <w:pStyle w:val="ab"/>
        <w:numPr>
          <w:ilvl w:val="0"/>
          <w:numId w:val="49"/>
        </w:numPr>
        <w:tabs>
          <w:tab w:val="left" w:pos="426"/>
        </w:tabs>
        <w:spacing w:line="240" w:lineRule="auto"/>
        <w:ind w:left="0" w:firstLine="0"/>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C86CEC" w:rsidRPr="00994C60" w:rsidRDefault="00C86CEC" w:rsidP="006D0BEC">
      <w:pPr>
        <w:pStyle w:val="ab"/>
        <w:numPr>
          <w:ilvl w:val="0"/>
          <w:numId w:val="49"/>
        </w:numPr>
        <w:tabs>
          <w:tab w:val="left" w:pos="426"/>
        </w:tabs>
        <w:spacing w:line="240" w:lineRule="auto"/>
        <w:ind w:left="0" w:firstLine="0"/>
        <w:rPr>
          <w:color w:val="000000" w:themeColor="text1"/>
          <w:sz w:val="24"/>
          <w:szCs w:val="24"/>
        </w:rPr>
      </w:pPr>
      <w:r w:rsidRPr="008C0109">
        <w:rPr>
          <w:b/>
          <w:color w:val="000000" w:themeColor="text1"/>
          <w:sz w:val="24"/>
          <w:szCs w:val="24"/>
        </w:rPr>
        <w:t>заверенные подписью руководителя и печатью организации</w:t>
      </w:r>
      <w:r w:rsidRPr="00994C60">
        <w:rPr>
          <w:color w:val="000000" w:themeColor="text1"/>
          <w:sz w:val="24"/>
          <w:szCs w:val="24"/>
        </w:rPr>
        <w:t xml:space="preserve"> копии учредительных документов;</w:t>
      </w:r>
    </w:p>
    <w:p w:rsidR="00C86CEC" w:rsidRPr="00994C60" w:rsidRDefault="00C86CEC" w:rsidP="006D0BEC">
      <w:pPr>
        <w:pStyle w:val="ab"/>
        <w:numPr>
          <w:ilvl w:val="0"/>
          <w:numId w:val="49"/>
        </w:numPr>
        <w:tabs>
          <w:tab w:val="left" w:pos="426"/>
        </w:tabs>
        <w:spacing w:line="240" w:lineRule="auto"/>
        <w:ind w:left="0" w:firstLine="0"/>
        <w:rPr>
          <w:color w:val="000000" w:themeColor="text1"/>
          <w:sz w:val="24"/>
          <w:szCs w:val="24"/>
        </w:rPr>
      </w:pPr>
      <w:r w:rsidRPr="008C0109">
        <w:rPr>
          <w:b/>
          <w:color w:val="000000" w:themeColor="text1"/>
          <w:sz w:val="24"/>
          <w:szCs w:val="24"/>
        </w:rPr>
        <w:t>заверенную подписью руководителя и печатью организации</w:t>
      </w:r>
      <w:r w:rsidRPr="00994C60">
        <w:rPr>
          <w:color w:val="000000" w:themeColor="text1"/>
          <w:sz w:val="24"/>
          <w:szCs w:val="24"/>
        </w:rPr>
        <w:t xml:space="preserve"> копию свидетельства о государственной регистрации;</w:t>
      </w:r>
    </w:p>
    <w:p w:rsidR="00C86CEC" w:rsidRPr="00945C4A" w:rsidRDefault="00C86CEC" w:rsidP="006D0BEC">
      <w:pPr>
        <w:pStyle w:val="ab"/>
        <w:numPr>
          <w:ilvl w:val="0"/>
          <w:numId w:val="49"/>
        </w:numPr>
        <w:tabs>
          <w:tab w:val="left" w:pos="426"/>
        </w:tabs>
        <w:spacing w:line="240" w:lineRule="auto"/>
        <w:ind w:left="0" w:firstLine="0"/>
        <w:rPr>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8C0109">
        <w:rPr>
          <w:b/>
          <w:color w:val="000000" w:themeColor="text1"/>
          <w:sz w:val="24"/>
          <w:szCs w:val="24"/>
        </w:rPr>
        <w:t>заверенную подписью уполномоченного лица и печатью организации</w:t>
      </w:r>
      <w:r w:rsidRPr="00945C4A">
        <w:rPr>
          <w:color w:val="000000" w:themeColor="text1"/>
          <w:sz w:val="24"/>
          <w:szCs w:val="24"/>
        </w:rPr>
        <w:t>;</w:t>
      </w:r>
    </w:p>
    <w:p w:rsidR="00C86CEC" w:rsidRPr="00994C60" w:rsidRDefault="00C86CEC" w:rsidP="006D0BEC">
      <w:pPr>
        <w:pStyle w:val="ab"/>
        <w:numPr>
          <w:ilvl w:val="0"/>
          <w:numId w:val="49"/>
        </w:numPr>
        <w:tabs>
          <w:tab w:val="left" w:pos="426"/>
        </w:tabs>
        <w:spacing w:line="240" w:lineRule="auto"/>
        <w:ind w:left="0" w:firstLine="0"/>
        <w:rPr>
          <w:color w:val="000000" w:themeColor="text1"/>
          <w:sz w:val="24"/>
          <w:szCs w:val="24"/>
        </w:rPr>
      </w:pPr>
      <w:r w:rsidRPr="00994C60">
        <w:rPr>
          <w:color w:val="000000" w:themeColor="text1"/>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86CEC" w:rsidRDefault="00C86CEC" w:rsidP="006D0BEC">
      <w:pPr>
        <w:pStyle w:val="ab"/>
        <w:numPr>
          <w:ilvl w:val="0"/>
          <w:numId w:val="49"/>
        </w:numPr>
        <w:tabs>
          <w:tab w:val="left" w:pos="426"/>
        </w:tabs>
        <w:spacing w:line="240" w:lineRule="auto"/>
        <w:ind w:left="0" w:firstLine="0"/>
        <w:rPr>
          <w:color w:val="000000" w:themeColor="text1"/>
          <w:sz w:val="24"/>
          <w:szCs w:val="24"/>
        </w:rPr>
      </w:pPr>
      <w:r w:rsidRPr="00994C60">
        <w:rPr>
          <w:color w:val="000000" w:themeColor="text1"/>
          <w:sz w:val="24"/>
          <w:szCs w:val="24"/>
        </w:rPr>
        <w:t xml:space="preserve">копии бухгалтерского баланса и отчета о прибылях и убытках (формы № 1, 2) </w:t>
      </w:r>
      <w:r w:rsidRPr="008C0109">
        <w:rPr>
          <w:b/>
          <w:color w:val="000000" w:themeColor="text1"/>
          <w:sz w:val="24"/>
          <w:szCs w:val="24"/>
        </w:rPr>
        <w:t>за один предыдущий год и завершившийся отчетный период текущего года</w:t>
      </w:r>
      <w:r w:rsidRPr="00994C60">
        <w:rPr>
          <w:color w:val="000000" w:themeColor="text1"/>
          <w:sz w:val="24"/>
          <w:szCs w:val="24"/>
        </w:rPr>
        <w:t>;</w:t>
      </w:r>
    </w:p>
    <w:p w:rsidR="006D0BEC" w:rsidRDefault="006D0BEC" w:rsidP="006D0BEC">
      <w:pPr>
        <w:pStyle w:val="ab"/>
        <w:numPr>
          <w:ilvl w:val="0"/>
          <w:numId w:val="49"/>
        </w:numPr>
        <w:tabs>
          <w:tab w:val="left" w:pos="426"/>
        </w:tabs>
        <w:spacing w:line="240" w:lineRule="auto"/>
        <w:ind w:left="0" w:firstLine="0"/>
        <w:rPr>
          <w:color w:val="000000" w:themeColor="text1"/>
          <w:sz w:val="24"/>
          <w:szCs w:val="24"/>
        </w:rPr>
      </w:pPr>
      <w:r w:rsidRPr="001A5247">
        <w:rPr>
          <w:color w:val="000000" w:themeColor="text1"/>
          <w:sz w:val="24"/>
          <w:szCs w:val="24"/>
        </w:rPr>
        <w:t>заверенную подписью руководителя и печатью организации копию лицензии МЧС России</w:t>
      </w:r>
      <w:r>
        <w:rPr>
          <w:color w:val="000000" w:themeColor="text1"/>
          <w:sz w:val="24"/>
          <w:szCs w:val="24"/>
        </w:rPr>
        <w:t>;</w:t>
      </w:r>
    </w:p>
    <w:p w:rsidR="00C86CEC" w:rsidRPr="00994C60" w:rsidRDefault="00C86CEC" w:rsidP="006D0BEC">
      <w:pPr>
        <w:pStyle w:val="ab"/>
        <w:numPr>
          <w:ilvl w:val="0"/>
          <w:numId w:val="49"/>
        </w:numPr>
        <w:tabs>
          <w:tab w:val="left" w:pos="426"/>
        </w:tabs>
        <w:spacing w:line="240" w:lineRule="auto"/>
        <w:ind w:left="0" w:firstLine="0"/>
        <w:rPr>
          <w:color w:val="000000" w:themeColor="text1"/>
          <w:sz w:val="24"/>
          <w:szCs w:val="24"/>
        </w:rPr>
      </w:pPr>
      <w:r>
        <w:rPr>
          <w:color w:val="000000" w:themeColor="text1"/>
          <w:sz w:val="24"/>
          <w:szCs w:val="24"/>
        </w:rPr>
        <w:t>справка о кадровых ресурсах</w:t>
      </w:r>
      <w:r w:rsidR="008C0109">
        <w:rPr>
          <w:color w:val="000000" w:themeColor="text1"/>
          <w:sz w:val="24"/>
          <w:szCs w:val="24"/>
        </w:rPr>
        <w:t xml:space="preserve"> (</w:t>
      </w:r>
      <w:r w:rsidR="008C0109" w:rsidRPr="008C0109">
        <w:rPr>
          <w:b/>
          <w:color w:val="000000" w:themeColor="text1"/>
          <w:sz w:val="24"/>
          <w:szCs w:val="24"/>
        </w:rPr>
        <w:t>гр</w:t>
      </w:r>
      <w:r w:rsidR="008C0109">
        <w:rPr>
          <w:b/>
          <w:color w:val="000000" w:themeColor="text1"/>
          <w:sz w:val="24"/>
          <w:szCs w:val="24"/>
        </w:rPr>
        <w:t>.</w:t>
      </w:r>
      <w:r w:rsidR="008C0109" w:rsidRPr="008C0109">
        <w:rPr>
          <w:b/>
          <w:color w:val="000000" w:themeColor="text1"/>
          <w:sz w:val="24"/>
          <w:szCs w:val="24"/>
        </w:rPr>
        <w:t xml:space="preserve"> РФ</w:t>
      </w:r>
      <w:r w:rsidR="008C0109">
        <w:rPr>
          <w:color w:val="000000" w:themeColor="text1"/>
          <w:sz w:val="24"/>
          <w:szCs w:val="24"/>
        </w:rPr>
        <w:t>)</w:t>
      </w:r>
      <w:r w:rsidRPr="00994C60">
        <w:rPr>
          <w:color w:val="000000" w:themeColor="text1"/>
          <w:sz w:val="24"/>
          <w:szCs w:val="24"/>
        </w:rPr>
        <w:t>;</w:t>
      </w:r>
    </w:p>
    <w:p w:rsidR="00C86CEC" w:rsidRDefault="00C86CEC" w:rsidP="006D0BEC">
      <w:pPr>
        <w:pStyle w:val="ab"/>
        <w:numPr>
          <w:ilvl w:val="0"/>
          <w:numId w:val="49"/>
        </w:numPr>
        <w:tabs>
          <w:tab w:val="left" w:pos="426"/>
        </w:tabs>
        <w:spacing w:line="240" w:lineRule="auto"/>
        <w:ind w:left="0" w:firstLine="0"/>
        <w:rPr>
          <w:color w:val="000000" w:themeColor="text1"/>
          <w:sz w:val="24"/>
          <w:szCs w:val="24"/>
        </w:rPr>
      </w:pPr>
      <w:r w:rsidRPr="00994C60">
        <w:rPr>
          <w:color w:val="000000" w:themeColor="text1"/>
          <w:sz w:val="24"/>
          <w:szCs w:val="24"/>
        </w:rPr>
        <w:t xml:space="preserve">оригинал или заверенную копию выписки из Единого государственного реестра юридических лиц (далее – ЕГРЮЛ), полученной не </w:t>
      </w:r>
      <w:r>
        <w:rPr>
          <w:color w:val="000000" w:themeColor="text1"/>
          <w:sz w:val="24"/>
          <w:szCs w:val="24"/>
        </w:rPr>
        <w:t>более</w:t>
      </w:r>
      <w:r w:rsidRPr="00994C60">
        <w:rPr>
          <w:color w:val="000000" w:themeColor="text1"/>
          <w:sz w:val="24"/>
          <w:szCs w:val="24"/>
        </w:rPr>
        <w:t xml:space="preserve"> чем за месяц до даты размещения в информационной системе извещения о проведении процедуры</w:t>
      </w:r>
      <w:r>
        <w:rPr>
          <w:color w:val="000000" w:themeColor="text1"/>
          <w:sz w:val="24"/>
          <w:szCs w:val="24"/>
        </w:rPr>
        <w:t>;</w:t>
      </w:r>
    </w:p>
    <w:p w:rsidR="00C86CEC" w:rsidRDefault="00C86CEC" w:rsidP="006D0BEC">
      <w:pPr>
        <w:pStyle w:val="ab"/>
        <w:numPr>
          <w:ilvl w:val="0"/>
          <w:numId w:val="49"/>
        </w:numPr>
        <w:tabs>
          <w:tab w:val="left" w:pos="426"/>
        </w:tabs>
        <w:spacing w:line="240" w:lineRule="auto"/>
        <w:ind w:left="0" w:firstLine="0"/>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Pr>
          <w:color w:val="000000" w:themeColor="text1"/>
          <w:sz w:val="24"/>
          <w:szCs w:val="24"/>
        </w:rPr>
        <w:t>;</w:t>
      </w:r>
    </w:p>
    <w:p w:rsidR="008C0109" w:rsidRDefault="008C0109" w:rsidP="006D0BEC">
      <w:pPr>
        <w:pStyle w:val="ab"/>
        <w:numPr>
          <w:ilvl w:val="0"/>
          <w:numId w:val="49"/>
        </w:numPr>
        <w:tabs>
          <w:tab w:val="left" w:pos="426"/>
        </w:tabs>
        <w:spacing w:line="240" w:lineRule="auto"/>
        <w:ind w:left="0" w:firstLine="0"/>
        <w:rPr>
          <w:color w:val="000000" w:themeColor="text1"/>
          <w:sz w:val="24"/>
          <w:szCs w:val="24"/>
        </w:rPr>
      </w:pPr>
      <w:r>
        <w:rPr>
          <w:color w:val="000000" w:themeColor="text1"/>
          <w:sz w:val="24"/>
          <w:szCs w:val="24"/>
        </w:rPr>
        <w:t>согласие на обработку персональных данных.</w:t>
      </w:r>
    </w:p>
    <w:p w:rsidR="006D0BEC" w:rsidRPr="006D0BEC" w:rsidRDefault="006D0BEC" w:rsidP="006D0BEC">
      <w:pPr>
        <w:spacing w:before="240" w:after="240" w:line="240" w:lineRule="auto"/>
        <w:ind w:right="-2" w:firstLine="0"/>
        <w:rPr>
          <w:b/>
          <w:color w:val="FF0000"/>
          <w:sz w:val="24"/>
        </w:rPr>
      </w:pPr>
      <w:r>
        <w:rPr>
          <w:b/>
          <w:color w:val="FF0000"/>
          <w:sz w:val="24"/>
        </w:rPr>
        <w:t xml:space="preserve">ВАЖНО! </w:t>
      </w:r>
      <w:r w:rsidRPr="006D0BEC">
        <w:rPr>
          <w:b/>
          <w:color w:val="FF0000"/>
          <w:sz w:val="24"/>
        </w:rPr>
        <w:t>Необходимо соблюдать нумерацию при подготовке документов,</w:t>
      </w:r>
      <w:r>
        <w:rPr>
          <w:b/>
          <w:color w:val="FF0000"/>
          <w:sz w:val="24"/>
        </w:rPr>
        <w:t xml:space="preserve"> каждый документ должен быть отсканирован отдельным файлом.</w:t>
      </w:r>
    </w:p>
    <w:p w:rsidR="00C86CEC" w:rsidRDefault="00C86CEC" w:rsidP="00C86CEC">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*Все указанные документы (оригиналы) могут быть запрошены организатором.</w:t>
      </w:r>
    </w:p>
    <w:p w:rsidR="008C0109" w:rsidRPr="008C0109" w:rsidRDefault="008C0109" w:rsidP="008C0109">
      <w:pPr>
        <w:tabs>
          <w:tab w:val="num" w:pos="0"/>
        </w:tabs>
        <w:spacing w:line="240" w:lineRule="auto"/>
        <w:ind w:firstLine="0"/>
        <w:rPr>
          <w:color w:val="000000" w:themeColor="text1"/>
          <w:sz w:val="24"/>
          <w:szCs w:val="24"/>
        </w:rPr>
      </w:pPr>
      <w:r>
        <w:rPr>
          <w:color w:val="000000" w:themeColor="text1"/>
          <w:sz w:val="24"/>
          <w:szCs w:val="24"/>
        </w:rPr>
        <w:tab/>
      </w:r>
      <w:r w:rsidRPr="008C0109">
        <w:rPr>
          <w:color w:val="000000" w:themeColor="text1"/>
          <w:sz w:val="24"/>
          <w:szCs w:val="24"/>
        </w:rPr>
        <w:t>Все указанные документы прилагаются Участником к Предложению.</w:t>
      </w:r>
      <w:r>
        <w:rPr>
          <w:color w:val="000000" w:themeColor="text1"/>
          <w:sz w:val="24"/>
          <w:szCs w:val="24"/>
        </w:rPr>
        <w:t xml:space="preserve"> </w:t>
      </w:r>
      <w:r w:rsidRPr="008C0109">
        <w:rPr>
          <w:color w:val="000000" w:themeColor="text1"/>
          <w:sz w:val="24"/>
          <w:szCs w:val="24"/>
        </w:rPr>
        <w:t xml:space="preserve">В </w:t>
      </w:r>
      <w:proofErr w:type="gramStart"/>
      <w:r w:rsidRPr="008C0109">
        <w:rPr>
          <w:color w:val="000000" w:themeColor="text1"/>
          <w:sz w:val="24"/>
          <w:szCs w:val="24"/>
        </w:rPr>
        <w:t>случае</w:t>
      </w:r>
      <w:proofErr w:type="gramEnd"/>
      <w:r w:rsidRPr="008C0109">
        <w:rPr>
          <w:color w:val="000000" w:themeColor="text1"/>
          <w:sz w:val="24"/>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C86CEC" w:rsidRPr="00994C60" w:rsidRDefault="00C86CEC" w:rsidP="00F145DF">
      <w:pPr>
        <w:pStyle w:val="24"/>
        <w:numPr>
          <w:ilvl w:val="0"/>
          <w:numId w:val="38"/>
        </w:numPr>
        <w:spacing w:before="120"/>
        <w:ind w:left="426" w:hanging="426"/>
        <w:rPr>
          <w:rFonts w:ascii="Times New Roman" w:hAnsi="Times New Roman"/>
          <w:color w:val="000000" w:themeColor="text1"/>
          <w:sz w:val="24"/>
          <w:szCs w:val="24"/>
        </w:rPr>
      </w:pPr>
      <w:bookmarkStart w:id="47" w:name="_Toc57314653"/>
      <w:bookmarkStart w:id="48" w:name="_Toc98253991"/>
      <w:bookmarkStart w:id="49" w:name="_Toc140817629"/>
      <w:bookmarkStart w:id="50" w:name="_Toc335827366"/>
      <w:bookmarkStart w:id="51" w:name="_Toc529890193"/>
      <w:bookmarkStart w:id="52" w:name="_Toc529890634"/>
      <w:r w:rsidRPr="00994C60">
        <w:rPr>
          <w:rFonts w:ascii="Times New Roman" w:hAnsi="Times New Roman"/>
          <w:color w:val="000000" w:themeColor="text1"/>
          <w:sz w:val="24"/>
          <w:szCs w:val="24"/>
        </w:rPr>
        <w:t xml:space="preserve">Разъяснение </w:t>
      </w:r>
      <w:bookmarkEnd w:id="47"/>
      <w:r w:rsidRPr="00994C60">
        <w:rPr>
          <w:rFonts w:ascii="Times New Roman" w:hAnsi="Times New Roman"/>
          <w:color w:val="000000" w:themeColor="text1"/>
          <w:sz w:val="24"/>
          <w:szCs w:val="24"/>
        </w:rPr>
        <w:t>закупочной Документации</w:t>
      </w:r>
      <w:bookmarkEnd w:id="48"/>
      <w:bookmarkEnd w:id="49"/>
      <w:bookmarkEnd w:id="50"/>
      <w:bookmarkEnd w:id="51"/>
      <w:bookmarkEnd w:id="52"/>
    </w:p>
    <w:p w:rsidR="00C86CEC" w:rsidRPr="00994C60" w:rsidRDefault="00C86CEC" w:rsidP="00C86CEC">
      <w:pPr>
        <w:tabs>
          <w:tab w:val="num" w:pos="0"/>
        </w:tabs>
        <w:spacing w:line="240" w:lineRule="auto"/>
        <w:ind w:firstLine="0"/>
        <w:rPr>
          <w:color w:val="000000" w:themeColor="text1"/>
          <w:sz w:val="24"/>
          <w:szCs w:val="24"/>
        </w:rPr>
      </w:pPr>
      <w:r w:rsidRPr="00994C60">
        <w:rPr>
          <w:color w:val="000000" w:themeColor="text1"/>
          <w:sz w:val="24"/>
          <w:szCs w:val="24"/>
        </w:rPr>
        <w:tab/>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C86CEC" w:rsidRPr="00994C60" w:rsidRDefault="00C86CEC" w:rsidP="00C86CEC">
      <w:pPr>
        <w:tabs>
          <w:tab w:val="num" w:pos="0"/>
        </w:tabs>
        <w:spacing w:before="120" w:line="240" w:lineRule="auto"/>
        <w:ind w:firstLine="0"/>
        <w:rPr>
          <w:color w:val="000000" w:themeColor="text1"/>
          <w:sz w:val="24"/>
          <w:szCs w:val="24"/>
        </w:rPr>
      </w:pPr>
      <w:r w:rsidRPr="00994C60">
        <w:rPr>
          <w:color w:val="000000" w:themeColor="text1"/>
          <w:sz w:val="24"/>
          <w:szCs w:val="24"/>
        </w:rPr>
        <w:lastRenderedPageBreak/>
        <w:tab/>
        <w:t xml:space="preserve">Организатор в разумный срок ответит на любой вопрос, который он получит не позднее, чем за 2 </w:t>
      </w:r>
      <w:r>
        <w:rPr>
          <w:color w:val="000000" w:themeColor="text1"/>
          <w:sz w:val="24"/>
          <w:szCs w:val="24"/>
        </w:rPr>
        <w:t xml:space="preserve">(два) </w:t>
      </w:r>
      <w:r w:rsidRPr="00994C60">
        <w:rPr>
          <w:color w:val="000000" w:themeColor="text1"/>
          <w:sz w:val="24"/>
          <w:szCs w:val="24"/>
        </w:rPr>
        <w:t>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C86CEC" w:rsidRDefault="00C86CEC" w:rsidP="00C86CEC">
      <w:pPr>
        <w:tabs>
          <w:tab w:val="num" w:pos="0"/>
        </w:tabs>
        <w:spacing w:before="120" w:line="240" w:lineRule="auto"/>
        <w:ind w:firstLine="0"/>
        <w:rPr>
          <w:color w:val="000000" w:themeColor="text1"/>
          <w:sz w:val="24"/>
          <w:szCs w:val="24"/>
        </w:rPr>
      </w:pPr>
      <w:r w:rsidRPr="00994C60">
        <w:rPr>
          <w:color w:val="000000" w:themeColor="text1"/>
          <w:sz w:val="24"/>
          <w:szCs w:val="24"/>
        </w:rPr>
        <w:tab/>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C86CEC" w:rsidRPr="007D1D8E" w:rsidRDefault="00C86CEC" w:rsidP="00C86CEC">
      <w:pPr>
        <w:tabs>
          <w:tab w:val="num" w:pos="0"/>
        </w:tabs>
        <w:spacing w:line="240" w:lineRule="auto"/>
        <w:ind w:firstLine="709"/>
        <w:rPr>
          <w:sz w:val="24"/>
          <w:szCs w:val="24"/>
        </w:rPr>
      </w:pPr>
      <w:r w:rsidRPr="007D1D8E">
        <w:rPr>
          <w:sz w:val="24"/>
          <w:szCs w:val="24"/>
        </w:rPr>
        <w:t xml:space="preserve">Если </w:t>
      </w:r>
      <w:proofErr w:type="gramStart"/>
      <w:r w:rsidRPr="007D1D8E">
        <w:rPr>
          <w:sz w:val="24"/>
          <w:szCs w:val="24"/>
        </w:rPr>
        <w:t>Ваша</w:t>
      </w:r>
      <w:proofErr w:type="gramEnd"/>
      <w:r w:rsidRPr="007D1D8E">
        <w:rPr>
          <w:sz w:val="24"/>
          <w:szCs w:val="24"/>
        </w:rPr>
        <w:t xml:space="preserve"> компания заинтересована в сотрудничестве c АО «НИИМЭ», предлагаем представить заполненные, утвержденные и заверенные печатью:</w:t>
      </w:r>
    </w:p>
    <w:p w:rsidR="00C86CEC" w:rsidRPr="0049510A" w:rsidRDefault="00C86CEC" w:rsidP="00C86CEC">
      <w:pPr>
        <w:pStyle w:val="ab"/>
        <w:numPr>
          <w:ilvl w:val="0"/>
          <w:numId w:val="13"/>
        </w:numPr>
        <w:spacing w:line="240" w:lineRule="auto"/>
        <w:ind w:left="709" w:firstLine="0"/>
        <w:rPr>
          <w:sz w:val="24"/>
          <w:szCs w:val="24"/>
        </w:rPr>
      </w:pPr>
      <w:proofErr w:type="gramStart"/>
      <w:r>
        <w:rPr>
          <w:sz w:val="24"/>
          <w:szCs w:val="24"/>
        </w:rPr>
        <w:t>коммерческое предложение (С</w:t>
      </w:r>
      <w:r w:rsidRPr="0049510A">
        <w:rPr>
          <w:sz w:val="24"/>
          <w:szCs w:val="24"/>
        </w:rPr>
        <w:t>м. вложение</w:t>
      </w:r>
      <w:r>
        <w:rPr>
          <w:sz w:val="24"/>
          <w:szCs w:val="24"/>
        </w:rPr>
        <w:t>.</w:t>
      </w:r>
      <w:proofErr w:type="gramEnd"/>
      <w:r>
        <w:rPr>
          <w:sz w:val="24"/>
          <w:szCs w:val="24"/>
        </w:rPr>
        <w:t xml:space="preserve"> Форма № 2</w:t>
      </w:r>
      <w:r w:rsidRPr="0049510A">
        <w:rPr>
          <w:sz w:val="24"/>
          <w:szCs w:val="24"/>
        </w:rPr>
        <w:t>);</w:t>
      </w:r>
    </w:p>
    <w:p w:rsidR="00C86CEC" w:rsidRPr="0049510A" w:rsidRDefault="00C86CEC" w:rsidP="00C86CEC">
      <w:pPr>
        <w:pStyle w:val="ab"/>
        <w:numPr>
          <w:ilvl w:val="0"/>
          <w:numId w:val="13"/>
        </w:numPr>
        <w:spacing w:line="240" w:lineRule="auto"/>
        <w:ind w:left="709" w:firstLine="0"/>
        <w:rPr>
          <w:sz w:val="24"/>
          <w:szCs w:val="24"/>
        </w:rPr>
      </w:pPr>
      <w:proofErr w:type="gramStart"/>
      <w:r>
        <w:rPr>
          <w:sz w:val="24"/>
          <w:szCs w:val="24"/>
        </w:rPr>
        <w:t>анкету (С</w:t>
      </w:r>
      <w:r w:rsidRPr="0049510A">
        <w:rPr>
          <w:sz w:val="24"/>
          <w:szCs w:val="24"/>
        </w:rPr>
        <w:t>м. вложение</w:t>
      </w:r>
      <w:r>
        <w:rPr>
          <w:sz w:val="24"/>
          <w:szCs w:val="24"/>
        </w:rPr>
        <w:t>.</w:t>
      </w:r>
      <w:proofErr w:type="gramEnd"/>
      <w:r>
        <w:rPr>
          <w:sz w:val="24"/>
          <w:szCs w:val="24"/>
        </w:rPr>
        <w:t xml:space="preserve"> Форма № 1</w:t>
      </w:r>
      <w:r w:rsidRPr="0049510A">
        <w:rPr>
          <w:sz w:val="24"/>
          <w:szCs w:val="24"/>
        </w:rPr>
        <w:t>).</w:t>
      </w:r>
    </w:p>
    <w:p w:rsidR="00C86CEC" w:rsidRDefault="00C86CEC" w:rsidP="00C86CEC">
      <w:pPr>
        <w:spacing w:line="240" w:lineRule="auto"/>
        <w:ind w:firstLine="0"/>
        <w:rPr>
          <w:sz w:val="24"/>
          <w:szCs w:val="24"/>
        </w:rPr>
      </w:pPr>
      <w:r w:rsidRPr="007D1D8E">
        <w:rPr>
          <w:sz w:val="24"/>
          <w:szCs w:val="24"/>
        </w:rPr>
        <w:t xml:space="preserve">Допускается предоставление документов в </w:t>
      </w:r>
      <w:r>
        <w:rPr>
          <w:sz w:val="24"/>
          <w:szCs w:val="24"/>
        </w:rPr>
        <w:t xml:space="preserve">электронном виде (формат </w:t>
      </w:r>
      <w:proofErr w:type="spellStart"/>
      <w:r>
        <w:rPr>
          <w:sz w:val="24"/>
          <w:szCs w:val="24"/>
        </w:rPr>
        <w:t>pdf</w:t>
      </w:r>
      <w:proofErr w:type="spellEnd"/>
      <w:r>
        <w:rPr>
          <w:sz w:val="24"/>
          <w:szCs w:val="24"/>
        </w:rPr>
        <w:t>).</w:t>
      </w:r>
    </w:p>
    <w:p w:rsidR="00F145DF" w:rsidRPr="0049510A" w:rsidRDefault="00F145DF" w:rsidP="00F145DF">
      <w:pPr>
        <w:pStyle w:val="2"/>
        <w:numPr>
          <w:ilvl w:val="0"/>
          <w:numId w:val="10"/>
        </w:numPr>
        <w:ind w:left="720"/>
        <w:jc w:val="center"/>
      </w:pPr>
      <w:r>
        <w:t>Оценка предложений и проведение переговоров</w:t>
      </w:r>
    </w:p>
    <w:p w:rsidR="00F145DF" w:rsidRPr="00485B48" w:rsidRDefault="00F145DF" w:rsidP="00F145DF">
      <w:pPr>
        <w:pStyle w:val="24"/>
        <w:numPr>
          <w:ilvl w:val="1"/>
          <w:numId w:val="8"/>
        </w:numPr>
        <w:spacing w:before="0" w:after="0"/>
        <w:ind w:left="709" w:hanging="709"/>
        <w:rPr>
          <w:rFonts w:ascii="Times New Roman" w:hAnsi="Times New Roman"/>
          <w:sz w:val="24"/>
          <w:szCs w:val="24"/>
        </w:rPr>
      </w:pPr>
      <w:r w:rsidRPr="00485B48">
        <w:rPr>
          <w:rFonts w:ascii="Times New Roman" w:hAnsi="Times New Roman"/>
          <w:sz w:val="24"/>
          <w:szCs w:val="24"/>
        </w:rPr>
        <w:t>Общие положения</w:t>
      </w:r>
    </w:p>
    <w:p w:rsidR="00F145DF" w:rsidRPr="00EA4554" w:rsidRDefault="00F145DF" w:rsidP="00F145DF">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F145DF" w:rsidRPr="00485B48" w:rsidRDefault="00F145DF" w:rsidP="00F145DF">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F145DF" w:rsidRPr="00485B48" w:rsidRDefault="00F145DF" w:rsidP="00F145DF">
      <w:pPr>
        <w:pStyle w:val="24"/>
        <w:numPr>
          <w:ilvl w:val="1"/>
          <w:numId w:val="8"/>
        </w:numPr>
        <w:spacing w:before="0" w:after="0"/>
        <w:ind w:left="709" w:hanging="709"/>
        <w:rPr>
          <w:rFonts w:ascii="Times New Roman" w:hAnsi="Times New Roman"/>
          <w:sz w:val="24"/>
          <w:szCs w:val="24"/>
        </w:rPr>
      </w:pPr>
      <w:r w:rsidRPr="00485B48">
        <w:rPr>
          <w:rFonts w:ascii="Times New Roman" w:hAnsi="Times New Roman"/>
          <w:sz w:val="24"/>
          <w:szCs w:val="24"/>
        </w:rPr>
        <w:t>Отборочная стадия</w:t>
      </w:r>
    </w:p>
    <w:p w:rsidR="00F145DF" w:rsidRPr="004C6F43" w:rsidRDefault="00F145DF" w:rsidP="00F145DF">
      <w:pPr>
        <w:pStyle w:val="ab"/>
        <w:numPr>
          <w:ilvl w:val="2"/>
          <w:numId w:val="8"/>
        </w:numPr>
        <w:tabs>
          <w:tab w:val="num" w:pos="0"/>
        </w:tabs>
        <w:spacing w:line="240" w:lineRule="auto"/>
        <w:ind w:left="709"/>
        <w:rPr>
          <w:sz w:val="24"/>
          <w:szCs w:val="24"/>
        </w:rPr>
      </w:pPr>
      <w:r w:rsidRPr="004C6F43">
        <w:rPr>
          <w:sz w:val="24"/>
          <w:szCs w:val="24"/>
        </w:rPr>
        <w:t xml:space="preserve">В </w:t>
      </w:r>
      <w:proofErr w:type="gramStart"/>
      <w:r w:rsidRPr="004C6F43">
        <w:rPr>
          <w:sz w:val="24"/>
          <w:szCs w:val="24"/>
        </w:rPr>
        <w:t>рамках</w:t>
      </w:r>
      <w:proofErr w:type="gramEnd"/>
      <w:r w:rsidRPr="004C6F43">
        <w:rPr>
          <w:sz w:val="24"/>
          <w:szCs w:val="24"/>
        </w:rPr>
        <w:t xml:space="preserve"> отборочной стадии проверяется:</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F145DF" w:rsidRPr="003C6282"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F145DF" w:rsidRPr="00485B48" w:rsidRDefault="00F145DF" w:rsidP="00F145DF">
      <w:pPr>
        <w:tabs>
          <w:tab w:val="num" w:pos="0"/>
        </w:tabs>
        <w:spacing w:line="240" w:lineRule="auto"/>
        <w:ind w:firstLine="0"/>
        <w:rPr>
          <w:sz w:val="24"/>
          <w:szCs w:val="24"/>
        </w:rPr>
      </w:pPr>
      <w:r w:rsidRPr="00485B48">
        <w:rPr>
          <w:sz w:val="24"/>
          <w:szCs w:val="24"/>
        </w:rPr>
        <w:t xml:space="preserve">В </w:t>
      </w:r>
      <w:proofErr w:type="gramStart"/>
      <w:r w:rsidRPr="00485B48">
        <w:rPr>
          <w:sz w:val="24"/>
          <w:szCs w:val="24"/>
        </w:rPr>
        <w:t>рамках</w:t>
      </w:r>
      <w:proofErr w:type="gramEnd"/>
      <w:r w:rsidRPr="00485B48">
        <w:rPr>
          <w:sz w:val="24"/>
          <w:szCs w:val="24"/>
        </w:rPr>
        <w:t xml:space="preserve">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F145DF" w:rsidRPr="00485B48" w:rsidRDefault="00F145DF" w:rsidP="00F145DF">
      <w:pPr>
        <w:pStyle w:val="ab"/>
        <w:numPr>
          <w:ilvl w:val="2"/>
          <w:numId w:val="8"/>
        </w:numPr>
        <w:tabs>
          <w:tab w:val="num" w:pos="0"/>
        </w:tabs>
        <w:spacing w:line="240" w:lineRule="auto"/>
        <w:ind w:left="0" w:firstLine="0"/>
        <w:rPr>
          <w:sz w:val="24"/>
          <w:szCs w:val="24"/>
        </w:rPr>
      </w:pPr>
      <w:r w:rsidRPr="00485B48">
        <w:rPr>
          <w:sz w:val="24"/>
          <w:szCs w:val="24"/>
        </w:rPr>
        <w:t>По результатам проведения отборочной стадии Организатор имеет право отклонить Предложения, которые:</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F145DF" w:rsidRPr="00E61DF3" w:rsidRDefault="00F145DF" w:rsidP="00F145DF">
      <w:pPr>
        <w:pStyle w:val="24"/>
        <w:numPr>
          <w:ilvl w:val="1"/>
          <w:numId w:val="8"/>
        </w:numPr>
        <w:spacing w:before="0" w:after="0"/>
        <w:ind w:left="0" w:firstLine="0"/>
        <w:rPr>
          <w:rFonts w:ascii="Times New Roman" w:hAnsi="Times New Roman"/>
          <w:sz w:val="24"/>
          <w:szCs w:val="24"/>
        </w:rPr>
      </w:pPr>
      <w:r w:rsidRPr="00E61DF3">
        <w:rPr>
          <w:rFonts w:ascii="Times New Roman" w:hAnsi="Times New Roman"/>
          <w:sz w:val="24"/>
          <w:szCs w:val="24"/>
        </w:rPr>
        <w:t>Оценочная стадия</w:t>
      </w:r>
    </w:p>
    <w:p w:rsidR="00F145DF" w:rsidRPr="00E61DF3" w:rsidRDefault="00F145DF" w:rsidP="00F145DF">
      <w:pPr>
        <w:tabs>
          <w:tab w:val="num" w:pos="0"/>
        </w:tabs>
        <w:spacing w:line="240" w:lineRule="auto"/>
        <w:ind w:firstLine="0"/>
        <w:rPr>
          <w:sz w:val="24"/>
          <w:szCs w:val="24"/>
        </w:rPr>
      </w:pPr>
      <w:r w:rsidRPr="00E61DF3">
        <w:rPr>
          <w:sz w:val="24"/>
          <w:szCs w:val="24"/>
        </w:rPr>
        <w:t xml:space="preserve">В </w:t>
      </w:r>
      <w:proofErr w:type="gramStart"/>
      <w:r w:rsidRPr="00E61DF3">
        <w:rPr>
          <w:sz w:val="24"/>
          <w:szCs w:val="24"/>
        </w:rPr>
        <w:t>рамках</w:t>
      </w:r>
      <w:proofErr w:type="gramEnd"/>
      <w:r w:rsidRPr="00E61DF3">
        <w:rPr>
          <w:sz w:val="24"/>
          <w:szCs w:val="24"/>
        </w:rPr>
        <w:t xml:space="preserve">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F145DF" w:rsidRPr="00E61DF3" w:rsidRDefault="00F145DF" w:rsidP="006D0BEC">
      <w:pPr>
        <w:pStyle w:val="ab"/>
        <w:numPr>
          <w:ilvl w:val="0"/>
          <w:numId w:val="49"/>
        </w:numPr>
        <w:tabs>
          <w:tab w:val="left" w:pos="284"/>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F145DF" w:rsidRPr="00E61DF3" w:rsidRDefault="00F145DF" w:rsidP="006D0BEC">
      <w:pPr>
        <w:pStyle w:val="ab"/>
        <w:numPr>
          <w:ilvl w:val="0"/>
          <w:numId w:val="49"/>
        </w:numPr>
        <w:tabs>
          <w:tab w:val="left" w:pos="284"/>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F145DF" w:rsidRPr="00E61DF3" w:rsidRDefault="00F145DF" w:rsidP="006D0BEC">
      <w:pPr>
        <w:pStyle w:val="ab"/>
        <w:numPr>
          <w:ilvl w:val="0"/>
          <w:numId w:val="49"/>
        </w:numPr>
        <w:tabs>
          <w:tab w:val="left" w:pos="284"/>
        </w:tabs>
        <w:spacing w:line="240" w:lineRule="auto"/>
        <w:ind w:left="0" w:firstLine="0"/>
        <w:rPr>
          <w:sz w:val="24"/>
          <w:szCs w:val="24"/>
        </w:rPr>
      </w:pPr>
      <w:r w:rsidRPr="00E61DF3">
        <w:rPr>
          <w:sz w:val="24"/>
          <w:szCs w:val="24"/>
        </w:rPr>
        <w:t>опыт, ресурсные возможности и деловая репутация Участника.</w:t>
      </w:r>
    </w:p>
    <w:p w:rsidR="00F145DF" w:rsidRPr="007A22FC" w:rsidRDefault="00F145DF" w:rsidP="00F145DF">
      <w:pPr>
        <w:pStyle w:val="24"/>
        <w:numPr>
          <w:ilvl w:val="1"/>
          <w:numId w:val="8"/>
        </w:numPr>
        <w:spacing w:before="0" w:after="0"/>
        <w:ind w:left="0" w:firstLine="0"/>
        <w:rPr>
          <w:rFonts w:ascii="Times New Roman" w:hAnsi="Times New Roman"/>
          <w:sz w:val="24"/>
          <w:szCs w:val="24"/>
        </w:rPr>
      </w:pPr>
      <w:r w:rsidRPr="00E61DF3">
        <w:rPr>
          <w:rFonts w:ascii="Times New Roman" w:hAnsi="Times New Roman"/>
          <w:sz w:val="24"/>
          <w:szCs w:val="24"/>
        </w:rPr>
        <w:t>Проведение переговоров</w:t>
      </w:r>
    </w:p>
    <w:p w:rsidR="00F145DF" w:rsidRPr="00CC1160" w:rsidRDefault="00F145DF" w:rsidP="00F145DF">
      <w:pPr>
        <w:pStyle w:val="ab"/>
        <w:numPr>
          <w:ilvl w:val="2"/>
          <w:numId w:val="10"/>
        </w:numPr>
        <w:tabs>
          <w:tab w:val="num" w:pos="0"/>
        </w:tabs>
        <w:spacing w:line="240" w:lineRule="auto"/>
        <w:ind w:left="0" w:firstLine="0"/>
        <w:rPr>
          <w:sz w:val="24"/>
          <w:szCs w:val="24"/>
        </w:rPr>
      </w:pPr>
      <w:r w:rsidRPr="00CC1160">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F145DF" w:rsidRPr="00485B48" w:rsidRDefault="00F145DF" w:rsidP="00F145DF">
      <w:pPr>
        <w:pStyle w:val="ab"/>
        <w:numPr>
          <w:ilvl w:val="2"/>
          <w:numId w:val="10"/>
        </w:numPr>
        <w:tabs>
          <w:tab w:val="num" w:pos="0"/>
        </w:tabs>
        <w:spacing w:line="240" w:lineRule="auto"/>
        <w:ind w:left="0" w:firstLine="0"/>
        <w:rPr>
          <w:sz w:val="24"/>
          <w:szCs w:val="24"/>
        </w:rPr>
      </w:pPr>
      <w:r w:rsidRPr="00485B48">
        <w:rPr>
          <w:sz w:val="24"/>
          <w:szCs w:val="24"/>
        </w:rPr>
        <w:lastRenderedPageBreak/>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F145DF" w:rsidRDefault="00F145DF" w:rsidP="00F145DF">
      <w:pPr>
        <w:tabs>
          <w:tab w:val="num" w:pos="0"/>
        </w:tabs>
        <w:spacing w:line="240" w:lineRule="auto"/>
        <w:ind w:firstLine="0"/>
        <w:rPr>
          <w:sz w:val="24"/>
          <w:szCs w:val="24"/>
        </w:rPr>
      </w:pPr>
    </w:p>
    <w:p w:rsidR="00F145DF" w:rsidRPr="00485B48" w:rsidRDefault="00F145DF" w:rsidP="00F145DF">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выступить л</w:t>
      </w:r>
      <w:r>
        <w:rPr>
          <w:sz w:val="24"/>
          <w:szCs w:val="24"/>
        </w:rPr>
        <w:t xml:space="preserve">юбому из Участников в качестве </w:t>
      </w:r>
      <w:r w:rsidRPr="00964147">
        <w:rPr>
          <w:sz w:val="24"/>
          <w:szCs w:val="24"/>
        </w:rPr>
        <w:t>Г</w:t>
      </w:r>
      <w:r>
        <w:rPr>
          <w:sz w:val="24"/>
          <w:szCs w:val="24"/>
        </w:rPr>
        <w:t>енерального И</w:t>
      </w:r>
      <w:r w:rsidRPr="00485B48">
        <w:rPr>
          <w:sz w:val="24"/>
          <w:szCs w:val="24"/>
        </w:rPr>
        <w:t>сполни</w:t>
      </w:r>
      <w:r>
        <w:rPr>
          <w:sz w:val="24"/>
          <w:szCs w:val="24"/>
        </w:rPr>
        <w:t>теля и привлечь в качестве С</w:t>
      </w:r>
      <w:r w:rsidRPr="00485B48">
        <w:rPr>
          <w:sz w:val="24"/>
          <w:szCs w:val="24"/>
        </w:rPr>
        <w:t>оисполнителя как любого из Участников, так и стороннюю организацию;</w:t>
      </w:r>
    </w:p>
    <w:p w:rsidR="00F145DF" w:rsidRPr="00485B48" w:rsidRDefault="00F145DF" w:rsidP="006D0BEC">
      <w:pPr>
        <w:pStyle w:val="ab"/>
        <w:numPr>
          <w:ilvl w:val="0"/>
          <w:numId w:val="49"/>
        </w:numPr>
        <w:tabs>
          <w:tab w:val="left" w:pos="284"/>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F145DF" w:rsidRPr="00BA08E8" w:rsidRDefault="00F145DF" w:rsidP="00F145DF">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F145DF" w:rsidRPr="007A22FC" w:rsidRDefault="00F145DF" w:rsidP="00F145DF">
      <w:pPr>
        <w:pStyle w:val="24"/>
        <w:numPr>
          <w:ilvl w:val="1"/>
          <w:numId w:val="8"/>
        </w:numPr>
        <w:spacing w:before="0" w:after="0"/>
        <w:ind w:left="0" w:firstLine="0"/>
        <w:rPr>
          <w:rFonts w:ascii="Times New Roman" w:hAnsi="Times New Roman"/>
          <w:sz w:val="24"/>
          <w:szCs w:val="24"/>
        </w:rPr>
      </w:pPr>
      <w:r w:rsidRPr="00BA08E8">
        <w:rPr>
          <w:rFonts w:ascii="Times New Roman" w:hAnsi="Times New Roman"/>
          <w:sz w:val="24"/>
          <w:szCs w:val="24"/>
        </w:rPr>
        <w:t>Подписание Договора</w:t>
      </w:r>
    </w:p>
    <w:p w:rsidR="00F145DF" w:rsidRPr="009A240A" w:rsidRDefault="00F145DF" w:rsidP="00F145DF">
      <w:pPr>
        <w:tabs>
          <w:tab w:val="num" w:pos="0"/>
        </w:tabs>
        <w:spacing w:line="240" w:lineRule="auto"/>
        <w:ind w:firstLine="0"/>
        <w:rPr>
          <w:sz w:val="24"/>
          <w:szCs w:val="24"/>
        </w:rPr>
      </w:pPr>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p>
    <w:p w:rsidR="00F145DF" w:rsidRPr="009A240A" w:rsidRDefault="00F145DF" w:rsidP="00F145DF">
      <w:pPr>
        <w:tabs>
          <w:tab w:val="num" w:pos="0"/>
        </w:tabs>
        <w:spacing w:line="240" w:lineRule="auto"/>
        <w:ind w:firstLine="0"/>
        <w:rPr>
          <w:sz w:val="24"/>
          <w:szCs w:val="24"/>
        </w:rPr>
      </w:pPr>
      <w:r w:rsidRPr="009A240A">
        <w:rPr>
          <w:sz w:val="24"/>
          <w:szCs w:val="24"/>
        </w:rPr>
        <w:t xml:space="preserve">В </w:t>
      </w:r>
      <w:proofErr w:type="gramStart"/>
      <w:r w:rsidRPr="009A240A">
        <w:rPr>
          <w:sz w:val="24"/>
          <w:szCs w:val="24"/>
        </w:rPr>
        <w:t>случае</w:t>
      </w:r>
      <w:proofErr w:type="gramEnd"/>
      <w:r w:rsidRPr="009A240A">
        <w:rPr>
          <w:sz w:val="24"/>
          <w:szCs w:val="24"/>
        </w:rPr>
        <w:t xml:space="preserve"> если Победитель Запроса предложений по каким-либо причинам откажется от подписания Договора, то он утрачивает статус Победителя и такое право пере</w:t>
      </w:r>
      <w:r>
        <w:rPr>
          <w:sz w:val="24"/>
          <w:szCs w:val="24"/>
        </w:rPr>
        <w:t>ходит к Участнику, занявшему следующее по счету</w:t>
      </w:r>
      <w:r w:rsidRPr="009A240A">
        <w:rPr>
          <w:sz w:val="24"/>
          <w:szCs w:val="24"/>
        </w:rPr>
        <w:t xml:space="preserve"> место после Победителя. В </w:t>
      </w:r>
      <w:proofErr w:type="gramStart"/>
      <w:r w:rsidRPr="009A240A">
        <w:rPr>
          <w:sz w:val="24"/>
          <w:szCs w:val="24"/>
        </w:rPr>
        <w:t>случае</w:t>
      </w:r>
      <w:proofErr w:type="gramEnd"/>
      <w:r w:rsidRPr="009A240A">
        <w:rPr>
          <w:sz w:val="24"/>
          <w:szCs w:val="24"/>
        </w:rPr>
        <w:t xml:space="preserve"> если все Победители откажутся от подписания Договора, Организатор имеет право провести повторный Запрос предложений.</w:t>
      </w:r>
    </w:p>
    <w:p w:rsidR="00F145DF" w:rsidRPr="00BA08E8" w:rsidRDefault="00F145DF" w:rsidP="00F145DF">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F145DF" w:rsidRPr="00BA08E8" w:rsidRDefault="00F145DF" w:rsidP="00F145DF">
      <w:pPr>
        <w:pStyle w:val="24"/>
        <w:numPr>
          <w:ilvl w:val="1"/>
          <w:numId w:val="8"/>
        </w:numPr>
        <w:spacing w:before="0" w:after="0"/>
        <w:ind w:left="0" w:firstLine="0"/>
        <w:rPr>
          <w:rFonts w:ascii="Times New Roman" w:hAnsi="Times New Roman"/>
          <w:sz w:val="24"/>
          <w:szCs w:val="24"/>
        </w:rPr>
      </w:pPr>
      <w:r w:rsidRPr="00BA08E8">
        <w:rPr>
          <w:rFonts w:ascii="Times New Roman" w:hAnsi="Times New Roman"/>
          <w:sz w:val="24"/>
          <w:szCs w:val="24"/>
        </w:rPr>
        <w:t xml:space="preserve">Уведомление Участников о результатах </w:t>
      </w:r>
      <w:r>
        <w:rPr>
          <w:rFonts w:ascii="Times New Roman" w:hAnsi="Times New Roman"/>
          <w:sz w:val="24"/>
          <w:szCs w:val="24"/>
        </w:rPr>
        <w:t>открытого запроса предложений</w:t>
      </w:r>
    </w:p>
    <w:p w:rsidR="00F145DF" w:rsidRPr="00BA08E8" w:rsidRDefault="00F145DF" w:rsidP="00F145DF">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открытого</w:t>
      </w:r>
      <w:r w:rsidRPr="008A4CB2">
        <w:rPr>
          <w:sz w:val="24"/>
          <w:szCs w:val="24"/>
        </w:rPr>
        <w:t xml:space="preserve"> запроса предложений.</w:t>
      </w:r>
    </w:p>
    <w:p w:rsidR="00F145DF" w:rsidRPr="00193CBF" w:rsidRDefault="00F145DF" w:rsidP="00F145DF">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C86CEC" w:rsidRDefault="00C86CEC" w:rsidP="00C86CEC">
      <w:pPr>
        <w:tabs>
          <w:tab w:val="num" w:pos="0"/>
        </w:tabs>
        <w:spacing w:before="120" w:line="240" w:lineRule="auto"/>
        <w:ind w:firstLine="0"/>
        <w:rPr>
          <w:color w:val="000000" w:themeColor="text1"/>
          <w:sz w:val="24"/>
          <w:szCs w:val="24"/>
        </w:rPr>
      </w:pPr>
    </w:p>
    <w:p w:rsidR="00C86CEC" w:rsidRPr="00994C60" w:rsidRDefault="00C86CEC" w:rsidP="00C86CEC">
      <w:pPr>
        <w:spacing w:after="200" w:line="276" w:lineRule="auto"/>
        <w:ind w:firstLine="0"/>
        <w:jc w:val="left"/>
        <w:rPr>
          <w:color w:val="000000" w:themeColor="text1"/>
          <w:sz w:val="24"/>
          <w:szCs w:val="24"/>
        </w:rPr>
      </w:pPr>
      <w:r>
        <w:rPr>
          <w:color w:val="000000" w:themeColor="text1"/>
          <w:sz w:val="24"/>
          <w:szCs w:val="24"/>
        </w:rPr>
        <w:br w:type="page"/>
      </w:r>
    </w:p>
    <w:p w:rsidR="00C86CEC" w:rsidRPr="008210E5" w:rsidRDefault="00C86CEC" w:rsidP="008427DF">
      <w:pPr>
        <w:pStyle w:val="2"/>
        <w:numPr>
          <w:ilvl w:val="0"/>
          <w:numId w:val="10"/>
        </w:numPr>
        <w:ind w:left="0" w:firstLine="851"/>
        <w:jc w:val="center"/>
        <w:rPr>
          <w:b w:val="0"/>
          <w:color w:val="000000" w:themeColor="text1"/>
        </w:rPr>
      </w:pPr>
      <w:bookmarkStart w:id="53" w:name="_Toc531346601"/>
      <w:bookmarkEnd w:id="41"/>
      <w:bookmarkEnd w:id="42"/>
      <w:bookmarkEnd w:id="43"/>
      <w:bookmarkEnd w:id="44"/>
      <w:bookmarkEnd w:id="45"/>
      <w:bookmarkEnd w:id="46"/>
      <w:r w:rsidRPr="008210E5">
        <w:rPr>
          <w:color w:val="000000" w:themeColor="text1"/>
        </w:rPr>
        <w:lastRenderedPageBreak/>
        <w:t>Письмо о подаче оферты (Форма №1)</w:t>
      </w:r>
      <w:bookmarkEnd w:id="53"/>
    </w:p>
    <w:p w:rsidR="00C86CEC" w:rsidRPr="007E2CA5" w:rsidRDefault="00C86CEC" w:rsidP="00C86CE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C86CEC" w:rsidRPr="005F20CA" w:rsidRDefault="00FB3CFD" w:rsidP="00C86CEC">
      <w:pPr>
        <w:keepNext/>
        <w:suppressAutoHyphens/>
        <w:spacing w:line="240" w:lineRule="auto"/>
        <w:ind w:firstLine="0"/>
        <w:jc w:val="left"/>
        <w:outlineLvl w:val="1"/>
        <w:rPr>
          <w:b/>
          <w:bCs/>
          <w:sz w:val="22"/>
          <w:szCs w:val="22"/>
        </w:rPr>
      </w:pPr>
      <w:bookmarkStart w:id="54" w:name="_Toc531346602"/>
      <w:r>
        <w:rPr>
          <w:b/>
          <w:bCs/>
          <w:sz w:val="22"/>
          <w:szCs w:val="22"/>
        </w:rPr>
        <w:t xml:space="preserve"> «____»___________ 202</w:t>
      </w:r>
      <w:r w:rsidR="00C86CEC" w:rsidRPr="005F20CA">
        <w:rPr>
          <w:b/>
          <w:bCs/>
          <w:sz w:val="22"/>
          <w:szCs w:val="22"/>
        </w:rPr>
        <w:t>__г.</w:t>
      </w:r>
      <w:bookmarkEnd w:id="54"/>
    </w:p>
    <w:p w:rsidR="00C86CEC" w:rsidRPr="00BD7B1A" w:rsidRDefault="00C86CEC" w:rsidP="00C86CEC">
      <w:pPr>
        <w:keepNext/>
        <w:suppressAutoHyphens/>
        <w:spacing w:line="240" w:lineRule="auto"/>
        <w:ind w:firstLine="0"/>
        <w:jc w:val="left"/>
        <w:outlineLvl w:val="1"/>
        <w:rPr>
          <w:bCs/>
          <w:sz w:val="22"/>
          <w:szCs w:val="22"/>
        </w:rPr>
      </w:pPr>
      <w:bookmarkStart w:id="55" w:name="_Toc531346603"/>
      <w:r w:rsidRPr="00BD7B1A">
        <w:rPr>
          <w:bCs/>
          <w:sz w:val="22"/>
          <w:szCs w:val="22"/>
        </w:rPr>
        <w:t>№_______________________</w:t>
      </w:r>
      <w:bookmarkEnd w:id="55"/>
    </w:p>
    <w:p w:rsidR="00C86CEC" w:rsidRPr="00BD7B1A" w:rsidRDefault="00C86CEC" w:rsidP="00C86CEC">
      <w:pPr>
        <w:keepNext/>
        <w:suppressAutoHyphens/>
        <w:spacing w:line="240" w:lineRule="auto"/>
        <w:ind w:firstLine="0"/>
        <w:jc w:val="left"/>
        <w:outlineLvl w:val="1"/>
        <w:rPr>
          <w:bCs/>
          <w:sz w:val="22"/>
          <w:szCs w:val="22"/>
        </w:rPr>
      </w:pPr>
      <w:bookmarkStart w:id="56" w:name="_Toc531346604"/>
      <w:r w:rsidRPr="00BD7B1A">
        <w:rPr>
          <w:bCs/>
          <w:sz w:val="22"/>
          <w:szCs w:val="22"/>
        </w:rPr>
        <w:t>Уважаемые господа!</w:t>
      </w:r>
      <w:bookmarkEnd w:id="56"/>
    </w:p>
    <w:p w:rsidR="00C86CEC" w:rsidRPr="00BD7B1A" w:rsidRDefault="00C86CEC" w:rsidP="00C86CEC">
      <w:pPr>
        <w:keepNext/>
        <w:suppressAutoHyphens/>
        <w:spacing w:line="240" w:lineRule="auto"/>
        <w:ind w:firstLine="0"/>
        <w:jc w:val="left"/>
        <w:outlineLvl w:val="1"/>
        <w:rPr>
          <w:bCs/>
          <w:sz w:val="22"/>
          <w:szCs w:val="22"/>
        </w:rPr>
      </w:pPr>
    </w:p>
    <w:p w:rsidR="00C86CEC" w:rsidRPr="00BD7B1A" w:rsidRDefault="00C86CEC" w:rsidP="00C86CEC">
      <w:pPr>
        <w:keepNext/>
        <w:suppressAutoHyphens/>
        <w:spacing w:line="240" w:lineRule="auto"/>
        <w:ind w:firstLine="0"/>
        <w:jc w:val="left"/>
        <w:outlineLvl w:val="1"/>
        <w:rPr>
          <w:bCs/>
          <w:sz w:val="22"/>
          <w:szCs w:val="22"/>
        </w:rPr>
      </w:pPr>
      <w:bookmarkStart w:id="57" w:name="_Toc531346605"/>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57"/>
    </w:p>
    <w:p w:rsidR="00C86CEC" w:rsidRPr="00BD7B1A" w:rsidRDefault="00C86CEC" w:rsidP="00C86CEC">
      <w:pPr>
        <w:keepNext/>
        <w:suppressAutoHyphens/>
        <w:spacing w:line="240" w:lineRule="auto"/>
        <w:ind w:firstLine="0"/>
        <w:jc w:val="left"/>
        <w:outlineLvl w:val="1"/>
        <w:rPr>
          <w:bCs/>
          <w:sz w:val="22"/>
          <w:szCs w:val="22"/>
        </w:rPr>
      </w:pPr>
      <w:bookmarkStart w:id="58" w:name="_Toc531346606"/>
      <w:r w:rsidRPr="00BD7B1A">
        <w:rPr>
          <w:bCs/>
          <w:sz w:val="22"/>
          <w:szCs w:val="22"/>
        </w:rPr>
        <w:t>_____________________________________________________________________________________</w:t>
      </w:r>
      <w:bookmarkEnd w:id="58"/>
    </w:p>
    <w:p w:rsidR="00C86CEC" w:rsidRPr="00BD7B1A" w:rsidRDefault="00C86CEC" w:rsidP="00C86CEC">
      <w:pPr>
        <w:keepNext/>
        <w:suppressAutoHyphens/>
        <w:spacing w:line="240" w:lineRule="auto"/>
        <w:ind w:firstLine="0"/>
        <w:jc w:val="left"/>
        <w:outlineLvl w:val="1"/>
        <w:rPr>
          <w:bCs/>
          <w:sz w:val="22"/>
          <w:szCs w:val="22"/>
        </w:rPr>
      </w:pPr>
      <w:bookmarkStart w:id="59" w:name="_Toc531346607"/>
      <w:r w:rsidRPr="00BD7B1A">
        <w:rPr>
          <w:bCs/>
          <w:sz w:val="22"/>
          <w:szCs w:val="22"/>
        </w:rPr>
        <w:t>(полное наименование Участника с указанием организационно-правовой формы)</w:t>
      </w:r>
      <w:bookmarkEnd w:id="59"/>
    </w:p>
    <w:p w:rsidR="00C86CEC" w:rsidRPr="00BD7B1A" w:rsidRDefault="00C86CEC" w:rsidP="00C86CEC">
      <w:pPr>
        <w:keepNext/>
        <w:suppressAutoHyphens/>
        <w:spacing w:line="240" w:lineRule="auto"/>
        <w:ind w:firstLine="0"/>
        <w:jc w:val="left"/>
        <w:outlineLvl w:val="1"/>
        <w:rPr>
          <w:bCs/>
          <w:sz w:val="22"/>
          <w:szCs w:val="22"/>
        </w:rPr>
      </w:pPr>
      <w:bookmarkStart w:id="60" w:name="_Toc531346608"/>
      <w:proofErr w:type="gramStart"/>
      <w:r w:rsidRPr="00BD7B1A">
        <w:rPr>
          <w:bCs/>
          <w:sz w:val="22"/>
          <w:szCs w:val="22"/>
        </w:rPr>
        <w:t>зарегистрированное</w:t>
      </w:r>
      <w:proofErr w:type="gramEnd"/>
      <w:r w:rsidRPr="00BD7B1A">
        <w:rPr>
          <w:bCs/>
          <w:sz w:val="22"/>
          <w:szCs w:val="22"/>
        </w:rPr>
        <w:t xml:space="preserve"> по адресу</w:t>
      </w:r>
      <w:bookmarkEnd w:id="60"/>
    </w:p>
    <w:p w:rsidR="00C86CEC" w:rsidRPr="00BD7B1A" w:rsidRDefault="00C86CEC" w:rsidP="00C86CEC">
      <w:pPr>
        <w:keepNext/>
        <w:suppressAutoHyphens/>
        <w:spacing w:line="240" w:lineRule="auto"/>
        <w:ind w:firstLine="0"/>
        <w:jc w:val="left"/>
        <w:outlineLvl w:val="1"/>
        <w:rPr>
          <w:bCs/>
          <w:sz w:val="22"/>
          <w:szCs w:val="22"/>
        </w:rPr>
      </w:pPr>
      <w:bookmarkStart w:id="61" w:name="_Toc531346609"/>
      <w:r w:rsidRPr="00BD7B1A">
        <w:rPr>
          <w:bCs/>
          <w:sz w:val="22"/>
          <w:szCs w:val="22"/>
        </w:rPr>
        <w:t>_____________________________________________________________________________________</w:t>
      </w:r>
      <w:bookmarkEnd w:id="61"/>
    </w:p>
    <w:p w:rsidR="00C86CEC" w:rsidRPr="00BD7B1A" w:rsidRDefault="00C86CEC" w:rsidP="00C86CEC">
      <w:pPr>
        <w:keepNext/>
        <w:suppressAutoHyphens/>
        <w:spacing w:line="240" w:lineRule="auto"/>
        <w:ind w:firstLine="0"/>
        <w:jc w:val="left"/>
        <w:outlineLvl w:val="1"/>
        <w:rPr>
          <w:bCs/>
          <w:sz w:val="22"/>
          <w:szCs w:val="22"/>
        </w:rPr>
      </w:pPr>
      <w:bookmarkStart w:id="62" w:name="_Toc531346610"/>
      <w:r w:rsidRPr="00BD7B1A">
        <w:rPr>
          <w:bCs/>
          <w:sz w:val="22"/>
          <w:szCs w:val="22"/>
        </w:rPr>
        <w:t>(юридический адрес Участника)</w:t>
      </w:r>
      <w:bookmarkEnd w:id="62"/>
    </w:p>
    <w:p w:rsidR="00C86CEC" w:rsidRPr="00BD7B1A" w:rsidRDefault="00C86CEC" w:rsidP="00C86CEC">
      <w:pPr>
        <w:keepNext/>
        <w:suppressAutoHyphens/>
        <w:spacing w:line="240" w:lineRule="auto"/>
        <w:ind w:firstLine="0"/>
        <w:jc w:val="left"/>
        <w:outlineLvl w:val="1"/>
        <w:rPr>
          <w:bCs/>
          <w:sz w:val="22"/>
          <w:szCs w:val="22"/>
        </w:rPr>
      </w:pPr>
      <w:bookmarkStart w:id="63" w:name="_Toc531346611"/>
      <w:r w:rsidRPr="00BD7B1A">
        <w:rPr>
          <w:bCs/>
          <w:sz w:val="22"/>
          <w:szCs w:val="22"/>
        </w:rPr>
        <w:t xml:space="preserve">предлагает заключить Договор </w:t>
      </w:r>
      <w:proofErr w:type="gramStart"/>
      <w:r w:rsidRPr="00BD7B1A">
        <w:rPr>
          <w:bCs/>
          <w:sz w:val="22"/>
          <w:szCs w:val="22"/>
        </w:rPr>
        <w:t>на</w:t>
      </w:r>
      <w:bookmarkEnd w:id="63"/>
      <w:proofErr w:type="gramEnd"/>
    </w:p>
    <w:p w:rsidR="00C86CEC" w:rsidRPr="00BD7B1A" w:rsidRDefault="00C86CEC" w:rsidP="00C86CEC">
      <w:pPr>
        <w:keepNext/>
        <w:suppressAutoHyphens/>
        <w:spacing w:line="240" w:lineRule="auto"/>
        <w:ind w:firstLine="0"/>
        <w:jc w:val="left"/>
        <w:outlineLvl w:val="1"/>
        <w:rPr>
          <w:bCs/>
          <w:sz w:val="22"/>
          <w:szCs w:val="22"/>
        </w:rPr>
      </w:pPr>
      <w:bookmarkStart w:id="64" w:name="_Toc531346612"/>
      <w:r w:rsidRPr="00BD7B1A">
        <w:rPr>
          <w:bCs/>
          <w:sz w:val="22"/>
          <w:szCs w:val="22"/>
        </w:rPr>
        <w:t>_____________________________________________________________________________________</w:t>
      </w:r>
      <w:bookmarkEnd w:id="64"/>
    </w:p>
    <w:p w:rsidR="00C86CEC" w:rsidRPr="00BD7B1A" w:rsidRDefault="00C86CEC" w:rsidP="00C86CEC">
      <w:pPr>
        <w:keepNext/>
        <w:suppressAutoHyphens/>
        <w:spacing w:line="240" w:lineRule="auto"/>
        <w:ind w:firstLine="0"/>
        <w:jc w:val="left"/>
        <w:outlineLvl w:val="1"/>
        <w:rPr>
          <w:bCs/>
          <w:sz w:val="22"/>
          <w:szCs w:val="22"/>
        </w:rPr>
      </w:pPr>
      <w:bookmarkStart w:id="65" w:name="_Toc531346613"/>
      <w:r w:rsidRPr="00BD7B1A">
        <w:rPr>
          <w:bCs/>
          <w:sz w:val="22"/>
          <w:szCs w:val="22"/>
        </w:rPr>
        <w:t>(краткое описание поставляемой продукции, выполняемых работ, оказываемых ус луг)</w:t>
      </w:r>
      <w:bookmarkEnd w:id="65"/>
    </w:p>
    <w:p w:rsidR="00C86CEC" w:rsidRPr="00BD7B1A" w:rsidRDefault="00C86CEC" w:rsidP="00C86CEC">
      <w:pPr>
        <w:keepNext/>
        <w:suppressAutoHyphens/>
        <w:spacing w:line="240" w:lineRule="auto"/>
        <w:ind w:firstLine="0"/>
        <w:jc w:val="left"/>
        <w:outlineLvl w:val="1"/>
        <w:rPr>
          <w:bCs/>
          <w:sz w:val="22"/>
          <w:szCs w:val="22"/>
        </w:rPr>
      </w:pPr>
      <w:bookmarkStart w:id="66" w:name="_Toc531346614"/>
      <w:r w:rsidRPr="00BD7B1A">
        <w:rPr>
          <w:bCs/>
          <w:sz w:val="22"/>
          <w:szCs w:val="22"/>
        </w:rPr>
        <w:t>_____________________________________________________________________________________</w:t>
      </w:r>
      <w:bookmarkEnd w:id="66"/>
    </w:p>
    <w:p w:rsidR="00C86CEC" w:rsidRPr="00BD7B1A" w:rsidRDefault="00C86CEC" w:rsidP="00C86CEC">
      <w:pPr>
        <w:keepNext/>
        <w:suppressAutoHyphens/>
        <w:spacing w:line="240" w:lineRule="auto"/>
        <w:ind w:firstLine="0"/>
        <w:jc w:val="left"/>
        <w:outlineLvl w:val="1"/>
        <w:rPr>
          <w:bCs/>
          <w:sz w:val="22"/>
          <w:szCs w:val="22"/>
        </w:rPr>
      </w:pPr>
      <w:bookmarkStart w:id="67" w:name="_Toc531346615"/>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67"/>
    </w:p>
    <w:p w:rsidR="00C86CEC" w:rsidRPr="00BD7B1A" w:rsidRDefault="00C86CEC" w:rsidP="00C86CEC">
      <w:pPr>
        <w:keepNext/>
        <w:suppressAutoHyphens/>
        <w:spacing w:line="240" w:lineRule="auto"/>
        <w:ind w:firstLine="0"/>
        <w:jc w:val="left"/>
        <w:outlineLvl w:val="1"/>
        <w:rPr>
          <w:bCs/>
          <w:sz w:val="22"/>
          <w:szCs w:val="22"/>
        </w:rPr>
      </w:pPr>
      <w:bookmarkStart w:id="68" w:name="_Toc531346616"/>
      <w:r w:rsidRPr="00BD7B1A">
        <w:rPr>
          <w:bCs/>
          <w:sz w:val="22"/>
          <w:szCs w:val="22"/>
        </w:rPr>
        <w:t>Итоговая стоимость Предложения,</w:t>
      </w:r>
      <w:bookmarkEnd w:id="68"/>
      <w:r w:rsidRPr="00BD7B1A">
        <w:rPr>
          <w:bCs/>
          <w:sz w:val="22"/>
          <w:szCs w:val="22"/>
        </w:rPr>
        <w:t xml:space="preserve"> </w:t>
      </w:r>
    </w:p>
    <w:p w:rsidR="00C86CEC" w:rsidRPr="00BD7B1A" w:rsidRDefault="00C86CEC" w:rsidP="00C86CEC">
      <w:pPr>
        <w:keepNext/>
        <w:suppressAutoHyphens/>
        <w:spacing w:line="240" w:lineRule="auto"/>
        <w:ind w:firstLine="0"/>
        <w:jc w:val="left"/>
        <w:outlineLvl w:val="1"/>
        <w:rPr>
          <w:bCs/>
          <w:sz w:val="22"/>
          <w:szCs w:val="22"/>
        </w:rPr>
      </w:pPr>
      <w:bookmarkStart w:id="69" w:name="_Toc531346617"/>
      <w:r w:rsidRPr="00BD7B1A">
        <w:rPr>
          <w:bCs/>
          <w:sz w:val="22"/>
          <w:szCs w:val="22"/>
        </w:rPr>
        <w:t>руб. с НДС</w:t>
      </w:r>
      <w:r w:rsidRPr="00BD7B1A">
        <w:rPr>
          <w:bCs/>
          <w:sz w:val="22"/>
          <w:szCs w:val="22"/>
        </w:rPr>
        <w:tab/>
        <w:t>___________________________________</w:t>
      </w:r>
      <w:bookmarkEnd w:id="69"/>
    </w:p>
    <w:p w:rsidR="00C86CEC" w:rsidRPr="00BD7B1A" w:rsidRDefault="00C86CEC" w:rsidP="00C86CEC">
      <w:pPr>
        <w:keepNext/>
        <w:suppressAutoHyphens/>
        <w:spacing w:line="240" w:lineRule="auto"/>
        <w:ind w:firstLine="0"/>
        <w:jc w:val="left"/>
        <w:outlineLvl w:val="1"/>
        <w:rPr>
          <w:bCs/>
          <w:sz w:val="22"/>
          <w:szCs w:val="22"/>
        </w:rPr>
      </w:pPr>
      <w:bookmarkStart w:id="70" w:name="_Toc531346618"/>
      <w:r w:rsidRPr="00BD7B1A">
        <w:rPr>
          <w:bCs/>
          <w:sz w:val="22"/>
          <w:szCs w:val="22"/>
        </w:rPr>
        <w:t>(итоговая стоимость, руб. с НДС)</w:t>
      </w:r>
      <w:bookmarkEnd w:id="70"/>
    </w:p>
    <w:p w:rsidR="00C86CEC" w:rsidRPr="00BD7B1A" w:rsidRDefault="00C86CEC" w:rsidP="00C86CEC">
      <w:pPr>
        <w:keepNext/>
        <w:suppressAutoHyphens/>
        <w:spacing w:line="240" w:lineRule="auto"/>
        <w:ind w:firstLine="0"/>
        <w:jc w:val="left"/>
        <w:outlineLvl w:val="1"/>
        <w:rPr>
          <w:bCs/>
          <w:sz w:val="22"/>
          <w:szCs w:val="22"/>
        </w:rPr>
      </w:pPr>
      <w:bookmarkStart w:id="71" w:name="_Toc531346619"/>
      <w:r w:rsidRPr="00BD7B1A">
        <w:rPr>
          <w:bCs/>
          <w:sz w:val="22"/>
          <w:szCs w:val="22"/>
        </w:rPr>
        <w:t>[Если итоговая стоимость Предложения не может быть определена, эта строка удаляется]</w:t>
      </w:r>
      <w:bookmarkEnd w:id="71"/>
    </w:p>
    <w:p w:rsidR="00C86CEC" w:rsidRPr="00BD7B1A" w:rsidRDefault="00C86CEC" w:rsidP="00C86CEC">
      <w:pPr>
        <w:keepNext/>
        <w:suppressAutoHyphens/>
        <w:spacing w:line="240" w:lineRule="auto"/>
        <w:ind w:firstLine="0"/>
        <w:jc w:val="left"/>
        <w:outlineLvl w:val="1"/>
        <w:rPr>
          <w:bCs/>
          <w:sz w:val="22"/>
          <w:szCs w:val="22"/>
        </w:rPr>
      </w:pPr>
      <w:bookmarkStart w:id="72" w:name="_Toc531346620"/>
      <w:r w:rsidRPr="00BD7B1A">
        <w:rPr>
          <w:bCs/>
          <w:sz w:val="22"/>
          <w:szCs w:val="22"/>
        </w:rPr>
        <w:t>Настоящее Предложение имеет правовой статус оферты и действует</w:t>
      </w:r>
      <w:bookmarkEnd w:id="72"/>
      <w:r w:rsidRPr="00BD7B1A">
        <w:rPr>
          <w:bCs/>
          <w:sz w:val="22"/>
          <w:szCs w:val="22"/>
        </w:rPr>
        <w:t xml:space="preserve"> </w:t>
      </w:r>
    </w:p>
    <w:p w:rsidR="00C86CEC" w:rsidRPr="00BD7B1A" w:rsidRDefault="00C86CEC" w:rsidP="00C86CEC">
      <w:pPr>
        <w:keepNext/>
        <w:suppressAutoHyphens/>
        <w:spacing w:line="240" w:lineRule="auto"/>
        <w:ind w:firstLine="0"/>
        <w:jc w:val="left"/>
        <w:outlineLvl w:val="1"/>
        <w:rPr>
          <w:bCs/>
          <w:sz w:val="22"/>
          <w:szCs w:val="22"/>
        </w:rPr>
      </w:pPr>
      <w:bookmarkStart w:id="73" w:name="_Toc531346621"/>
      <w:r w:rsidRPr="00BD7B1A">
        <w:rPr>
          <w:bCs/>
          <w:sz w:val="22"/>
          <w:szCs w:val="22"/>
        </w:rPr>
        <w:t>до «____»______________ 20</w:t>
      </w:r>
      <w:r w:rsidR="00FB3CFD">
        <w:rPr>
          <w:bCs/>
          <w:sz w:val="22"/>
          <w:szCs w:val="22"/>
        </w:rPr>
        <w:t>2</w:t>
      </w:r>
      <w:r w:rsidRPr="00BD7B1A">
        <w:rPr>
          <w:bCs/>
          <w:sz w:val="22"/>
          <w:szCs w:val="22"/>
        </w:rPr>
        <w:t>__ г.</w:t>
      </w:r>
      <w:bookmarkEnd w:id="73"/>
    </w:p>
    <w:p w:rsidR="00C86CEC" w:rsidRPr="00BD7B1A" w:rsidRDefault="00C86CEC" w:rsidP="00C86CEC">
      <w:pPr>
        <w:keepNext/>
        <w:suppressAutoHyphens/>
        <w:spacing w:line="240" w:lineRule="auto"/>
        <w:ind w:firstLine="0"/>
        <w:jc w:val="left"/>
        <w:outlineLvl w:val="1"/>
        <w:rPr>
          <w:bCs/>
          <w:sz w:val="22"/>
          <w:szCs w:val="22"/>
        </w:rPr>
      </w:pPr>
    </w:p>
    <w:p w:rsidR="00C86CEC" w:rsidRPr="00BD7B1A" w:rsidRDefault="00C86CEC" w:rsidP="00C86CEC">
      <w:pPr>
        <w:keepNext/>
        <w:suppressAutoHyphens/>
        <w:spacing w:line="240" w:lineRule="auto"/>
        <w:ind w:firstLine="0"/>
        <w:jc w:val="left"/>
        <w:outlineLvl w:val="1"/>
        <w:rPr>
          <w:bCs/>
          <w:sz w:val="22"/>
          <w:szCs w:val="22"/>
        </w:rPr>
      </w:pPr>
      <w:bookmarkStart w:id="74" w:name="_Toc531346622"/>
      <w:r w:rsidRPr="00BD7B1A">
        <w:rPr>
          <w:bCs/>
          <w:sz w:val="22"/>
          <w:szCs w:val="22"/>
        </w:rPr>
        <w:t>Настоящее Предложение дополняется следующими документами, включая неотъемлемые приложения:</w:t>
      </w:r>
      <w:bookmarkEnd w:id="74"/>
    </w:p>
    <w:p w:rsidR="00C86CEC" w:rsidRPr="00BD7B1A" w:rsidRDefault="00C86CEC" w:rsidP="00C86CEC">
      <w:pPr>
        <w:keepNext/>
        <w:tabs>
          <w:tab w:val="left" w:pos="284"/>
        </w:tabs>
        <w:suppressAutoHyphens/>
        <w:spacing w:line="240" w:lineRule="auto"/>
        <w:ind w:firstLine="0"/>
        <w:jc w:val="left"/>
        <w:outlineLvl w:val="1"/>
        <w:rPr>
          <w:bCs/>
          <w:sz w:val="22"/>
          <w:szCs w:val="22"/>
        </w:rPr>
      </w:pPr>
      <w:bookmarkStart w:id="75" w:name="_Toc531346623"/>
      <w:r w:rsidRPr="00BD7B1A">
        <w:rPr>
          <w:bCs/>
          <w:sz w:val="22"/>
          <w:szCs w:val="22"/>
        </w:rPr>
        <w:t>1.</w:t>
      </w:r>
      <w:r w:rsidRPr="00BD7B1A">
        <w:rPr>
          <w:bCs/>
          <w:sz w:val="22"/>
          <w:szCs w:val="22"/>
        </w:rPr>
        <w:tab/>
        <w:t>Коммерческое предложение (Форма № 2) – на ____ листах;</w:t>
      </w:r>
      <w:bookmarkEnd w:id="75"/>
    </w:p>
    <w:p w:rsidR="00C86CEC" w:rsidRPr="00BD7B1A" w:rsidRDefault="00C86CEC" w:rsidP="00C86CEC">
      <w:pPr>
        <w:keepNext/>
        <w:tabs>
          <w:tab w:val="left" w:pos="284"/>
        </w:tabs>
        <w:suppressAutoHyphens/>
        <w:spacing w:line="240" w:lineRule="auto"/>
        <w:ind w:firstLine="0"/>
        <w:jc w:val="left"/>
        <w:outlineLvl w:val="1"/>
        <w:rPr>
          <w:bCs/>
          <w:sz w:val="22"/>
          <w:szCs w:val="22"/>
        </w:rPr>
      </w:pPr>
      <w:bookmarkStart w:id="76" w:name="_Toc531346624"/>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76"/>
    </w:p>
    <w:p w:rsidR="00C86CEC" w:rsidRPr="00BD7B1A" w:rsidRDefault="00C86CEC" w:rsidP="00C86CEC">
      <w:pPr>
        <w:keepNext/>
        <w:tabs>
          <w:tab w:val="left" w:pos="284"/>
        </w:tabs>
        <w:suppressAutoHyphens/>
        <w:spacing w:line="240" w:lineRule="auto"/>
        <w:ind w:firstLine="0"/>
        <w:jc w:val="left"/>
        <w:outlineLvl w:val="1"/>
        <w:rPr>
          <w:bCs/>
          <w:sz w:val="22"/>
          <w:szCs w:val="22"/>
        </w:rPr>
      </w:pPr>
      <w:bookmarkStart w:id="77" w:name="_Toc531346625"/>
      <w:r w:rsidRPr="00BD7B1A">
        <w:rPr>
          <w:bCs/>
          <w:sz w:val="22"/>
          <w:szCs w:val="22"/>
        </w:rPr>
        <w:t>3.</w:t>
      </w:r>
      <w:r w:rsidRPr="00BD7B1A">
        <w:rPr>
          <w:bCs/>
          <w:sz w:val="22"/>
          <w:szCs w:val="22"/>
        </w:rPr>
        <w:tab/>
        <w:t>и др.;</w:t>
      </w:r>
      <w:bookmarkEnd w:id="77"/>
    </w:p>
    <w:p w:rsidR="00C86CEC" w:rsidRPr="00BD7B1A" w:rsidRDefault="00C86CEC" w:rsidP="00C86CEC">
      <w:pPr>
        <w:keepNext/>
        <w:tabs>
          <w:tab w:val="left" w:pos="284"/>
        </w:tabs>
        <w:suppressAutoHyphens/>
        <w:spacing w:line="240" w:lineRule="auto"/>
        <w:ind w:firstLine="0"/>
        <w:jc w:val="left"/>
        <w:outlineLvl w:val="1"/>
        <w:rPr>
          <w:bCs/>
          <w:sz w:val="22"/>
          <w:szCs w:val="22"/>
        </w:rPr>
      </w:pPr>
      <w:bookmarkStart w:id="78" w:name="_Toc531346626"/>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78"/>
    </w:p>
    <w:p w:rsidR="00C86CEC" w:rsidRPr="00BD7B1A" w:rsidRDefault="00C86CEC" w:rsidP="00C86CEC">
      <w:pPr>
        <w:keepNext/>
        <w:suppressAutoHyphens/>
        <w:spacing w:line="240" w:lineRule="auto"/>
        <w:ind w:firstLine="0"/>
        <w:jc w:val="left"/>
        <w:outlineLvl w:val="1"/>
        <w:rPr>
          <w:bCs/>
          <w:sz w:val="22"/>
          <w:szCs w:val="22"/>
        </w:rPr>
      </w:pPr>
      <w:bookmarkStart w:id="79" w:name="_Toc531346627"/>
      <w:r w:rsidRPr="00BD7B1A">
        <w:rPr>
          <w:bCs/>
          <w:sz w:val="22"/>
          <w:szCs w:val="22"/>
        </w:rPr>
        <w:t>____________________________________</w:t>
      </w:r>
      <w:bookmarkEnd w:id="79"/>
    </w:p>
    <w:p w:rsidR="00C86CEC" w:rsidRPr="00BD7B1A" w:rsidRDefault="00C86CEC" w:rsidP="00C86CEC">
      <w:pPr>
        <w:keepNext/>
        <w:suppressAutoHyphens/>
        <w:spacing w:line="240" w:lineRule="auto"/>
        <w:ind w:firstLine="0"/>
        <w:jc w:val="left"/>
        <w:outlineLvl w:val="1"/>
        <w:rPr>
          <w:bCs/>
          <w:sz w:val="22"/>
          <w:szCs w:val="22"/>
        </w:rPr>
      </w:pPr>
      <w:bookmarkStart w:id="80" w:name="_Toc531346628"/>
      <w:r w:rsidRPr="00BD7B1A">
        <w:rPr>
          <w:bCs/>
          <w:sz w:val="22"/>
          <w:szCs w:val="22"/>
        </w:rPr>
        <w:t>(подпись, М.П.)</w:t>
      </w:r>
      <w:bookmarkEnd w:id="80"/>
    </w:p>
    <w:p w:rsidR="00C86CEC" w:rsidRPr="00BD7B1A" w:rsidRDefault="00C86CEC" w:rsidP="00C86CEC">
      <w:pPr>
        <w:keepNext/>
        <w:suppressAutoHyphens/>
        <w:spacing w:line="240" w:lineRule="auto"/>
        <w:ind w:firstLine="0"/>
        <w:jc w:val="left"/>
        <w:outlineLvl w:val="1"/>
        <w:rPr>
          <w:bCs/>
          <w:sz w:val="22"/>
          <w:szCs w:val="22"/>
        </w:rPr>
      </w:pPr>
      <w:bookmarkStart w:id="81" w:name="_Toc531346629"/>
      <w:r w:rsidRPr="00BD7B1A">
        <w:rPr>
          <w:bCs/>
          <w:sz w:val="22"/>
          <w:szCs w:val="22"/>
        </w:rPr>
        <w:t>____________________________________</w:t>
      </w:r>
      <w:bookmarkEnd w:id="81"/>
    </w:p>
    <w:p w:rsidR="00C86CEC" w:rsidRPr="00BD7B1A" w:rsidRDefault="00C86CEC" w:rsidP="00C86CEC">
      <w:pPr>
        <w:keepNext/>
        <w:suppressAutoHyphens/>
        <w:spacing w:line="240" w:lineRule="auto"/>
        <w:ind w:firstLine="0"/>
        <w:jc w:val="left"/>
        <w:outlineLvl w:val="1"/>
        <w:rPr>
          <w:bCs/>
          <w:sz w:val="22"/>
          <w:szCs w:val="22"/>
        </w:rPr>
      </w:pPr>
      <w:bookmarkStart w:id="82" w:name="_Toc531346630"/>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82"/>
    </w:p>
    <w:p w:rsidR="00C86CEC" w:rsidRPr="00BD7B1A" w:rsidRDefault="00C86CEC" w:rsidP="00C86CEC">
      <w:pPr>
        <w:keepNext/>
        <w:suppressAutoHyphens/>
        <w:spacing w:line="240" w:lineRule="auto"/>
        <w:ind w:firstLine="0"/>
        <w:jc w:val="left"/>
        <w:outlineLvl w:val="1"/>
        <w:rPr>
          <w:bCs/>
          <w:sz w:val="22"/>
          <w:szCs w:val="22"/>
        </w:rPr>
      </w:pPr>
    </w:p>
    <w:p w:rsidR="00C86CEC" w:rsidRPr="008C1432" w:rsidRDefault="00C86CEC" w:rsidP="00C86CEC">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86CEC" w:rsidRPr="00BD7B1A" w:rsidRDefault="00C86CEC" w:rsidP="00C86CEC">
      <w:pPr>
        <w:keepNext/>
        <w:suppressAutoHyphens/>
        <w:spacing w:line="240" w:lineRule="auto"/>
        <w:ind w:firstLine="0"/>
        <w:outlineLvl w:val="1"/>
        <w:rPr>
          <w:bCs/>
          <w:sz w:val="22"/>
          <w:szCs w:val="22"/>
        </w:rPr>
      </w:pPr>
    </w:p>
    <w:p w:rsidR="00C86CEC" w:rsidRPr="00BD7B1A" w:rsidRDefault="00C86CEC" w:rsidP="00C86CEC">
      <w:pPr>
        <w:keepNext/>
        <w:suppressAutoHyphens/>
        <w:spacing w:line="240" w:lineRule="auto"/>
        <w:ind w:firstLine="0"/>
        <w:outlineLvl w:val="1"/>
        <w:rPr>
          <w:bCs/>
          <w:sz w:val="22"/>
          <w:szCs w:val="22"/>
        </w:rPr>
      </w:pPr>
      <w:bookmarkStart w:id="83" w:name="_Toc531346632"/>
      <w:r w:rsidRPr="00BD7B1A">
        <w:rPr>
          <w:bCs/>
          <w:sz w:val="22"/>
          <w:szCs w:val="22"/>
        </w:rPr>
        <w:t>Инструкции по заполнению Формы №1</w:t>
      </w:r>
      <w:bookmarkEnd w:id="83"/>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4" w:name="_Toc531346633"/>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84"/>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5" w:name="_Toc531346634"/>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85"/>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6" w:name="_Toc531346635"/>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86"/>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7" w:name="_Toc531346636"/>
      <w:r w:rsidRPr="00F5190B">
        <w:rPr>
          <w:bCs/>
          <w:sz w:val="22"/>
          <w:szCs w:val="22"/>
        </w:rPr>
        <w:t>Участник должен указать стоимость оказания услуг цифрами и словами,</w:t>
      </w:r>
      <w:bookmarkEnd w:id="87"/>
      <w:r w:rsidRPr="00F5190B">
        <w:rPr>
          <w:bCs/>
          <w:sz w:val="22"/>
          <w:szCs w:val="22"/>
        </w:rPr>
        <w:t xml:space="preserve"> </w:t>
      </w:r>
      <w:bookmarkStart w:id="88" w:name="_Toc531346637"/>
      <w:r w:rsidRPr="00F5190B">
        <w:rPr>
          <w:bCs/>
          <w:sz w:val="22"/>
          <w:szCs w:val="22"/>
        </w:rPr>
        <w:t>в рублях, с НДС.</w:t>
      </w:r>
      <w:bookmarkEnd w:id="88"/>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9" w:name="_Toc531346638"/>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89"/>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90" w:name="_Toc531346639"/>
      <w:r w:rsidRPr="00F5190B">
        <w:rPr>
          <w:bCs/>
          <w:sz w:val="22"/>
          <w:szCs w:val="22"/>
        </w:rPr>
        <w:t>Письмо должно быть подписано и скреплено печатью в соответствии с требованиями закупочной документации.</w:t>
      </w:r>
      <w:bookmarkEnd w:id="90"/>
    </w:p>
    <w:p w:rsidR="00C86CEC" w:rsidRDefault="00C86CEC" w:rsidP="00C86CEC">
      <w:pPr>
        <w:spacing w:after="200" w:line="276" w:lineRule="auto"/>
        <w:ind w:firstLine="0"/>
        <w:jc w:val="left"/>
        <w:rPr>
          <w:color w:val="000000" w:themeColor="text1"/>
        </w:rPr>
      </w:pPr>
      <w:r>
        <w:rPr>
          <w:color w:val="000000" w:themeColor="text1"/>
        </w:rPr>
        <w:br w:type="page"/>
      </w:r>
    </w:p>
    <w:p w:rsidR="00C86CEC" w:rsidRPr="008210E5" w:rsidRDefault="00C86CEC" w:rsidP="008427DF">
      <w:pPr>
        <w:pStyle w:val="2"/>
        <w:numPr>
          <w:ilvl w:val="0"/>
          <w:numId w:val="10"/>
        </w:numPr>
        <w:ind w:left="0" w:firstLine="851"/>
        <w:jc w:val="center"/>
        <w:rPr>
          <w:b w:val="0"/>
          <w:color w:val="000000" w:themeColor="text1"/>
        </w:rPr>
      </w:pPr>
      <w:bookmarkStart w:id="91" w:name="_Toc531346640"/>
      <w:bookmarkStart w:id="92" w:name="_Toc447561380"/>
      <w:bookmarkStart w:id="93" w:name="_Toc529890194"/>
      <w:bookmarkStart w:id="94" w:name="_Toc529890635"/>
      <w:r w:rsidRPr="008210E5">
        <w:rPr>
          <w:color w:val="000000" w:themeColor="text1"/>
        </w:rPr>
        <w:lastRenderedPageBreak/>
        <w:t>Коммерческое предложение (Форма №2)</w:t>
      </w:r>
      <w:bookmarkEnd w:id="91"/>
    </w:p>
    <w:p w:rsidR="00C86CEC" w:rsidRPr="007E2CA5" w:rsidRDefault="00C86CEC" w:rsidP="00C86CE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C86CEC" w:rsidRPr="007E2CA5" w:rsidRDefault="00C86CEC" w:rsidP="00C86CEC">
      <w:pPr>
        <w:spacing w:line="240" w:lineRule="auto"/>
        <w:ind w:firstLine="0"/>
        <w:jc w:val="left"/>
        <w:rPr>
          <w:sz w:val="22"/>
          <w:szCs w:val="22"/>
        </w:rPr>
      </w:pPr>
    </w:p>
    <w:p w:rsidR="00C86CEC" w:rsidRPr="007E2CA5" w:rsidRDefault="00C86CEC" w:rsidP="00C86CEC">
      <w:pPr>
        <w:spacing w:line="240" w:lineRule="auto"/>
        <w:ind w:firstLine="0"/>
        <w:jc w:val="left"/>
        <w:rPr>
          <w:sz w:val="22"/>
          <w:szCs w:val="22"/>
        </w:rPr>
      </w:pPr>
      <w:r w:rsidRPr="007E2CA5">
        <w:rPr>
          <w:sz w:val="22"/>
          <w:szCs w:val="22"/>
        </w:rPr>
        <w:t>Приложение  к письму о подаче</w:t>
      </w:r>
      <w:r w:rsidR="00FB3CFD">
        <w:rPr>
          <w:sz w:val="22"/>
          <w:szCs w:val="22"/>
        </w:rPr>
        <w:t xml:space="preserve"> оферты</w:t>
      </w:r>
      <w:r w:rsidR="00FB3CFD">
        <w:rPr>
          <w:sz w:val="22"/>
          <w:szCs w:val="22"/>
        </w:rPr>
        <w:br/>
        <w:t>от «___»____________ 202</w:t>
      </w:r>
      <w:r w:rsidRPr="007E2CA5">
        <w:rPr>
          <w:sz w:val="22"/>
          <w:szCs w:val="22"/>
        </w:rPr>
        <w:t>__ г. №__________</w:t>
      </w:r>
    </w:p>
    <w:p w:rsidR="00C86CEC" w:rsidRPr="007E2CA5" w:rsidRDefault="00C86CEC" w:rsidP="00C86CEC">
      <w:pPr>
        <w:spacing w:line="240" w:lineRule="auto"/>
        <w:ind w:firstLine="0"/>
        <w:rPr>
          <w:sz w:val="22"/>
          <w:szCs w:val="22"/>
        </w:rPr>
      </w:pPr>
    </w:p>
    <w:p w:rsidR="00C86CEC" w:rsidRPr="007E2CA5" w:rsidRDefault="00C86CEC" w:rsidP="00C86CEC">
      <w:pPr>
        <w:suppressAutoHyphens/>
        <w:spacing w:line="240" w:lineRule="auto"/>
        <w:ind w:firstLine="0"/>
        <w:jc w:val="center"/>
        <w:rPr>
          <w:b/>
          <w:sz w:val="22"/>
          <w:szCs w:val="22"/>
        </w:rPr>
      </w:pPr>
      <w:r w:rsidRPr="007E2CA5">
        <w:rPr>
          <w:b/>
          <w:sz w:val="22"/>
          <w:szCs w:val="22"/>
        </w:rPr>
        <w:t xml:space="preserve">Коммерческое предложение </w:t>
      </w:r>
    </w:p>
    <w:p w:rsidR="00C86CEC" w:rsidRPr="007E2CA5" w:rsidRDefault="00C86CEC" w:rsidP="00C86CEC">
      <w:pPr>
        <w:spacing w:line="240" w:lineRule="auto"/>
        <w:ind w:firstLine="0"/>
        <w:jc w:val="center"/>
        <w:rPr>
          <w:sz w:val="22"/>
          <w:szCs w:val="22"/>
        </w:rPr>
      </w:pPr>
      <w:r w:rsidRPr="007E2CA5">
        <w:rPr>
          <w:b/>
          <w:snapToGrid w:val="0"/>
          <w:sz w:val="22"/>
          <w:szCs w:val="22"/>
        </w:rPr>
        <w:t>на ____________</w:t>
      </w:r>
    </w:p>
    <w:p w:rsidR="00C86CEC" w:rsidRPr="007E2CA5" w:rsidRDefault="00C86CEC" w:rsidP="00C86CEC">
      <w:pPr>
        <w:spacing w:line="240" w:lineRule="auto"/>
        <w:ind w:firstLine="0"/>
        <w:rPr>
          <w:sz w:val="22"/>
          <w:szCs w:val="22"/>
        </w:rPr>
      </w:pPr>
      <w:r w:rsidRPr="007E2CA5">
        <w:rPr>
          <w:sz w:val="22"/>
          <w:szCs w:val="22"/>
        </w:rPr>
        <w:t>Наименование и адрес Участника: ________________________________________________</w:t>
      </w:r>
    </w:p>
    <w:p w:rsidR="00C86CEC" w:rsidRPr="007E2CA5" w:rsidRDefault="00C86CEC" w:rsidP="00C86CEC">
      <w:pPr>
        <w:spacing w:line="240" w:lineRule="auto"/>
        <w:ind w:firstLine="0"/>
        <w:rPr>
          <w:sz w:val="22"/>
          <w:szCs w:val="22"/>
        </w:rPr>
      </w:pPr>
    </w:p>
    <w:p w:rsidR="00C86CEC" w:rsidRPr="00820306" w:rsidRDefault="00C86CEC" w:rsidP="00C86CE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C86CEC" w:rsidRPr="007E2CA5" w:rsidRDefault="00C86CEC" w:rsidP="00C86CEC">
      <w:pPr>
        <w:spacing w:line="240" w:lineRule="auto"/>
        <w:ind w:firstLine="0"/>
        <w:rPr>
          <w:sz w:val="22"/>
          <w:szCs w:val="22"/>
        </w:rPr>
      </w:pPr>
    </w:p>
    <w:p w:rsidR="00C86CEC" w:rsidRPr="007E2CA5" w:rsidRDefault="00C86CEC" w:rsidP="00C86CEC">
      <w:pPr>
        <w:spacing w:line="240" w:lineRule="auto"/>
        <w:ind w:firstLine="0"/>
        <w:rPr>
          <w:sz w:val="22"/>
          <w:szCs w:val="22"/>
        </w:rPr>
      </w:pPr>
    </w:p>
    <w:p w:rsidR="00C86CEC" w:rsidRPr="007E2CA5" w:rsidRDefault="00C86CEC" w:rsidP="00C86CEC">
      <w:pPr>
        <w:spacing w:line="240" w:lineRule="auto"/>
        <w:ind w:firstLine="0"/>
        <w:rPr>
          <w:sz w:val="22"/>
          <w:szCs w:val="22"/>
        </w:rPr>
      </w:pPr>
      <w:r w:rsidRPr="007E2CA5">
        <w:rPr>
          <w:sz w:val="22"/>
          <w:szCs w:val="22"/>
        </w:rPr>
        <w:t>____________________________________</w:t>
      </w:r>
    </w:p>
    <w:p w:rsidR="00C86CEC" w:rsidRPr="007E2CA5" w:rsidRDefault="00C86CEC" w:rsidP="00C86CEC">
      <w:pPr>
        <w:spacing w:line="240" w:lineRule="auto"/>
        <w:ind w:right="3684" w:firstLine="0"/>
        <w:jc w:val="center"/>
        <w:rPr>
          <w:sz w:val="22"/>
          <w:szCs w:val="22"/>
          <w:vertAlign w:val="superscript"/>
        </w:rPr>
      </w:pPr>
      <w:r w:rsidRPr="007E2CA5">
        <w:rPr>
          <w:sz w:val="22"/>
          <w:szCs w:val="22"/>
          <w:vertAlign w:val="superscript"/>
        </w:rPr>
        <w:t>(подпись, М.П.)</w:t>
      </w:r>
    </w:p>
    <w:p w:rsidR="00C86CEC" w:rsidRPr="007E2CA5" w:rsidRDefault="00C86CEC" w:rsidP="00C86CEC">
      <w:pPr>
        <w:spacing w:line="240" w:lineRule="auto"/>
        <w:ind w:firstLine="0"/>
        <w:rPr>
          <w:sz w:val="22"/>
          <w:szCs w:val="22"/>
        </w:rPr>
      </w:pPr>
      <w:r w:rsidRPr="007E2CA5">
        <w:rPr>
          <w:sz w:val="22"/>
          <w:szCs w:val="22"/>
        </w:rPr>
        <w:t>____________________________________</w:t>
      </w:r>
    </w:p>
    <w:p w:rsidR="00C86CEC" w:rsidRPr="007E2CA5" w:rsidRDefault="00C86CEC" w:rsidP="00C86CE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C86CEC" w:rsidRPr="007E2CA5" w:rsidRDefault="00C86CEC" w:rsidP="00C86CEC">
      <w:pPr>
        <w:keepNext/>
        <w:spacing w:line="240" w:lineRule="auto"/>
        <w:ind w:firstLine="0"/>
        <w:rPr>
          <w:b/>
          <w:sz w:val="22"/>
          <w:szCs w:val="22"/>
        </w:rPr>
      </w:pPr>
    </w:p>
    <w:p w:rsidR="00C86CEC" w:rsidRDefault="00C86CEC" w:rsidP="00C86CE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C86CEC" w:rsidRDefault="00C86CEC" w:rsidP="00C86CEC">
      <w:pPr>
        <w:spacing w:after="200" w:line="276" w:lineRule="auto"/>
        <w:ind w:firstLine="0"/>
        <w:jc w:val="left"/>
        <w:rPr>
          <w:b/>
          <w:spacing w:val="36"/>
          <w:sz w:val="22"/>
          <w:szCs w:val="22"/>
        </w:rPr>
      </w:pPr>
      <w:r>
        <w:rPr>
          <w:b/>
          <w:spacing w:val="36"/>
          <w:sz w:val="22"/>
          <w:szCs w:val="22"/>
        </w:rPr>
        <w:br w:type="page"/>
      </w:r>
    </w:p>
    <w:p w:rsidR="00C86CEC" w:rsidRPr="008210E5" w:rsidRDefault="00C86CEC" w:rsidP="008427DF">
      <w:pPr>
        <w:pStyle w:val="2"/>
        <w:numPr>
          <w:ilvl w:val="0"/>
          <w:numId w:val="10"/>
        </w:numPr>
        <w:ind w:left="0" w:firstLine="851"/>
        <w:jc w:val="center"/>
        <w:rPr>
          <w:b w:val="0"/>
          <w:color w:val="000000" w:themeColor="text1"/>
        </w:rPr>
      </w:pPr>
      <w:r w:rsidRPr="008210E5">
        <w:rPr>
          <w:color w:val="000000" w:themeColor="text1"/>
        </w:rPr>
        <w:lastRenderedPageBreak/>
        <w:t>Анкета Участника (Форма №3)</w:t>
      </w:r>
      <w:bookmarkEnd w:id="92"/>
      <w:bookmarkEnd w:id="93"/>
      <w:bookmarkEnd w:id="94"/>
    </w:p>
    <w:p w:rsidR="00C86CEC" w:rsidRPr="008C1432" w:rsidRDefault="00C86CEC" w:rsidP="00C86CEC">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86CEC" w:rsidRPr="008C1432" w:rsidRDefault="00C86CEC" w:rsidP="00C86CEC">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E006C5">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86CEC" w:rsidRPr="008C1432" w:rsidRDefault="00C86CEC" w:rsidP="00C86CEC">
      <w:pPr>
        <w:spacing w:line="240" w:lineRule="auto"/>
        <w:ind w:firstLine="0"/>
        <w:jc w:val="left"/>
        <w:rPr>
          <w:color w:val="000000" w:themeColor="text1"/>
          <w:sz w:val="22"/>
          <w:szCs w:val="22"/>
        </w:rPr>
      </w:pPr>
      <w:r w:rsidRPr="008C1432">
        <w:rPr>
          <w:color w:val="000000" w:themeColor="text1"/>
          <w:sz w:val="22"/>
          <w:szCs w:val="22"/>
        </w:rPr>
        <w:t xml:space="preserve">от </w:t>
      </w:r>
      <w:r w:rsidR="00FB3CFD">
        <w:rPr>
          <w:color w:val="000000" w:themeColor="text1"/>
          <w:sz w:val="22"/>
          <w:szCs w:val="22"/>
        </w:rPr>
        <w:t>«____»____________ 202</w:t>
      </w:r>
      <w:r w:rsidRPr="008C1432">
        <w:rPr>
          <w:color w:val="000000" w:themeColor="text1"/>
          <w:sz w:val="22"/>
          <w:szCs w:val="22"/>
        </w:rPr>
        <w:t>__г. №__________</w:t>
      </w:r>
    </w:p>
    <w:p w:rsidR="00C86CEC" w:rsidRDefault="00C86CEC" w:rsidP="00C86CEC">
      <w:pPr>
        <w:suppressAutoHyphens/>
        <w:spacing w:line="240" w:lineRule="auto"/>
        <w:ind w:firstLine="0"/>
        <w:jc w:val="center"/>
        <w:rPr>
          <w:b/>
          <w:color w:val="000000" w:themeColor="text1"/>
          <w:sz w:val="22"/>
          <w:szCs w:val="22"/>
        </w:rPr>
      </w:pPr>
    </w:p>
    <w:p w:rsidR="00C86CEC" w:rsidRDefault="00C86CEC" w:rsidP="00C86CEC">
      <w:pPr>
        <w:tabs>
          <w:tab w:val="num" w:pos="0"/>
        </w:tabs>
        <w:suppressAutoHyphens/>
        <w:spacing w:line="240" w:lineRule="auto"/>
        <w:ind w:firstLine="0"/>
        <w:jc w:val="center"/>
        <w:rPr>
          <w:b/>
          <w:sz w:val="24"/>
          <w:szCs w:val="24"/>
        </w:rPr>
      </w:pPr>
      <w:r w:rsidRPr="00BA08E8">
        <w:rPr>
          <w:b/>
          <w:sz w:val="24"/>
          <w:szCs w:val="24"/>
        </w:rPr>
        <w:t>Анкета Участника</w:t>
      </w:r>
    </w:p>
    <w:p w:rsidR="00C86CEC" w:rsidRDefault="00C86CEC" w:rsidP="00C86CEC">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C86CEC" w:rsidRPr="00BA08E8" w:rsidRDefault="00C86CEC" w:rsidP="00C86CE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C86CEC" w:rsidRPr="00BA08E8" w:rsidRDefault="00C86CEC" w:rsidP="00C86CEC">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C86CEC" w:rsidRPr="00BA08E8" w:rsidTr="000B66A3">
        <w:trPr>
          <w:cantSplit/>
          <w:trHeight w:val="240"/>
          <w:tblHeader/>
        </w:trPr>
        <w:tc>
          <w:tcPr>
            <w:tcW w:w="540" w:type="dxa"/>
          </w:tcPr>
          <w:p w:rsidR="00C86CEC" w:rsidRPr="00BA08E8" w:rsidRDefault="00C86CEC" w:rsidP="000B66A3">
            <w:pPr>
              <w:pStyle w:val="ae"/>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C86CEC" w:rsidRPr="00BA08E8" w:rsidRDefault="00C86CEC" w:rsidP="000B66A3">
            <w:pPr>
              <w:pStyle w:val="ae"/>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C86CEC" w:rsidRPr="00BA08E8" w:rsidRDefault="00C86CEC" w:rsidP="000B66A3">
            <w:pPr>
              <w:pStyle w:val="ae"/>
              <w:tabs>
                <w:tab w:val="num" w:pos="0"/>
              </w:tabs>
              <w:spacing w:before="0" w:after="0"/>
              <w:ind w:left="0"/>
              <w:jc w:val="center"/>
              <w:rPr>
                <w:sz w:val="24"/>
                <w:szCs w:val="24"/>
              </w:rPr>
            </w:pPr>
            <w:r w:rsidRPr="00BA08E8">
              <w:rPr>
                <w:sz w:val="24"/>
                <w:szCs w:val="24"/>
              </w:rPr>
              <w:t>Сведения об Участнике</w:t>
            </w: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C86CEC" w:rsidRPr="00BA08E8" w:rsidRDefault="00C86CEC" w:rsidP="000B66A3">
            <w:pPr>
              <w:pStyle w:val="ad"/>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C86CEC" w:rsidRPr="00BA08E8" w:rsidRDefault="00C86CEC" w:rsidP="000B66A3">
            <w:pPr>
              <w:pStyle w:val="ad"/>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C86CEC" w:rsidRPr="00BA08E8" w:rsidRDefault="00C86CEC" w:rsidP="000B66A3">
            <w:pPr>
              <w:pStyle w:val="ad"/>
              <w:tabs>
                <w:tab w:val="num" w:pos="0"/>
              </w:tabs>
              <w:spacing w:before="60" w:afterLines="60" w:after="144"/>
              <w:ind w:left="0"/>
              <w:contextualSpacing/>
            </w:pPr>
            <w:r w:rsidRPr="00BA08E8">
              <w:t>ИНН Участника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C86CEC" w:rsidRPr="00BA08E8" w:rsidRDefault="00C86CEC" w:rsidP="000B66A3">
            <w:pPr>
              <w:pStyle w:val="ad"/>
              <w:tabs>
                <w:tab w:val="num" w:pos="0"/>
              </w:tabs>
              <w:spacing w:before="60" w:afterLines="60" w:after="144"/>
              <w:ind w:left="0"/>
              <w:contextualSpacing/>
            </w:pPr>
            <w:r w:rsidRPr="00BA08E8">
              <w:t>Юридический адрес</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C86CEC" w:rsidRPr="00BA08E8" w:rsidRDefault="00C86CEC" w:rsidP="000B66A3">
            <w:pPr>
              <w:pStyle w:val="ad"/>
              <w:tabs>
                <w:tab w:val="num" w:pos="0"/>
              </w:tabs>
              <w:spacing w:before="60" w:afterLines="60" w:after="144"/>
              <w:ind w:left="0"/>
              <w:contextualSpacing/>
            </w:pPr>
            <w:r w:rsidRPr="00BA08E8">
              <w:t>Почтовый адрес</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C86CEC" w:rsidRPr="00BA08E8" w:rsidRDefault="00C86CEC" w:rsidP="000B66A3">
            <w:pPr>
              <w:pStyle w:val="ad"/>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C86CEC" w:rsidRPr="00BA08E8" w:rsidRDefault="00C86CEC" w:rsidP="000B66A3">
            <w:pPr>
              <w:pStyle w:val="ad"/>
              <w:tabs>
                <w:tab w:val="num" w:pos="0"/>
              </w:tabs>
              <w:spacing w:before="60" w:afterLines="60" w:after="144"/>
              <w:ind w:left="0"/>
              <w:contextualSpacing/>
            </w:pPr>
            <w:r w:rsidRPr="00BA08E8">
              <w:t>Телефоны Участника (с указанием кода города)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Height w:val="116"/>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C86CEC" w:rsidRPr="00BA08E8" w:rsidRDefault="00C86CEC" w:rsidP="000B66A3">
            <w:pPr>
              <w:pStyle w:val="ad"/>
              <w:tabs>
                <w:tab w:val="num" w:pos="0"/>
              </w:tabs>
              <w:spacing w:before="60" w:afterLines="60" w:after="144"/>
              <w:ind w:left="0"/>
              <w:contextualSpacing/>
            </w:pPr>
            <w:r w:rsidRPr="00BA08E8">
              <w:t>Факс Участника (с указанием кода города)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C86CEC" w:rsidRPr="00BA08E8" w:rsidRDefault="00C86CEC" w:rsidP="000B66A3">
            <w:pPr>
              <w:pStyle w:val="ad"/>
              <w:tabs>
                <w:tab w:val="num" w:pos="0"/>
              </w:tabs>
              <w:spacing w:before="60" w:afterLines="60" w:after="144"/>
              <w:ind w:left="0"/>
              <w:contextualSpacing/>
            </w:pPr>
            <w:r w:rsidRPr="00BA08E8">
              <w:t>Адрес электронной почты Участника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C86CEC" w:rsidRPr="00BA08E8" w:rsidRDefault="00C86CEC" w:rsidP="000B66A3">
            <w:pPr>
              <w:pStyle w:val="ad"/>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C86CEC" w:rsidRPr="00BA08E8" w:rsidRDefault="00C86CEC" w:rsidP="000B66A3">
            <w:pPr>
              <w:pStyle w:val="ad"/>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C86CEC" w:rsidRPr="00BA08E8" w:rsidRDefault="00C86CEC" w:rsidP="000B66A3">
            <w:pPr>
              <w:pStyle w:val="ad"/>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C86CEC" w:rsidRPr="00C43C4F" w:rsidRDefault="00C86CEC" w:rsidP="000B66A3">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C86CEC" w:rsidRPr="00C43C4F" w:rsidRDefault="00C86CEC" w:rsidP="000B66A3">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C86CEC" w:rsidRPr="00BA08E8" w:rsidRDefault="00C86CEC" w:rsidP="000B66A3">
            <w:pPr>
              <w:pStyle w:val="ad"/>
              <w:tabs>
                <w:tab w:val="num" w:pos="0"/>
              </w:tabs>
              <w:spacing w:before="60" w:afterLines="60" w:after="144"/>
              <w:ind w:left="0"/>
              <w:contextualSpacing/>
            </w:pPr>
          </w:p>
        </w:tc>
      </w:tr>
    </w:tbl>
    <w:p w:rsidR="00C86CEC" w:rsidRDefault="00C86CEC" w:rsidP="00C86CEC">
      <w:pPr>
        <w:tabs>
          <w:tab w:val="num" w:pos="0"/>
        </w:tabs>
        <w:spacing w:line="240" w:lineRule="auto"/>
        <w:ind w:firstLine="0"/>
        <w:rPr>
          <w:sz w:val="24"/>
          <w:szCs w:val="24"/>
        </w:rPr>
      </w:pPr>
    </w:p>
    <w:p w:rsidR="00C86CEC" w:rsidRPr="002160C0" w:rsidRDefault="00C86CEC" w:rsidP="00C86CEC">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C86CEC" w:rsidRPr="002160C0" w:rsidRDefault="00C86CEC" w:rsidP="00C86CEC">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уточнёнными сведения и документы их подтверждающие.</w:t>
      </w:r>
    </w:p>
    <w:p w:rsidR="00C86CEC" w:rsidRPr="002160C0" w:rsidRDefault="00C86CEC" w:rsidP="00C86CEC">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C86CEC" w:rsidRDefault="00C86CEC" w:rsidP="00C86CEC">
      <w:pPr>
        <w:tabs>
          <w:tab w:val="num" w:pos="0"/>
        </w:tabs>
        <w:spacing w:line="240" w:lineRule="auto"/>
        <w:ind w:firstLine="0"/>
        <w:rPr>
          <w:sz w:val="24"/>
          <w:szCs w:val="24"/>
        </w:rPr>
      </w:pPr>
    </w:p>
    <w:p w:rsidR="00C86CEC" w:rsidRPr="00BA08E8" w:rsidRDefault="00C86CEC" w:rsidP="00C86CEC">
      <w:pPr>
        <w:tabs>
          <w:tab w:val="num" w:pos="0"/>
        </w:tabs>
        <w:spacing w:line="240" w:lineRule="auto"/>
        <w:ind w:firstLine="0"/>
        <w:rPr>
          <w:sz w:val="24"/>
          <w:szCs w:val="24"/>
        </w:rPr>
      </w:pPr>
      <w:r w:rsidRPr="00BA08E8">
        <w:rPr>
          <w:sz w:val="24"/>
          <w:szCs w:val="24"/>
        </w:rPr>
        <w:t>___________________________________</w:t>
      </w:r>
    </w:p>
    <w:p w:rsidR="00C86CEC" w:rsidRPr="00BA08E8" w:rsidRDefault="00C86CEC" w:rsidP="00C86CEC">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C86CEC" w:rsidRPr="00BA08E8" w:rsidRDefault="00C86CEC" w:rsidP="00C86CEC">
      <w:pPr>
        <w:tabs>
          <w:tab w:val="num" w:pos="0"/>
        </w:tabs>
        <w:spacing w:line="240" w:lineRule="auto"/>
        <w:ind w:firstLine="0"/>
        <w:rPr>
          <w:sz w:val="24"/>
          <w:szCs w:val="24"/>
        </w:rPr>
      </w:pPr>
      <w:r w:rsidRPr="00BA08E8">
        <w:rPr>
          <w:sz w:val="24"/>
          <w:szCs w:val="24"/>
        </w:rPr>
        <w:t>____________________________________</w:t>
      </w:r>
    </w:p>
    <w:p w:rsidR="00C86CEC" w:rsidRDefault="00C86CEC" w:rsidP="00C86CEC">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C86CEC" w:rsidRPr="008C1432" w:rsidRDefault="00C86CEC" w:rsidP="00C86CEC">
      <w:pPr>
        <w:suppressAutoHyphens/>
        <w:spacing w:line="240" w:lineRule="auto"/>
        <w:ind w:firstLine="0"/>
        <w:jc w:val="center"/>
        <w:rPr>
          <w:b/>
          <w:color w:val="000000" w:themeColor="text1"/>
          <w:sz w:val="22"/>
          <w:szCs w:val="22"/>
        </w:rPr>
      </w:pPr>
    </w:p>
    <w:p w:rsidR="00C86CEC" w:rsidRPr="008C1432" w:rsidRDefault="00C86CEC" w:rsidP="00C86CEC">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86CEC" w:rsidRPr="008C1432" w:rsidRDefault="00C86CEC" w:rsidP="00C86CEC">
      <w:pPr>
        <w:pStyle w:val="af0"/>
        <w:tabs>
          <w:tab w:val="clear" w:pos="1134"/>
        </w:tabs>
        <w:spacing w:line="240" w:lineRule="auto"/>
        <w:ind w:left="0" w:firstLine="0"/>
        <w:rPr>
          <w:b/>
          <w:color w:val="000000" w:themeColor="text1"/>
          <w:sz w:val="22"/>
          <w:szCs w:val="22"/>
        </w:rPr>
      </w:pPr>
      <w:bookmarkStart w:id="95" w:name="_Toc98254035"/>
      <w:r w:rsidRPr="008C1432">
        <w:rPr>
          <w:b/>
          <w:color w:val="000000" w:themeColor="text1"/>
          <w:sz w:val="22"/>
          <w:szCs w:val="22"/>
        </w:rPr>
        <w:t>Инструкции по заполнению</w:t>
      </w:r>
      <w:bookmarkEnd w:id="95"/>
    </w:p>
    <w:p w:rsidR="00C86CEC" w:rsidRPr="008C1432" w:rsidRDefault="00C86CEC" w:rsidP="00C86CEC">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86CEC" w:rsidRPr="008C1432" w:rsidRDefault="00C86CEC" w:rsidP="00C86CEC">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86CEC" w:rsidRPr="008C1432" w:rsidRDefault="00C86CEC" w:rsidP="00C86CEC">
      <w:pPr>
        <w:spacing w:line="240" w:lineRule="auto"/>
        <w:ind w:firstLine="0"/>
        <w:rPr>
          <w:color w:val="000000" w:themeColor="text1"/>
          <w:sz w:val="22"/>
          <w:szCs w:val="22"/>
        </w:rPr>
      </w:pPr>
      <w:r w:rsidRPr="008C1432">
        <w:rPr>
          <w:color w:val="000000" w:themeColor="text1"/>
          <w:sz w:val="22"/>
          <w:szCs w:val="22"/>
        </w:rPr>
        <w:t xml:space="preserve">3. Участники должны заполнить приведенную выше таблицу по всем позициям. В </w:t>
      </w:r>
      <w:proofErr w:type="gramStart"/>
      <w:r w:rsidRPr="008C1432">
        <w:rPr>
          <w:color w:val="000000" w:themeColor="text1"/>
          <w:sz w:val="22"/>
          <w:szCs w:val="22"/>
        </w:rPr>
        <w:t>случае</w:t>
      </w:r>
      <w:proofErr w:type="gramEnd"/>
      <w:r w:rsidRPr="008C1432">
        <w:rPr>
          <w:color w:val="000000" w:themeColor="text1"/>
          <w:sz w:val="22"/>
          <w:szCs w:val="22"/>
        </w:rPr>
        <w:t xml:space="preserve"> отсутствия каких-либо данных указать слово «нет».</w:t>
      </w:r>
    </w:p>
    <w:p w:rsidR="00C86CEC" w:rsidRDefault="00C86CEC" w:rsidP="00C86CEC">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C86CEC" w:rsidRDefault="00C86CEC" w:rsidP="00C86CEC">
      <w:pPr>
        <w:spacing w:after="200" w:line="276" w:lineRule="auto"/>
        <w:ind w:firstLine="0"/>
        <w:jc w:val="left"/>
        <w:rPr>
          <w:color w:val="000000" w:themeColor="text1"/>
          <w:sz w:val="22"/>
          <w:szCs w:val="22"/>
        </w:rPr>
      </w:pPr>
      <w:r>
        <w:rPr>
          <w:color w:val="000000" w:themeColor="text1"/>
          <w:sz w:val="22"/>
          <w:szCs w:val="22"/>
        </w:rPr>
        <w:br w:type="page"/>
      </w:r>
    </w:p>
    <w:p w:rsidR="00C86CEC" w:rsidRPr="000E7D97" w:rsidRDefault="00C86CEC" w:rsidP="008427DF">
      <w:pPr>
        <w:pStyle w:val="2"/>
        <w:numPr>
          <w:ilvl w:val="0"/>
          <w:numId w:val="10"/>
        </w:numPr>
        <w:ind w:left="0" w:firstLine="0"/>
        <w:jc w:val="center"/>
        <w:rPr>
          <w:b w:val="0"/>
          <w:bCs w:val="0"/>
          <w:sz w:val="24"/>
          <w:szCs w:val="24"/>
        </w:rPr>
      </w:pPr>
      <w:r w:rsidRPr="000E7D97">
        <w:rPr>
          <w:sz w:val="24"/>
          <w:szCs w:val="24"/>
        </w:rPr>
        <w:lastRenderedPageBreak/>
        <w:t>СОГЛАСИЕ</w:t>
      </w:r>
    </w:p>
    <w:p w:rsidR="00C86CEC" w:rsidRPr="000E7D97" w:rsidRDefault="00C86CEC" w:rsidP="00C86CEC">
      <w:pPr>
        <w:spacing w:line="240" w:lineRule="auto"/>
        <w:jc w:val="center"/>
        <w:rPr>
          <w:b/>
          <w:bCs/>
          <w:sz w:val="24"/>
          <w:szCs w:val="24"/>
        </w:rPr>
      </w:pPr>
      <w:r w:rsidRPr="000E7D97">
        <w:rPr>
          <w:b/>
          <w:bCs/>
          <w:sz w:val="24"/>
          <w:szCs w:val="24"/>
        </w:rPr>
        <w:t>на обработку персональных данных</w:t>
      </w:r>
    </w:p>
    <w:p w:rsidR="00C86CEC" w:rsidRPr="000E7D97" w:rsidRDefault="00C86CEC" w:rsidP="00C86CEC">
      <w:pPr>
        <w:spacing w:line="240" w:lineRule="auto"/>
        <w:rPr>
          <w:sz w:val="24"/>
          <w:szCs w:val="24"/>
        </w:rPr>
      </w:pPr>
      <w:r w:rsidRPr="000E7D97">
        <w:rPr>
          <w:sz w:val="24"/>
          <w:szCs w:val="24"/>
        </w:rPr>
        <w:t>Я,______________________________________________________________, проживающий по адресу: ___________________________________________,</w:t>
      </w:r>
    </w:p>
    <w:p w:rsidR="00C86CEC" w:rsidRPr="000E7D97" w:rsidRDefault="00C86CEC" w:rsidP="00C86CEC">
      <w:pPr>
        <w:spacing w:line="240" w:lineRule="auto"/>
        <w:ind w:firstLine="0"/>
        <w:rPr>
          <w:sz w:val="24"/>
          <w:szCs w:val="24"/>
        </w:rPr>
      </w:pPr>
      <w:r w:rsidRPr="000E7D97">
        <w:rPr>
          <w:sz w:val="24"/>
          <w:szCs w:val="24"/>
        </w:rPr>
        <w:t>паспо</w:t>
      </w:r>
      <w:r>
        <w:rPr>
          <w:sz w:val="24"/>
          <w:szCs w:val="24"/>
        </w:rPr>
        <w:t xml:space="preserve">рт: серия __________№ _____________, выданный </w:t>
      </w:r>
      <w:r w:rsidRPr="000E7D97">
        <w:rPr>
          <w:sz w:val="24"/>
          <w:szCs w:val="24"/>
        </w:rPr>
        <w:t>________________</w:t>
      </w:r>
    </w:p>
    <w:p w:rsidR="00C86CEC" w:rsidRPr="000E7D97" w:rsidRDefault="00C86CEC" w:rsidP="00C86CEC">
      <w:pPr>
        <w:spacing w:line="240" w:lineRule="auto"/>
        <w:ind w:firstLine="0"/>
        <w:rPr>
          <w:sz w:val="24"/>
          <w:szCs w:val="24"/>
        </w:rPr>
      </w:pPr>
      <w:r w:rsidRPr="000E7D97">
        <w:rPr>
          <w:sz w:val="24"/>
          <w:szCs w:val="24"/>
        </w:rPr>
        <w:t>__________________________________________________________________, ИН</w:t>
      </w:r>
      <w:r>
        <w:rPr>
          <w:sz w:val="24"/>
          <w:szCs w:val="24"/>
        </w:rPr>
        <w:t xml:space="preserve">Н_____________, даю согласие АО </w:t>
      </w:r>
      <w:r w:rsidRPr="000E7D97">
        <w:rPr>
          <w:sz w:val="24"/>
          <w:szCs w:val="24"/>
        </w:rPr>
        <w:t>«НИИМЭ», расположенному по адресу:______________________________________________________________, на обработку моих персональных данных.</w:t>
      </w:r>
    </w:p>
    <w:p w:rsidR="00C86CEC" w:rsidRPr="0042658D" w:rsidRDefault="00C86CEC" w:rsidP="00C86CEC">
      <w:pPr>
        <w:pStyle w:val="ab"/>
        <w:numPr>
          <w:ilvl w:val="0"/>
          <w:numId w:val="14"/>
        </w:numPr>
        <w:spacing w:line="240" w:lineRule="auto"/>
        <w:ind w:left="567" w:hanging="567"/>
        <w:rPr>
          <w:sz w:val="24"/>
          <w:szCs w:val="24"/>
        </w:rPr>
      </w:pPr>
      <w:r w:rsidRPr="0042658D">
        <w:rPr>
          <w:b/>
          <w:sz w:val="24"/>
          <w:szCs w:val="24"/>
        </w:rPr>
        <w:t>Цель обработки персональных данных:</w:t>
      </w:r>
    </w:p>
    <w:p w:rsidR="00C86CEC" w:rsidRPr="009147A5" w:rsidRDefault="00C86CEC" w:rsidP="00C86CEC">
      <w:pPr>
        <w:pStyle w:val="ab"/>
        <w:numPr>
          <w:ilvl w:val="0"/>
          <w:numId w:val="15"/>
        </w:numPr>
        <w:tabs>
          <w:tab w:val="left" w:pos="284"/>
        </w:tabs>
        <w:spacing w:line="240" w:lineRule="auto"/>
        <w:ind w:left="0" w:hanging="11"/>
        <w:rPr>
          <w:sz w:val="24"/>
          <w:szCs w:val="24"/>
        </w:rPr>
      </w:pPr>
      <w:r w:rsidRPr="009147A5">
        <w:rPr>
          <w:sz w:val="24"/>
          <w:szCs w:val="24"/>
        </w:rPr>
        <w:t xml:space="preserve">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9147A5">
        <w:rPr>
          <w:sz w:val="24"/>
          <w:szCs w:val="24"/>
        </w:rPr>
        <w:t>представляет / в которой работает</w:t>
      </w:r>
      <w:proofErr w:type="gramEnd"/>
      <w:r w:rsidRPr="009147A5">
        <w:rPr>
          <w:sz w:val="24"/>
          <w:szCs w:val="24"/>
        </w:rPr>
        <w:t>;</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ведение правильного и своевременного учета в договорной работе Общества.</w:t>
      </w:r>
    </w:p>
    <w:p w:rsidR="00C86CEC" w:rsidRPr="0042658D" w:rsidRDefault="00C86CEC" w:rsidP="00C86CEC">
      <w:pPr>
        <w:pStyle w:val="ab"/>
        <w:numPr>
          <w:ilvl w:val="0"/>
          <w:numId w:val="14"/>
        </w:numPr>
        <w:spacing w:line="240" w:lineRule="auto"/>
        <w:ind w:left="567" w:hanging="567"/>
        <w:rPr>
          <w:sz w:val="24"/>
          <w:szCs w:val="24"/>
        </w:rPr>
      </w:pPr>
      <w:r w:rsidRPr="0042658D">
        <w:rPr>
          <w:b/>
          <w:sz w:val="24"/>
          <w:szCs w:val="24"/>
        </w:rPr>
        <w:t>Перечень персональных данных, на обработку которых дается согласие:</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фамилия, имя, отчество;</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сведения, содержащиеся в документе, удостоверяющем личность;</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ИНН;</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контактная информация.</w:t>
      </w:r>
    </w:p>
    <w:p w:rsidR="00C86CEC" w:rsidRPr="0042658D" w:rsidRDefault="00C86CEC" w:rsidP="00C86CEC">
      <w:pPr>
        <w:pStyle w:val="ab"/>
        <w:numPr>
          <w:ilvl w:val="0"/>
          <w:numId w:val="14"/>
        </w:numPr>
        <w:spacing w:line="240" w:lineRule="auto"/>
        <w:ind w:left="0" w:firstLine="0"/>
        <w:rPr>
          <w:b/>
          <w:sz w:val="24"/>
          <w:szCs w:val="24"/>
        </w:rPr>
      </w:pPr>
      <w:r w:rsidRPr="0042658D">
        <w:rPr>
          <w:b/>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сбор;</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хранение;</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накопление;</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систематизация;</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уточнение (обновление, изменение, и т.п.);</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обработка, в том числе с использованием средств автоматизации;</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уничтожение;</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передача в АО «НИИМЭ», ОАО «РТИ», ПАО АФК «Система»;</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передача уполномоченным органам по обоснованному письменному запросу в соответствии с законодательством Российской Федерации.</w:t>
      </w:r>
    </w:p>
    <w:p w:rsidR="00C86CEC" w:rsidRPr="0042658D" w:rsidRDefault="00C86CEC" w:rsidP="00C86CEC">
      <w:pPr>
        <w:spacing w:line="240" w:lineRule="auto"/>
        <w:rPr>
          <w:sz w:val="24"/>
          <w:szCs w:val="24"/>
        </w:rPr>
      </w:pPr>
      <w:r w:rsidRPr="0042658D">
        <w:rPr>
          <w:sz w:val="24"/>
          <w:szCs w:val="24"/>
        </w:rPr>
        <w:t>Обработка персональных данных допускается в электронном виде и на бумажных носителях.</w:t>
      </w:r>
    </w:p>
    <w:p w:rsidR="00C86CEC" w:rsidRPr="0042658D" w:rsidRDefault="00C86CEC" w:rsidP="00C86CEC">
      <w:pPr>
        <w:spacing w:line="240" w:lineRule="auto"/>
        <w:rPr>
          <w:b/>
          <w:sz w:val="24"/>
          <w:szCs w:val="24"/>
        </w:rPr>
      </w:pPr>
      <w:r w:rsidRPr="0042658D">
        <w:rPr>
          <w:b/>
          <w:sz w:val="24"/>
          <w:szCs w:val="24"/>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2658D">
        <w:rPr>
          <w:sz w:val="24"/>
          <w:szCs w:val="24"/>
          <w:vertAlign w:val="superscript"/>
        </w:rPr>
        <w:footnoteReference w:id="1"/>
      </w:r>
    </w:p>
    <w:p w:rsidR="00C86CEC" w:rsidRPr="0042658D" w:rsidRDefault="00C86CEC" w:rsidP="00C86CEC">
      <w:pPr>
        <w:spacing w:line="240" w:lineRule="auto"/>
        <w:rPr>
          <w:sz w:val="24"/>
          <w:szCs w:val="24"/>
        </w:rPr>
      </w:pPr>
    </w:p>
    <w:p w:rsidR="00C86CEC" w:rsidRPr="0042658D" w:rsidRDefault="00C86CEC" w:rsidP="00C86CEC">
      <w:pPr>
        <w:spacing w:line="240" w:lineRule="auto"/>
        <w:rPr>
          <w:sz w:val="24"/>
          <w:szCs w:val="24"/>
        </w:rPr>
      </w:pPr>
      <w:r w:rsidRPr="0042658D">
        <w:rPr>
          <w:sz w:val="24"/>
          <w:szCs w:val="24"/>
        </w:rPr>
        <w:t>«___» ___________ 20___ года</w:t>
      </w:r>
      <w:r w:rsidRPr="0042658D">
        <w:rPr>
          <w:sz w:val="24"/>
          <w:szCs w:val="24"/>
        </w:rPr>
        <w:tab/>
        <w:t>______________________ И.О. Фамилия</w:t>
      </w:r>
    </w:p>
    <w:p w:rsidR="00C86CEC" w:rsidRDefault="00C86CEC">
      <w:pPr>
        <w:spacing w:after="200" w:line="276" w:lineRule="auto"/>
        <w:ind w:firstLine="0"/>
        <w:jc w:val="left"/>
        <w:rPr>
          <w:color w:val="000000" w:themeColor="text1"/>
          <w:sz w:val="22"/>
          <w:szCs w:val="22"/>
        </w:rPr>
      </w:pPr>
      <w:r>
        <w:rPr>
          <w:color w:val="000000" w:themeColor="text1"/>
          <w:sz w:val="22"/>
          <w:szCs w:val="22"/>
        </w:rPr>
        <w:br w:type="page"/>
      </w:r>
    </w:p>
    <w:p w:rsidR="00BD4266" w:rsidRPr="00956A86" w:rsidRDefault="00956A86" w:rsidP="00956A86">
      <w:pPr>
        <w:pStyle w:val="2"/>
        <w:spacing w:after="0"/>
        <w:jc w:val="right"/>
        <w:rPr>
          <w:sz w:val="24"/>
          <w:szCs w:val="24"/>
        </w:rPr>
      </w:pPr>
      <w:r w:rsidRPr="00956A86">
        <w:rPr>
          <w:sz w:val="24"/>
          <w:szCs w:val="24"/>
        </w:rPr>
        <w:lastRenderedPageBreak/>
        <w:t xml:space="preserve">Приложение № 1 </w:t>
      </w:r>
    </w:p>
    <w:p w:rsidR="00956A86" w:rsidRDefault="00956A86" w:rsidP="00956A86">
      <w:pPr>
        <w:pStyle w:val="-3"/>
        <w:ind w:left="567"/>
        <w:jc w:val="right"/>
        <w:rPr>
          <w:sz w:val="24"/>
        </w:rPr>
      </w:pPr>
      <w:r w:rsidRPr="00956A86">
        <w:rPr>
          <w:sz w:val="24"/>
        </w:rPr>
        <w:t>к Закупочной документации</w:t>
      </w:r>
    </w:p>
    <w:p w:rsidR="00956A86" w:rsidRDefault="00956A86" w:rsidP="00956A86">
      <w:pPr>
        <w:pStyle w:val="-3"/>
        <w:ind w:left="567"/>
        <w:jc w:val="right"/>
        <w:rPr>
          <w:sz w:val="24"/>
        </w:rPr>
      </w:pPr>
      <w:r>
        <w:rPr>
          <w:sz w:val="24"/>
        </w:rPr>
        <w:t>Программа оповещения о недостатках «Единая горячая линия»</w:t>
      </w:r>
    </w:p>
    <w:p w:rsidR="00956A86" w:rsidRDefault="00956A86" w:rsidP="00956A86">
      <w:pPr>
        <w:pStyle w:val="-3"/>
        <w:ind w:left="567"/>
        <w:jc w:val="center"/>
        <w:rPr>
          <w:sz w:val="24"/>
        </w:rPr>
      </w:pPr>
    </w:p>
    <w:tbl>
      <w:tblPr>
        <w:tblStyle w:val="afa"/>
        <w:tblW w:w="0" w:type="auto"/>
        <w:tblLook w:val="04A0" w:firstRow="1" w:lastRow="0" w:firstColumn="1" w:lastColumn="0" w:noHBand="0" w:noVBand="1"/>
      </w:tblPr>
      <w:tblGrid>
        <w:gridCol w:w="9345"/>
      </w:tblGrid>
      <w:tr w:rsidR="00977E2A" w:rsidRPr="002A16CE" w:rsidTr="00120A5F">
        <w:trPr>
          <w:trHeight w:val="1021"/>
        </w:trPr>
        <w:tc>
          <w:tcPr>
            <w:tcW w:w="9345" w:type="dxa"/>
          </w:tcPr>
          <w:p w:rsidR="00977E2A" w:rsidRPr="00977E2A" w:rsidRDefault="00977E2A" w:rsidP="00120A5F">
            <w:pPr>
              <w:spacing w:before="120" w:after="120"/>
              <w:rPr>
                <w:rFonts w:eastAsiaTheme="minorHAnsi"/>
                <w:sz w:val="24"/>
                <w:szCs w:val="24"/>
                <w:lang w:eastAsia="en-US"/>
              </w:rPr>
            </w:pPr>
            <w:r w:rsidRPr="00977E2A">
              <w:rPr>
                <w:noProof/>
                <w:sz w:val="24"/>
                <w:szCs w:val="24"/>
              </w:rPr>
              <w:drawing>
                <wp:anchor distT="0" distB="0" distL="114300" distR="114300" simplePos="0" relativeHeight="251659264" behindDoc="0" locked="0" layoutInCell="1" allowOverlap="1" wp14:anchorId="1F0C39FE" wp14:editId="33198BA2">
                  <wp:simplePos x="0" y="0"/>
                  <wp:positionH relativeFrom="margin">
                    <wp:posOffset>2070100</wp:posOffset>
                  </wp:positionH>
                  <wp:positionV relativeFrom="paragraph">
                    <wp:posOffset>150495</wp:posOffset>
                  </wp:positionV>
                  <wp:extent cx="1819275" cy="475615"/>
                  <wp:effectExtent l="0" t="0" r="9525" b="63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1"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pic:spPr>
                      </pic:pic>
                    </a:graphicData>
                  </a:graphic>
                  <wp14:sizeRelH relativeFrom="page">
                    <wp14:pctWidth>0</wp14:pctWidth>
                  </wp14:sizeRelH>
                  <wp14:sizeRelV relativeFrom="page">
                    <wp14:pctHeight>0</wp14:pctHeight>
                  </wp14:sizeRelV>
                </wp:anchor>
              </w:drawing>
            </w:r>
          </w:p>
        </w:tc>
      </w:tr>
      <w:tr w:rsidR="00977E2A" w:rsidRPr="002A16CE" w:rsidTr="00120A5F">
        <w:trPr>
          <w:trHeight w:val="173"/>
        </w:trPr>
        <w:tc>
          <w:tcPr>
            <w:tcW w:w="9345" w:type="dxa"/>
          </w:tcPr>
          <w:p w:rsidR="00977E2A" w:rsidRPr="00977E2A" w:rsidRDefault="00977E2A" w:rsidP="00120A5F">
            <w:pPr>
              <w:spacing w:before="120" w:after="120"/>
              <w:jc w:val="center"/>
              <w:rPr>
                <w:rFonts w:eastAsiaTheme="minorHAnsi"/>
                <w:sz w:val="24"/>
                <w:szCs w:val="24"/>
                <w:lang w:eastAsia="en-US"/>
              </w:rPr>
            </w:pPr>
            <w:r w:rsidRPr="00977E2A">
              <w:rPr>
                <w:b/>
                <w:sz w:val="24"/>
                <w:szCs w:val="24"/>
              </w:rPr>
              <w:t>ПАМЯТКА О ЕДИНОЙ ГОРЯЧЕЙ ЛИНИИ</w:t>
            </w:r>
          </w:p>
        </w:tc>
      </w:tr>
      <w:tr w:rsidR="00977E2A" w:rsidRPr="002A16CE" w:rsidTr="00120A5F">
        <w:tc>
          <w:tcPr>
            <w:tcW w:w="9345" w:type="dxa"/>
          </w:tcPr>
          <w:p w:rsidR="00977E2A" w:rsidRPr="00977E2A" w:rsidRDefault="00977E2A" w:rsidP="00120A5F">
            <w:pPr>
              <w:spacing w:before="120" w:after="120"/>
              <w:rPr>
                <w:sz w:val="24"/>
                <w:szCs w:val="24"/>
              </w:rPr>
            </w:pPr>
            <w:r w:rsidRPr="00977E2A">
              <w:rPr>
                <w:b/>
                <w:sz w:val="24"/>
                <w:szCs w:val="24"/>
              </w:rPr>
              <w:t xml:space="preserve">Единая Горячая Линия </w:t>
            </w:r>
            <w:r w:rsidRPr="00977E2A">
              <w:rPr>
                <w:sz w:val="24"/>
                <w:szCs w:val="24"/>
              </w:rPr>
              <w:t xml:space="preserve">- инструмент для повышения эффективности </w:t>
            </w:r>
            <w:r w:rsidRPr="00977E2A">
              <w:rPr>
                <w:sz w:val="24"/>
                <w:szCs w:val="24"/>
              </w:rPr>
              <w:br/>
              <w:t>ГК «Элемент» и предназначена для приёма сообщений о недостатках.</w:t>
            </w:r>
          </w:p>
          <w:p w:rsidR="00977E2A" w:rsidRPr="00977E2A" w:rsidRDefault="00977E2A" w:rsidP="00120A5F">
            <w:pPr>
              <w:spacing w:before="120" w:after="120"/>
              <w:rPr>
                <w:sz w:val="24"/>
                <w:szCs w:val="24"/>
              </w:rPr>
            </w:pPr>
            <w:r w:rsidRPr="00977E2A">
              <w:rPr>
                <w:sz w:val="24"/>
                <w:szCs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977E2A" w:rsidRPr="00977E2A" w:rsidRDefault="00977E2A" w:rsidP="00120A5F">
            <w:pPr>
              <w:pStyle w:val="ab"/>
              <w:tabs>
                <w:tab w:val="left" w:pos="2022"/>
              </w:tabs>
              <w:spacing w:before="120" w:after="120"/>
              <w:ind w:left="1738"/>
              <w:contextualSpacing w:val="0"/>
              <w:rPr>
                <w:sz w:val="24"/>
                <w:szCs w:val="24"/>
              </w:rPr>
            </w:pPr>
            <w:r w:rsidRPr="00977E2A">
              <w:rPr>
                <w:noProof/>
                <w:sz w:val="24"/>
                <w:szCs w:val="24"/>
              </w:rPr>
              <w:drawing>
                <wp:anchor distT="0" distB="0" distL="114300" distR="114300" simplePos="0" relativeHeight="251660288" behindDoc="0" locked="0" layoutInCell="1" allowOverlap="1" wp14:anchorId="760E8ED4" wp14:editId="278A5813">
                  <wp:simplePos x="0" y="0"/>
                  <wp:positionH relativeFrom="column">
                    <wp:posOffset>478155</wp:posOffset>
                  </wp:positionH>
                  <wp:positionV relativeFrom="paragraph">
                    <wp:posOffset>52705</wp:posOffset>
                  </wp:positionV>
                  <wp:extent cx="543121" cy="540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53173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121" cy="540000"/>
                          </a:xfrm>
                          <a:prstGeom prst="rect">
                            <a:avLst/>
                          </a:prstGeom>
                        </pic:spPr>
                      </pic:pic>
                    </a:graphicData>
                  </a:graphic>
                  <wp14:sizeRelH relativeFrom="margin">
                    <wp14:pctWidth>0</wp14:pctWidth>
                  </wp14:sizeRelH>
                  <wp14:sizeRelV relativeFrom="margin">
                    <wp14:pctHeight>0</wp14:pctHeight>
                  </wp14:sizeRelV>
                </wp:anchor>
              </w:drawing>
            </w:r>
            <w:r w:rsidRPr="00977E2A">
              <w:rPr>
                <w:sz w:val="24"/>
                <w:szCs w:val="24"/>
              </w:rPr>
              <w:t xml:space="preserve">Сообщение на электронный почтовый ящик </w:t>
            </w:r>
            <w:hyperlink r:id="rId13" w:history="1">
              <w:r w:rsidRPr="00977E2A">
                <w:rPr>
                  <w:rStyle w:val="aa"/>
                  <w:b/>
                  <w:color w:val="C00000"/>
                  <w:sz w:val="24"/>
                  <w:szCs w:val="24"/>
                  <w:lang w:val="en-US"/>
                </w:rPr>
                <w:t>hotline</w:t>
              </w:r>
              <w:r w:rsidRPr="00977E2A">
                <w:rPr>
                  <w:rStyle w:val="aa"/>
                  <w:b/>
                  <w:color w:val="C00000"/>
                  <w:sz w:val="24"/>
                  <w:szCs w:val="24"/>
                </w:rPr>
                <w:t>@</w:t>
              </w:r>
              <w:r w:rsidRPr="00977E2A">
                <w:rPr>
                  <w:rStyle w:val="aa"/>
                  <w:b/>
                  <w:color w:val="C00000"/>
                  <w:sz w:val="24"/>
                  <w:szCs w:val="24"/>
                  <w:lang w:val="en-US"/>
                </w:rPr>
                <w:t>elementec</w:t>
              </w:r>
              <w:r w:rsidRPr="00977E2A">
                <w:rPr>
                  <w:rStyle w:val="aa"/>
                  <w:b/>
                  <w:color w:val="C00000"/>
                  <w:sz w:val="24"/>
                  <w:szCs w:val="24"/>
                </w:rPr>
                <w:t>.</w:t>
              </w:r>
              <w:r w:rsidRPr="00977E2A">
                <w:rPr>
                  <w:rStyle w:val="aa"/>
                  <w:b/>
                  <w:color w:val="C00000"/>
                  <w:sz w:val="24"/>
                  <w:szCs w:val="24"/>
                  <w:lang w:val="en-US"/>
                </w:rPr>
                <w:t>ru</w:t>
              </w:r>
            </w:hyperlink>
            <w:r w:rsidRPr="00977E2A">
              <w:rPr>
                <w:b/>
                <w:sz w:val="24"/>
                <w:szCs w:val="24"/>
              </w:rPr>
              <w:br/>
            </w:r>
            <w:r w:rsidRPr="00977E2A">
              <w:rPr>
                <w:sz w:val="24"/>
                <w:szCs w:val="24"/>
              </w:rPr>
              <w:t xml:space="preserve">или через форму обратной связи на сайте </w:t>
            </w:r>
            <w:hyperlink r:id="rId14" w:history="1">
              <w:r w:rsidRPr="00977E2A">
                <w:rPr>
                  <w:rStyle w:val="aa"/>
                  <w:sz w:val="24"/>
                  <w:szCs w:val="24"/>
                </w:rPr>
                <w:t>www.</w:t>
              </w:r>
              <w:r w:rsidRPr="00977E2A">
                <w:rPr>
                  <w:rStyle w:val="aa"/>
                  <w:sz w:val="24"/>
                  <w:szCs w:val="24"/>
                  <w:lang w:val="en-US"/>
                </w:rPr>
                <w:t>elementec</w:t>
              </w:r>
              <w:r w:rsidRPr="00977E2A">
                <w:rPr>
                  <w:rStyle w:val="aa"/>
                  <w:sz w:val="24"/>
                  <w:szCs w:val="24"/>
                </w:rPr>
                <w:t>.</w:t>
              </w:r>
              <w:proofErr w:type="spellStart"/>
              <w:r w:rsidRPr="00977E2A">
                <w:rPr>
                  <w:rStyle w:val="aa"/>
                  <w:sz w:val="24"/>
                  <w:szCs w:val="24"/>
                </w:rPr>
                <w:t>ru</w:t>
              </w:r>
              <w:proofErr w:type="spellEnd"/>
            </w:hyperlink>
            <w:r w:rsidRPr="00977E2A">
              <w:rPr>
                <w:sz w:val="24"/>
                <w:szCs w:val="24"/>
              </w:rPr>
              <w:t>;</w:t>
            </w:r>
          </w:p>
          <w:p w:rsidR="00977E2A" w:rsidRPr="00977E2A" w:rsidRDefault="00977E2A" w:rsidP="00120A5F">
            <w:pPr>
              <w:pStyle w:val="ab"/>
              <w:tabs>
                <w:tab w:val="left" w:pos="2022"/>
              </w:tabs>
              <w:spacing w:before="120" w:after="120"/>
              <w:ind w:left="1738"/>
              <w:contextualSpacing w:val="0"/>
              <w:rPr>
                <w:sz w:val="24"/>
                <w:szCs w:val="24"/>
              </w:rPr>
            </w:pPr>
            <w:r w:rsidRPr="00977E2A">
              <w:rPr>
                <w:noProof/>
                <w:sz w:val="24"/>
                <w:szCs w:val="24"/>
              </w:rPr>
              <w:drawing>
                <wp:anchor distT="0" distB="0" distL="114300" distR="114300" simplePos="0" relativeHeight="251661312" behindDoc="0" locked="0" layoutInCell="1" allowOverlap="1" wp14:anchorId="01618A87" wp14:editId="160C044F">
                  <wp:simplePos x="0" y="0"/>
                  <wp:positionH relativeFrom="column">
                    <wp:posOffset>478155</wp:posOffset>
                  </wp:positionH>
                  <wp:positionV relativeFrom="paragraph">
                    <wp:posOffset>58420</wp:posOffset>
                  </wp:positionV>
                  <wp:extent cx="536575" cy="5397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53173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6575" cy="539750"/>
                          </a:xfrm>
                          <a:prstGeom prst="rect">
                            <a:avLst/>
                          </a:prstGeom>
                        </pic:spPr>
                      </pic:pic>
                    </a:graphicData>
                  </a:graphic>
                  <wp14:sizeRelH relativeFrom="margin">
                    <wp14:pctWidth>0</wp14:pctWidth>
                  </wp14:sizeRelH>
                  <wp14:sizeRelV relativeFrom="margin">
                    <wp14:pctHeight>0</wp14:pctHeight>
                  </wp14:sizeRelV>
                </wp:anchor>
              </w:drawing>
            </w:r>
            <w:r w:rsidRPr="00977E2A">
              <w:rPr>
                <w:sz w:val="24"/>
                <w:szCs w:val="24"/>
              </w:rPr>
              <w:t xml:space="preserve">Голосовое сообщение на автоответчик по круглосуточному телефону Единой Горячей Линии </w:t>
            </w:r>
            <w:r w:rsidRPr="00977E2A">
              <w:rPr>
                <w:b/>
                <w:color w:val="C00000"/>
                <w:sz w:val="24"/>
                <w:szCs w:val="24"/>
              </w:rPr>
              <w:t>+7 (495) 701-03-33</w:t>
            </w:r>
            <w:r w:rsidRPr="00977E2A">
              <w:rPr>
                <w:sz w:val="24"/>
                <w:szCs w:val="24"/>
              </w:rPr>
              <w:t>;</w:t>
            </w:r>
            <w:r w:rsidRPr="00977E2A">
              <w:rPr>
                <w:sz w:val="24"/>
                <w:szCs w:val="24"/>
              </w:rPr>
              <w:br/>
            </w:r>
          </w:p>
          <w:p w:rsidR="00977E2A" w:rsidRPr="00977E2A" w:rsidRDefault="00977E2A" w:rsidP="00120A5F">
            <w:pPr>
              <w:tabs>
                <w:tab w:val="left" w:pos="2022"/>
              </w:tabs>
              <w:spacing w:before="120" w:after="120"/>
              <w:ind w:left="1738"/>
              <w:rPr>
                <w:sz w:val="24"/>
                <w:szCs w:val="24"/>
              </w:rPr>
            </w:pPr>
            <w:r w:rsidRPr="00977E2A">
              <w:rPr>
                <w:noProof/>
                <w:sz w:val="24"/>
                <w:szCs w:val="24"/>
              </w:rPr>
              <w:drawing>
                <wp:anchor distT="0" distB="0" distL="114300" distR="114300" simplePos="0" relativeHeight="251662336" behindDoc="0" locked="0" layoutInCell="1" allowOverlap="1" wp14:anchorId="660E0511" wp14:editId="42E555A0">
                  <wp:simplePos x="0" y="0"/>
                  <wp:positionH relativeFrom="column">
                    <wp:posOffset>472440</wp:posOffset>
                  </wp:positionH>
                  <wp:positionV relativeFrom="paragraph">
                    <wp:posOffset>74295</wp:posOffset>
                  </wp:positionV>
                  <wp:extent cx="542524" cy="5400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53173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2524" cy="540000"/>
                          </a:xfrm>
                          <a:prstGeom prst="rect">
                            <a:avLst/>
                          </a:prstGeom>
                        </pic:spPr>
                      </pic:pic>
                    </a:graphicData>
                  </a:graphic>
                </wp:anchor>
              </w:drawing>
            </w:r>
            <w:r w:rsidRPr="00977E2A">
              <w:rPr>
                <w:sz w:val="24"/>
                <w:szCs w:val="24"/>
              </w:rPr>
              <w:t>Письмо по почте или курьером по адресу:</w:t>
            </w:r>
            <w:r w:rsidRPr="00977E2A">
              <w:rPr>
                <w:sz w:val="24"/>
                <w:szCs w:val="24"/>
              </w:rPr>
              <w:br/>
            </w:r>
            <w:r w:rsidRPr="00977E2A">
              <w:rPr>
                <w:b/>
                <w:color w:val="C00000"/>
                <w:sz w:val="24"/>
                <w:szCs w:val="24"/>
              </w:rPr>
              <w:t xml:space="preserve">123112, г. Москва, Пресненская наб. 12 </w:t>
            </w:r>
            <w:r w:rsidRPr="00977E2A">
              <w:rPr>
                <w:b/>
                <w:color w:val="C00000"/>
                <w:sz w:val="24"/>
                <w:szCs w:val="24"/>
              </w:rPr>
              <w:br/>
              <w:t>Башня Федерация «Восток», 20 этаж (оф. 2027)</w:t>
            </w:r>
            <w:r w:rsidRPr="00977E2A">
              <w:rPr>
                <w:b/>
                <w:color w:val="C00000"/>
                <w:sz w:val="24"/>
                <w:szCs w:val="24"/>
              </w:rPr>
              <w:br/>
            </w:r>
            <w:r w:rsidRPr="00977E2A">
              <w:rPr>
                <w:sz w:val="24"/>
                <w:szCs w:val="24"/>
              </w:rPr>
              <w:t>с пометкой «Единая Горячая Линия»</w:t>
            </w:r>
          </w:p>
          <w:p w:rsidR="00977E2A" w:rsidRPr="00977E2A" w:rsidRDefault="00977E2A" w:rsidP="00120A5F">
            <w:pPr>
              <w:tabs>
                <w:tab w:val="left" w:pos="2280"/>
              </w:tabs>
              <w:spacing w:before="120" w:after="120"/>
              <w:jc w:val="center"/>
              <w:rPr>
                <w:sz w:val="24"/>
                <w:szCs w:val="24"/>
              </w:rPr>
            </w:pPr>
            <w:r w:rsidRPr="00977E2A">
              <w:rPr>
                <w:i/>
                <w:sz w:val="24"/>
                <w:szCs w:val="24"/>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977E2A">
              <w:rPr>
                <w:sz w:val="24"/>
                <w:szCs w:val="24"/>
              </w:rPr>
              <w:t>.</w:t>
            </w:r>
          </w:p>
        </w:tc>
      </w:tr>
      <w:tr w:rsidR="00977E2A" w:rsidRPr="002A16CE" w:rsidTr="00120A5F">
        <w:tc>
          <w:tcPr>
            <w:tcW w:w="9345" w:type="dxa"/>
          </w:tcPr>
          <w:p w:rsidR="00977E2A" w:rsidRPr="00977E2A" w:rsidRDefault="00977E2A" w:rsidP="00120A5F">
            <w:pPr>
              <w:pStyle w:val="40"/>
              <w:shd w:val="clear" w:color="auto" w:fill="auto"/>
              <w:tabs>
                <w:tab w:val="left" w:pos="643"/>
              </w:tabs>
              <w:spacing w:before="120" w:after="120" w:line="240" w:lineRule="auto"/>
              <w:ind w:firstLine="0"/>
              <w:jc w:val="left"/>
              <w:rPr>
                <w:rFonts w:ascii="Times New Roman" w:hAnsi="Times New Roman" w:cs="Times New Roman"/>
                <w:b/>
                <w:sz w:val="24"/>
                <w:szCs w:val="24"/>
              </w:rPr>
            </w:pPr>
            <w:r w:rsidRPr="00977E2A">
              <w:rPr>
                <w:rFonts w:ascii="Times New Roman" w:hAnsi="Times New Roman" w:cs="Times New Roman"/>
                <w:b/>
                <w:sz w:val="24"/>
                <w:szCs w:val="24"/>
              </w:rPr>
              <w:t>Инструкция по использованию Единой Горячей Линии</w:t>
            </w:r>
          </w:p>
          <w:p w:rsidR="00977E2A" w:rsidRPr="00977E2A" w:rsidRDefault="00977E2A" w:rsidP="00977E2A">
            <w:pPr>
              <w:pStyle w:val="40"/>
              <w:numPr>
                <w:ilvl w:val="0"/>
                <w:numId w:val="26"/>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977E2A">
              <w:rPr>
                <w:rFonts w:ascii="Times New Roman" w:hAnsi="Times New Roman" w:cs="Times New Roman"/>
                <w:sz w:val="24"/>
                <w:szCs w:val="24"/>
              </w:rPr>
              <w:t>Указать организацию и ее подразделение / область деятельности, в которой произошло нарушение;</w:t>
            </w:r>
          </w:p>
          <w:p w:rsidR="00977E2A" w:rsidRPr="00977E2A" w:rsidRDefault="00977E2A" w:rsidP="00977E2A">
            <w:pPr>
              <w:pStyle w:val="40"/>
              <w:numPr>
                <w:ilvl w:val="0"/>
                <w:numId w:val="26"/>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977E2A">
              <w:rPr>
                <w:rFonts w:ascii="Times New Roman" w:hAnsi="Times New Roman" w:cs="Times New Roman"/>
                <w:sz w:val="24"/>
                <w:szCs w:val="24"/>
              </w:rPr>
              <w:t>Дать характеристику нарушения и указать известные вам факты;</w:t>
            </w:r>
          </w:p>
          <w:p w:rsidR="00977E2A" w:rsidRPr="00977E2A" w:rsidRDefault="00977E2A" w:rsidP="00977E2A">
            <w:pPr>
              <w:pStyle w:val="40"/>
              <w:numPr>
                <w:ilvl w:val="0"/>
                <w:numId w:val="26"/>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977E2A">
              <w:rPr>
                <w:rFonts w:ascii="Times New Roman" w:hAnsi="Times New Roman" w:cs="Times New Roman"/>
                <w:sz w:val="24"/>
                <w:szCs w:val="24"/>
              </w:rPr>
              <w:t>Указать оценку возможного ущерба, иную дополнительную информацию;</w:t>
            </w:r>
          </w:p>
          <w:p w:rsidR="00977E2A" w:rsidRPr="00977E2A" w:rsidRDefault="00977E2A" w:rsidP="00977E2A">
            <w:pPr>
              <w:pStyle w:val="40"/>
              <w:numPr>
                <w:ilvl w:val="0"/>
                <w:numId w:val="26"/>
              </w:numPr>
              <w:shd w:val="clear" w:color="auto" w:fill="auto"/>
              <w:tabs>
                <w:tab w:val="left" w:pos="589"/>
              </w:tabs>
              <w:spacing w:before="120" w:after="120" w:line="240" w:lineRule="auto"/>
              <w:ind w:left="589" w:hanging="425"/>
              <w:jc w:val="both"/>
              <w:rPr>
                <w:rFonts w:ascii="Times New Roman" w:hAnsi="Times New Roman" w:cs="Times New Roman"/>
                <w:sz w:val="24"/>
                <w:szCs w:val="24"/>
              </w:rPr>
            </w:pPr>
            <w:r w:rsidRPr="00977E2A">
              <w:rPr>
                <w:rFonts w:ascii="Times New Roman" w:hAnsi="Times New Roman" w:cs="Times New Roman"/>
                <w:sz w:val="24"/>
                <w:szCs w:val="24"/>
              </w:rPr>
              <w:t>Указать ваше имя и контактные данные (по желанию). Автору сообщения гарантируется неразглашение персональных данных.</w:t>
            </w:r>
          </w:p>
        </w:tc>
      </w:tr>
    </w:tbl>
    <w:p w:rsidR="00956A86" w:rsidRPr="00956A86" w:rsidRDefault="00956A86" w:rsidP="00956A86">
      <w:pPr>
        <w:pStyle w:val="-3"/>
        <w:ind w:left="-142"/>
        <w:jc w:val="center"/>
        <w:rPr>
          <w:sz w:val="24"/>
        </w:rPr>
      </w:pPr>
    </w:p>
    <w:sectPr w:rsidR="00956A86" w:rsidRPr="00956A86" w:rsidSect="007A281C">
      <w:footerReference w:type="default" r:id="rId17"/>
      <w:pgSz w:w="11906" w:h="16838"/>
      <w:pgMar w:top="851"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35" w:rsidRDefault="00287935" w:rsidP="009B6449">
      <w:pPr>
        <w:spacing w:line="240" w:lineRule="auto"/>
      </w:pPr>
      <w:r>
        <w:separator/>
      </w:r>
    </w:p>
  </w:endnote>
  <w:endnote w:type="continuationSeparator" w:id="0">
    <w:p w:rsidR="00287935" w:rsidRDefault="00287935" w:rsidP="009B6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72167"/>
      <w:docPartObj>
        <w:docPartGallery w:val="Page Numbers (Bottom of Page)"/>
        <w:docPartUnique/>
      </w:docPartObj>
    </w:sdtPr>
    <w:sdtEndPr/>
    <w:sdtContent>
      <w:p w:rsidR="00AB7F24" w:rsidRDefault="001361D4" w:rsidP="00943756">
        <w:pPr>
          <w:pStyle w:val="a7"/>
          <w:jc w:val="right"/>
        </w:pPr>
        <w:r>
          <w:fldChar w:fldCharType="begin"/>
        </w:r>
        <w:r>
          <w:instrText>PAGE   \* MERGEFORMAT</w:instrText>
        </w:r>
        <w:r>
          <w:fldChar w:fldCharType="separate"/>
        </w:r>
        <w:r w:rsidR="0006747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35" w:rsidRDefault="00287935" w:rsidP="009B6449">
      <w:pPr>
        <w:spacing w:line="240" w:lineRule="auto"/>
      </w:pPr>
      <w:r>
        <w:separator/>
      </w:r>
    </w:p>
  </w:footnote>
  <w:footnote w:type="continuationSeparator" w:id="0">
    <w:p w:rsidR="00287935" w:rsidRDefault="00287935" w:rsidP="009B6449">
      <w:pPr>
        <w:spacing w:line="240" w:lineRule="auto"/>
      </w:pPr>
      <w:r>
        <w:continuationSeparator/>
      </w:r>
    </w:p>
  </w:footnote>
  <w:footnote w:id="1">
    <w:p w:rsidR="00C86CEC" w:rsidRDefault="00C86CEC" w:rsidP="00C86CEC">
      <w:pPr>
        <w:pStyle w:val="af8"/>
      </w:pPr>
      <w:r w:rsidRPr="00BB3FAF">
        <w:rPr>
          <w:rStyle w:val="af7"/>
        </w:rPr>
        <w:t>1</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823662"/>
    <w:lvl w:ilvl="0">
      <w:start w:val="1"/>
      <w:numFmt w:val="decimal"/>
      <w:pStyle w:val="a"/>
      <w:lvlText w:val="%1."/>
      <w:lvlJc w:val="left"/>
      <w:pPr>
        <w:tabs>
          <w:tab w:val="num" w:pos="360"/>
        </w:tabs>
        <w:ind w:left="360" w:hanging="360"/>
      </w:pPr>
    </w:lvl>
  </w:abstractNum>
  <w:abstractNum w:abstractNumId="1">
    <w:nsid w:val="00E90917"/>
    <w:multiLevelType w:val="hybridMultilevel"/>
    <w:tmpl w:val="031A60FE"/>
    <w:lvl w:ilvl="0" w:tplc="A8B00D6A">
      <w:start w:val="1"/>
      <w:numFmt w:val="decimal"/>
      <w:lvlText w:val="%1)."/>
      <w:lvlJc w:val="left"/>
      <w:pPr>
        <w:ind w:left="720" w:hanging="360"/>
      </w:pPr>
      <w:rPr>
        <w:rFonts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00A29"/>
    <w:multiLevelType w:val="hybridMultilevel"/>
    <w:tmpl w:val="E0082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C57E2A"/>
    <w:multiLevelType w:val="hybridMultilevel"/>
    <w:tmpl w:val="A6FCA358"/>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701F7"/>
    <w:multiLevelType w:val="hybridMultilevel"/>
    <w:tmpl w:val="DA4C1B24"/>
    <w:lvl w:ilvl="0" w:tplc="87589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37CA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nsid w:val="10746571"/>
    <w:multiLevelType w:val="hybridMultilevel"/>
    <w:tmpl w:val="1558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2351CC4"/>
    <w:multiLevelType w:val="hybridMultilevel"/>
    <w:tmpl w:val="747E6B8A"/>
    <w:lvl w:ilvl="0" w:tplc="1366A09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84D0D"/>
    <w:multiLevelType w:val="hybridMultilevel"/>
    <w:tmpl w:val="07801B8E"/>
    <w:lvl w:ilvl="0" w:tplc="6E3689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B5410E"/>
    <w:multiLevelType w:val="hybridMultilevel"/>
    <w:tmpl w:val="C38A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9B42D4"/>
    <w:multiLevelType w:val="hybridMultilevel"/>
    <w:tmpl w:val="275C5B9C"/>
    <w:lvl w:ilvl="0" w:tplc="8CA03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D6B0C"/>
    <w:multiLevelType w:val="hybridMultilevel"/>
    <w:tmpl w:val="24BC9E58"/>
    <w:lvl w:ilvl="0" w:tplc="2486A0AC">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00FC2"/>
    <w:multiLevelType w:val="hybridMultilevel"/>
    <w:tmpl w:val="7B5C08CE"/>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C284E31"/>
    <w:multiLevelType w:val="hybridMultilevel"/>
    <w:tmpl w:val="F5985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635AF"/>
    <w:multiLevelType w:val="multilevel"/>
    <w:tmpl w:val="08A86878"/>
    <w:lvl w:ilvl="0">
      <w:start w:val="1"/>
      <w:numFmt w:val="decimal"/>
      <w:lvlText w:val="2.2.%1"/>
      <w:lvlJc w:val="left"/>
      <w:pPr>
        <w:ind w:left="390" w:hanging="390"/>
      </w:pPr>
      <w:rPr>
        <w:rFonts w:hint="default"/>
        <w:b/>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A9B2792"/>
    <w:multiLevelType w:val="multilevel"/>
    <w:tmpl w:val="3B00E03A"/>
    <w:lvl w:ilvl="0">
      <w:start w:val="1"/>
      <w:numFmt w:val="decimal"/>
      <w:lvlText w:val="1.5.%1"/>
      <w:lvlJc w:val="left"/>
      <w:pPr>
        <w:ind w:left="390" w:hanging="390"/>
      </w:pPr>
      <w:rPr>
        <w:rFonts w:hint="default"/>
      </w:rPr>
    </w:lvl>
    <w:lvl w:ilvl="1">
      <w:start w:val="1"/>
      <w:numFmt w:val="decimal"/>
      <w:lvlText w:val="2.%2"/>
      <w:lvlJc w:val="left"/>
      <w:pPr>
        <w:ind w:left="532"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B51278"/>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0">
    <w:nsid w:val="2E605A59"/>
    <w:multiLevelType w:val="multilevel"/>
    <w:tmpl w:val="26805D46"/>
    <w:lvl w:ilvl="0">
      <w:start w:val="6"/>
      <w:numFmt w:val="decimal"/>
      <w:pStyle w:val="1"/>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351E7883"/>
    <w:multiLevelType w:val="multilevel"/>
    <w:tmpl w:val="3B989096"/>
    <w:lvl w:ilvl="0">
      <w:start w:val="1"/>
      <w:numFmt w:val="decimal"/>
      <w:lvlText w:val="%1"/>
      <w:lvlJc w:val="left"/>
      <w:pPr>
        <w:ind w:left="1035" w:hanging="1035"/>
      </w:pPr>
      <w:rPr>
        <w:rFonts w:hint="default"/>
      </w:rPr>
    </w:lvl>
    <w:lvl w:ilvl="1">
      <w:start w:val="1"/>
      <w:numFmt w:val="decimal"/>
      <w:lvlText w:val="6.%2."/>
      <w:lvlJc w:val="center"/>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5DB5E0B"/>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2B5D2D"/>
    <w:multiLevelType w:val="hybridMultilevel"/>
    <w:tmpl w:val="311C88C0"/>
    <w:lvl w:ilvl="0" w:tplc="A3BCD60E">
      <w:start w:val="1"/>
      <w:numFmt w:val="decimal"/>
      <w:lvlText w:val="2.%1."/>
      <w:lvlJc w:val="left"/>
      <w:pPr>
        <w:ind w:left="720" w:hanging="360"/>
      </w:pPr>
      <w:rPr>
        <w:rFonts w:hint="default"/>
        <w:sz w:val="24"/>
        <w:szCs w:val="24"/>
      </w:rPr>
    </w:lvl>
    <w:lvl w:ilvl="1" w:tplc="CED8A9A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6558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nsid w:val="3D617E08"/>
    <w:multiLevelType w:val="multilevel"/>
    <w:tmpl w:val="80C8EE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453D5B"/>
    <w:multiLevelType w:val="multilevel"/>
    <w:tmpl w:val="C6F40C1A"/>
    <w:lvl w:ilvl="0">
      <w:start w:val="1"/>
      <w:numFmt w:val="decimal"/>
      <w:lvlText w:val="%1."/>
      <w:lvlJc w:val="left"/>
      <w:pPr>
        <w:ind w:left="4046" w:hanging="360"/>
      </w:pPr>
      <w:rPr>
        <w:rFonts w:hint="default"/>
        <w:b/>
      </w:rPr>
    </w:lvl>
    <w:lvl w:ilvl="1">
      <w:start w:val="3"/>
      <w:numFmt w:val="decimal"/>
      <w:isLgl/>
      <w:lvlText w:val="%1.%2."/>
      <w:lvlJc w:val="left"/>
      <w:pPr>
        <w:ind w:left="1095" w:hanging="735"/>
      </w:pPr>
      <w:rPr>
        <w:rFonts w:hint="default"/>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7262E6C"/>
    <w:multiLevelType w:val="hybridMultilevel"/>
    <w:tmpl w:val="33DE3262"/>
    <w:lvl w:ilvl="0" w:tplc="20A2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8A395C"/>
    <w:multiLevelType w:val="multilevel"/>
    <w:tmpl w:val="46A69C1C"/>
    <w:lvl w:ilvl="0">
      <w:start w:val="1"/>
      <w:numFmt w:val="decimal"/>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701"/>
        </w:tabs>
        <w:ind w:left="0"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9">
    <w:nsid w:val="4BA94B67"/>
    <w:multiLevelType w:val="hybridMultilevel"/>
    <w:tmpl w:val="5DA4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4559F"/>
    <w:multiLevelType w:val="multilevel"/>
    <w:tmpl w:val="205A91B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F394D"/>
    <w:multiLevelType w:val="hybridMultilevel"/>
    <w:tmpl w:val="660A2B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4">
    <w:nsid w:val="5C612E17"/>
    <w:multiLevelType w:val="hybridMultilevel"/>
    <w:tmpl w:val="304A10B8"/>
    <w:lvl w:ilvl="0" w:tplc="D376F1E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74566"/>
    <w:multiLevelType w:val="hybridMultilevel"/>
    <w:tmpl w:val="699A91DA"/>
    <w:lvl w:ilvl="0" w:tplc="BDF84AE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51D5F08"/>
    <w:multiLevelType w:val="hybridMultilevel"/>
    <w:tmpl w:val="0CDC9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CD3CB8"/>
    <w:multiLevelType w:val="hybridMultilevel"/>
    <w:tmpl w:val="6D827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0">
    <w:nsid w:val="72B54798"/>
    <w:multiLevelType w:val="multilevel"/>
    <w:tmpl w:val="D3EA2E3E"/>
    <w:lvl w:ilvl="0">
      <w:start w:val="1"/>
      <w:numFmt w:val="decimal"/>
      <w:lvlText w:val="5.%1."/>
      <w:lvlJc w:val="center"/>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1">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3EC6B43"/>
    <w:multiLevelType w:val="hybridMultilevel"/>
    <w:tmpl w:val="9E580F9E"/>
    <w:lvl w:ilvl="0" w:tplc="8CA03B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5E82099"/>
    <w:multiLevelType w:val="multilevel"/>
    <w:tmpl w:val="68A85562"/>
    <w:lvl w:ilvl="0">
      <w:start w:val="1"/>
      <w:numFmt w:val="decimal"/>
      <w:lvlText w:val="%1."/>
      <w:lvlJc w:val="left"/>
      <w:pPr>
        <w:ind w:left="720" w:hanging="360"/>
      </w:pPr>
      <w:rPr>
        <w:rFonts w:hint="default"/>
      </w:rPr>
    </w:lvl>
    <w:lvl w:ilvl="1">
      <w:start w:val="1"/>
      <w:numFmt w:val="none"/>
      <w:isLgl/>
      <w:lvlText w:val="5.1."/>
      <w:lvlJc w:val="left"/>
      <w:pPr>
        <w:ind w:left="1095" w:hanging="735"/>
      </w:pPr>
      <w:rPr>
        <w:rFonts w:hint="default"/>
        <w:b/>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E25CA3"/>
    <w:multiLevelType w:val="hybridMultilevel"/>
    <w:tmpl w:val="4E5C9744"/>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7"/>
  </w:num>
  <w:num w:numId="4">
    <w:abstractNumId w:val="33"/>
  </w:num>
  <w:num w:numId="5">
    <w:abstractNumId w:val="10"/>
  </w:num>
  <w:num w:numId="6">
    <w:abstractNumId w:val="44"/>
  </w:num>
  <w:num w:numId="7">
    <w:abstractNumId w:val="31"/>
  </w:num>
  <w:num w:numId="8">
    <w:abstractNumId w:val="20"/>
  </w:num>
  <w:num w:numId="9">
    <w:abstractNumId w:val="23"/>
  </w:num>
  <w:num w:numId="10">
    <w:abstractNumId w:val="26"/>
  </w:num>
  <w:num w:numId="11">
    <w:abstractNumId w:val="4"/>
  </w:num>
  <w:num w:numId="12">
    <w:abstractNumId w:val="45"/>
  </w:num>
  <w:num w:numId="13">
    <w:abstractNumId w:val="27"/>
  </w:num>
  <w:num w:numId="14">
    <w:abstractNumId w:val="35"/>
  </w:num>
  <w:num w:numId="15">
    <w:abstractNumId w:val="36"/>
  </w:num>
  <w:num w:numId="16">
    <w:abstractNumId w:val="30"/>
  </w:num>
  <w:num w:numId="17">
    <w:abstractNumId w:val="43"/>
  </w:num>
  <w:num w:numId="18">
    <w:abstractNumId w:val="2"/>
  </w:num>
  <w:num w:numId="19">
    <w:abstractNumId w:val="3"/>
  </w:num>
  <w:num w:numId="20">
    <w:abstractNumId w:val="22"/>
  </w:num>
  <w:num w:numId="21">
    <w:abstractNumId w:val="0"/>
  </w:num>
  <w:num w:numId="22">
    <w:abstractNumId w:val="34"/>
  </w:num>
  <w:num w:numId="23">
    <w:abstractNumId w:val="7"/>
  </w:num>
  <w:num w:numId="24">
    <w:abstractNumId w:val="14"/>
  </w:num>
  <w:num w:numId="25">
    <w:abstractNumId w:val="17"/>
  </w:num>
  <w:num w:numId="26">
    <w:abstractNumId w:val="39"/>
  </w:num>
  <w:num w:numId="27">
    <w:abstractNumId w:val="8"/>
  </w:num>
  <w:num w:numId="28">
    <w:abstractNumId w:val="38"/>
  </w:num>
  <w:num w:numId="29">
    <w:abstractNumId w:val="9"/>
  </w:num>
  <w:num w:numId="30">
    <w:abstractNumId w:val="18"/>
  </w:num>
  <w:num w:numId="31">
    <w:abstractNumId w:val="16"/>
  </w:num>
  <w:num w:numId="32">
    <w:abstractNumId w:val="28"/>
  </w:num>
  <w:num w:numId="33">
    <w:abstractNumId w:val="28"/>
  </w:num>
  <w:num w:numId="34">
    <w:abstractNumId w:val="28"/>
  </w:num>
  <w:num w:numId="35">
    <w:abstractNumId w:val="19"/>
  </w:num>
  <w:num w:numId="36">
    <w:abstractNumId w:val="6"/>
  </w:num>
  <w:num w:numId="37">
    <w:abstractNumId w:val="24"/>
  </w:num>
  <w:num w:numId="38">
    <w:abstractNumId w:val="40"/>
  </w:num>
  <w:num w:numId="39">
    <w:abstractNumId w:val="41"/>
  </w:num>
  <w:num w:numId="40">
    <w:abstractNumId w:val="21"/>
  </w:num>
  <w:num w:numId="41">
    <w:abstractNumId w:val="32"/>
  </w:num>
  <w:num w:numId="42">
    <w:abstractNumId w:val="15"/>
  </w:num>
  <w:num w:numId="43">
    <w:abstractNumId w:val="11"/>
  </w:num>
  <w:num w:numId="44">
    <w:abstractNumId w:val="12"/>
  </w:num>
  <w:num w:numId="45">
    <w:abstractNumId w:val="29"/>
  </w:num>
  <w:num w:numId="46">
    <w:abstractNumId w:val="5"/>
  </w:num>
  <w:num w:numId="47">
    <w:abstractNumId w:val="42"/>
  </w:num>
  <w:num w:numId="48">
    <w:abstractNumId w:val="13"/>
  </w:num>
  <w:num w:numId="4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49"/>
    <w:rsid w:val="00001B7B"/>
    <w:rsid w:val="00022429"/>
    <w:rsid w:val="00027E31"/>
    <w:rsid w:val="00051073"/>
    <w:rsid w:val="0005297B"/>
    <w:rsid w:val="00067478"/>
    <w:rsid w:val="000805A4"/>
    <w:rsid w:val="00081D70"/>
    <w:rsid w:val="000850B8"/>
    <w:rsid w:val="00085ED5"/>
    <w:rsid w:val="00087BC6"/>
    <w:rsid w:val="000959DD"/>
    <w:rsid w:val="00095B0F"/>
    <w:rsid w:val="000B3B6E"/>
    <w:rsid w:val="000B76A5"/>
    <w:rsid w:val="000C3358"/>
    <w:rsid w:val="000C3B23"/>
    <w:rsid w:val="000C5CEB"/>
    <w:rsid w:val="000D2A92"/>
    <w:rsid w:val="000E7D97"/>
    <w:rsid w:val="000F277F"/>
    <w:rsid w:val="000F5BD0"/>
    <w:rsid w:val="0010062A"/>
    <w:rsid w:val="001112E9"/>
    <w:rsid w:val="00135AEC"/>
    <w:rsid w:val="001361D4"/>
    <w:rsid w:val="001528C0"/>
    <w:rsid w:val="001534B0"/>
    <w:rsid w:val="001637D7"/>
    <w:rsid w:val="00180D6B"/>
    <w:rsid w:val="00194E56"/>
    <w:rsid w:val="001A7FF5"/>
    <w:rsid w:val="001C5999"/>
    <w:rsid w:val="001D1DC5"/>
    <w:rsid w:val="001D7C42"/>
    <w:rsid w:val="001E3922"/>
    <w:rsid w:val="001E5CA7"/>
    <w:rsid w:val="00202F92"/>
    <w:rsid w:val="0020643D"/>
    <w:rsid w:val="00210550"/>
    <w:rsid w:val="00221DC9"/>
    <w:rsid w:val="00232AE6"/>
    <w:rsid w:val="00243F6A"/>
    <w:rsid w:val="002476FB"/>
    <w:rsid w:val="00260557"/>
    <w:rsid w:val="00282350"/>
    <w:rsid w:val="00287935"/>
    <w:rsid w:val="00291B56"/>
    <w:rsid w:val="0029343E"/>
    <w:rsid w:val="00295F0F"/>
    <w:rsid w:val="002A4D18"/>
    <w:rsid w:val="002A564C"/>
    <w:rsid w:val="002B40B6"/>
    <w:rsid w:val="002C01A5"/>
    <w:rsid w:val="002C416F"/>
    <w:rsid w:val="002E0D72"/>
    <w:rsid w:val="002E4460"/>
    <w:rsid w:val="002E6F4D"/>
    <w:rsid w:val="002F3FDF"/>
    <w:rsid w:val="00301EF7"/>
    <w:rsid w:val="00317B7B"/>
    <w:rsid w:val="00331545"/>
    <w:rsid w:val="00332BD8"/>
    <w:rsid w:val="003602C1"/>
    <w:rsid w:val="003646DF"/>
    <w:rsid w:val="00365E6C"/>
    <w:rsid w:val="00366DCF"/>
    <w:rsid w:val="00370229"/>
    <w:rsid w:val="003839A7"/>
    <w:rsid w:val="00385882"/>
    <w:rsid w:val="00397738"/>
    <w:rsid w:val="003A4B5F"/>
    <w:rsid w:val="003A62AD"/>
    <w:rsid w:val="003D1E53"/>
    <w:rsid w:val="003E2D37"/>
    <w:rsid w:val="003F359D"/>
    <w:rsid w:val="0040028A"/>
    <w:rsid w:val="00411BA4"/>
    <w:rsid w:val="00415FB8"/>
    <w:rsid w:val="0042044E"/>
    <w:rsid w:val="0042658D"/>
    <w:rsid w:val="00427AFA"/>
    <w:rsid w:val="004357D3"/>
    <w:rsid w:val="00435819"/>
    <w:rsid w:val="0043708C"/>
    <w:rsid w:val="00441457"/>
    <w:rsid w:val="0044347D"/>
    <w:rsid w:val="0045294E"/>
    <w:rsid w:val="004548C1"/>
    <w:rsid w:val="00454DAA"/>
    <w:rsid w:val="00473CE8"/>
    <w:rsid w:val="00475A45"/>
    <w:rsid w:val="004846A2"/>
    <w:rsid w:val="0049510A"/>
    <w:rsid w:val="004A3921"/>
    <w:rsid w:val="004C1BE1"/>
    <w:rsid w:val="004C6F43"/>
    <w:rsid w:val="004D167D"/>
    <w:rsid w:val="004D424F"/>
    <w:rsid w:val="004D42B5"/>
    <w:rsid w:val="004E0C8D"/>
    <w:rsid w:val="004E126A"/>
    <w:rsid w:val="004E3B1C"/>
    <w:rsid w:val="004F0A3D"/>
    <w:rsid w:val="005042DB"/>
    <w:rsid w:val="005078F3"/>
    <w:rsid w:val="00510029"/>
    <w:rsid w:val="00510EDB"/>
    <w:rsid w:val="00510F87"/>
    <w:rsid w:val="00517944"/>
    <w:rsid w:val="005206FA"/>
    <w:rsid w:val="00526A8B"/>
    <w:rsid w:val="0053010E"/>
    <w:rsid w:val="0053297D"/>
    <w:rsid w:val="00541811"/>
    <w:rsid w:val="00560132"/>
    <w:rsid w:val="00572FAD"/>
    <w:rsid w:val="005928DB"/>
    <w:rsid w:val="00595E93"/>
    <w:rsid w:val="0059767C"/>
    <w:rsid w:val="005A6FEB"/>
    <w:rsid w:val="005C1563"/>
    <w:rsid w:val="005D3D85"/>
    <w:rsid w:val="005D3EC9"/>
    <w:rsid w:val="005D4CF9"/>
    <w:rsid w:val="005E40FC"/>
    <w:rsid w:val="005E6C67"/>
    <w:rsid w:val="005F053D"/>
    <w:rsid w:val="00600C21"/>
    <w:rsid w:val="00603D42"/>
    <w:rsid w:val="006147C7"/>
    <w:rsid w:val="00617FFD"/>
    <w:rsid w:val="006211FB"/>
    <w:rsid w:val="00630BE7"/>
    <w:rsid w:val="00655207"/>
    <w:rsid w:val="00656CE3"/>
    <w:rsid w:val="00663556"/>
    <w:rsid w:val="00665494"/>
    <w:rsid w:val="0067184B"/>
    <w:rsid w:val="00681A0C"/>
    <w:rsid w:val="00684343"/>
    <w:rsid w:val="00687BB6"/>
    <w:rsid w:val="006D0BEC"/>
    <w:rsid w:val="006D1F36"/>
    <w:rsid w:val="006E313E"/>
    <w:rsid w:val="006F4463"/>
    <w:rsid w:val="00713D5B"/>
    <w:rsid w:val="007235A5"/>
    <w:rsid w:val="007238CE"/>
    <w:rsid w:val="00736428"/>
    <w:rsid w:val="0076250B"/>
    <w:rsid w:val="00765B47"/>
    <w:rsid w:val="007868E2"/>
    <w:rsid w:val="00793C43"/>
    <w:rsid w:val="00795FBE"/>
    <w:rsid w:val="007A281C"/>
    <w:rsid w:val="007A69BC"/>
    <w:rsid w:val="007A6FF6"/>
    <w:rsid w:val="007B3AEC"/>
    <w:rsid w:val="007B4722"/>
    <w:rsid w:val="007C173A"/>
    <w:rsid w:val="007D3086"/>
    <w:rsid w:val="007D58E9"/>
    <w:rsid w:val="007D6BF0"/>
    <w:rsid w:val="007E39F7"/>
    <w:rsid w:val="007E4544"/>
    <w:rsid w:val="007F6EB2"/>
    <w:rsid w:val="00821344"/>
    <w:rsid w:val="008327A6"/>
    <w:rsid w:val="008427DF"/>
    <w:rsid w:val="0087095F"/>
    <w:rsid w:val="008938E6"/>
    <w:rsid w:val="008C0109"/>
    <w:rsid w:val="008D421D"/>
    <w:rsid w:val="008E5C4A"/>
    <w:rsid w:val="008E66F4"/>
    <w:rsid w:val="008F2F12"/>
    <w:rsid w:val="008F571F"/>
    <w:rsid w:val="00900ABE"/>
    <w:rsid w:val="00901A5E"/>
    <w:rsid w:val="00907E1F"/>
    <w:rsid w:val="00913D8F"/>
    <w:rsid w:val="009147A5"/>
    <w:rsid w:val="009226FD"/>
    <w:rsid w:val="00925863"/>
    <w:rsid w:val="00925F58"/>
    <w:rsid w:val="0093113C"/>
    <w:rsid w:val="00933EF9"/>
    <w:rsid w:val="0093650B"/>
    <w:rsid w:val="00943756"/>
    <w:rsid w:val="00956A86"/>
    <w:rsid w:val="009572B2"/>
    <w:rsid w:val="00957B00"/>
    <w:rsid w:val="0096378A"/>
    <w:rsid w:val="00964147"/>
    <w:rsid w:val="00964544"/>
    <w:rsid w:val="00977932"/>
    <w:rsid w:val="00977E2A"/>
    <w:rsid w:val="0098471A"/>
    <w:rsid w:val="009A1226"/>
    <w:rsid w:val="009B1B45"/>
    <w:rsid w:val="009B27FD"/>
    <w:rsid w:val="009B2EA6"/>
    <w:rsid w:val="009B5848"/>
    <w:rsid w:val="009B6449"/>
    <w:rsid w:val="009C0615"/>
    <w:rsid w:val="009C641B"/>
    <w:rsid w:val="009D08E5"/>
    <w:rsid w:val="009E2F50"/>
    <w:rsid w:val="00A03BC9"/>
    <w:rsid w:val="00A17AEA"/>
    <w:rsid w:val="00A17EE0"/>
    <w:rsid w:val="00A21F46"/>
    <w:rsid w:val="00A23128"/>
    <w:rsid w:val="00A426F5"/>
    <w:rsid w:val="00A4698B"/>
    <w:rsid w:val="00A54AC2"/>
    <w:rsid w:val="00A5779C"/>
    <w:rsid w:val="00A613E2"/>
    <w:rsid w:val="00A62983"/>
    <w:rsid w:val="00A70CE0"/>
    <w:rsid w:val="00A75A99"/>
    <w:rsid w:val="00AA3426"/>
    <w:rsid w:val="00AA5FAB"/>
    <w:rsid w:val="00AB2B7B"/>
    <w:rsid w:val="00AB6424"/>
    <w:rsid w:val="00AB7F24"/>
    <w:rsid w:val="00AC3E82"/>
    <w:rsid w:val="00AC4266"/>
    <w:rsid w:val="00AC5A6F"/>
    <w:rsid w:val="00AD2201"/>
    <w:rsid w:val="00AD32C0"/>
    <w:rsid w:val="00AD4C5B"/>
    <w:rsid w:val="00AD4D17"/>
    <w:rsid w:val="00AE1F3B"/>
    <w:rsid w:val="00AE412B"/>
    <w:rsid w:val="00B0088A"/>
    <w:rsid w:val="00B02ED7"/>
    <w:rsid w:val="00B3411E"/>
    <w:rsid w:val="00B35F7A"/>
    <w:rsid w:val="00B374B4"/>
    <w:rsid w:val="00B41333"/>
    <w:rsid w:val="00B42C87"/>
    <w:rsid w:val="00B5051F"/>
    <w:rsid w:val="00B5209E"/>
    <w:rsid w:val="00B524C9"/>
    <w:rsid w:val="00B544BE"/>
    <w:rsid w:val="00B56A62"/>
    <w:rsid w:val="00B62432"/>
    <w:rsid w:val="00B64676"/>
    <w:rsid w:val="00B64A28"/>
    <w:rsid w:val="00B66DFA"/>
    <w:rsid w:val="00B84243"/>
    <w:rsid w:val="00B93F55"/>
    <w:rsid w:val="00B950F6"/>
    <w:rsid w:val="00B955FC"/>
    <w:rsid w:val="00BA1C29"/>
    <w:rsid w:val="00BA1DAE"/>
    <w:rsid w:val="00BB1506"/>
    <w:rsid w:val="00BB1515"/>
    <w:rsid w:val="00BB3FAF"/>
    <w:rsid w:val="00BD23DC"/>
    <w:rsid w:val="00BD4266"/>
    <w:rsid w:val="00C05091"/>
    <w:rsid w:val="00C07298"/>
    <w:rsid w:val="00C14D97"/>
    <w:rsid w:val="00C37A84"/>
    <w:rsid w:val="00C6761F"/>
    <w:rsid w:val="00C771ED"/>
    <w:rsid w:val="00C77868"/>
    <w:rsid w:val="00C86A36"/>
    <w:rsid w:val="00C86CEC"/>
    <w:rsid w:val="00C97458"/>
    <w:rsid w:val="00CA0E85"/>
    <w:rsid w:val="00CA4258"/>
    <w:rsid w:val="00CA6E41"/>
    <w:rsid w:val="00CA7C44"/>
    <w:rsid w:val="00CB05C2"/>
    <w:rsid w:val="00CB7CC4"/>
    <w:rsid w:val="00CC1160"/>
    <w:rsid w:val="00CC7482"/>
    <w:rsid w:val="00CD255F"/>
    <w:rsid w:val="00CE14F5"/>
    <w:rsid w:val="00CE31C3"/>
    <w:rsid w:val="00CE7A68"/>
    <w:rsid w:val="00D03D83"/>
    <w:rsid w:val="00D126E7"/>
    <w:rsid w:val="00D22589"/>
    <w:rsid w:val="00D37261"/>
    <w:rsid w:val="00D4736A"/>
    <w:rsid w:val="00D5147B"/>
    <w:rsid w:val="00D516FF"/>
    <w:rsid w:val="00D64C32"/>
    <w:rsid w:val="00D70D7B"/>
    <w:rsid w:val="00D73960"/>
    <w:rsid w:val="00D74610"/>
    <w:rsid w:val="00D75B92"/>
    <w:rsid w:val="00D75D23"/>
    <w:rsid w:val="00D764BF"/>
    <w:rsid w:val="00D90764"/>
    <w:rsid w:val="00D934B7"/>
    <w:rsid w:val="00DA20F2"/>
    <w:rsid w:val="00DA4C70"/>
    <w:rsid w:val="00DB0A67"/>
    <w:rsid w:val="00DD111B"/>
    <w:rsid w:val="00DD45CE"/>
    <w:rsid w:val="00DD5D26"/>
    <w:rsid w:val="00DE123D"/>
    <w:rsid w:val="00DE37F2"/>
    <w:rsid w:val="00DE3DF1"/>
    <w:rsid w:val="00DF6BC0"/>
    <w:rsid w:val="00DF705F"/>
    <w:rsid w:val="00E006C5"/>
    <w:rsid w:val="00E04106"/>
    <w:rsid w:val="00E14278"/>
    <w:rsid w:val="00E224AA"/>
    <w:rsid w:val="00E31262"/>
    <w:rsid w:val="00E34779"/>
    <w:rsid w:val="00E4274D"/>
    <w:rsid w:val="00E57A34"/>
    <w:rsid w:val="00E60E11"/>
    <w:rsid w:val="00E677F0"/>
    <w:rsid w:val="00E76421"/>
    <w:rsid w:val="00E93F69"/>
    <w:rsid w:val="00EA615F"/>
    <w:rsid w:val="00EA745E"/>
    <w:rsid w:val="00ED72CB"/>
    <w:rsid w:val="00EE2B0A"/>
    <w:rsid w:val="00EE46F9"/>
    <w:rsid w:val="00EE49EB"/>
    <w:rsid w:val="00EE4D81"/>
    <w:rsid w:val="00EF03D1"/>
    <w:rsid w:val="00EF0714"/>
    <w:rsid w:val="00EF4BCF"/>
    <w:rsid w:val="00F129AC"/>
    <w:rsid w:val="00F12A95"/>
    <w:rsid w:val="00F145DF"/>
    <w:rsid w:val="00F203CD"/>
    <w:rsid w:val="00F239C5"/>
    <w:rsid w:val="00F30277"/>
    <w:rsid w:val="00F33F92"/>
    <w:rsid w:val="00F41165"/>
    <w:rsid w:val="00F456FC"/>
    <w:rsid w:val="00F51462"/>
    <w:rsid w:val="00F514B8"/>
    <w:rsid w:val="00F649CF"/>
    <w:rsid w:val="00F74812"/>
    <w:rsid w:val="00F75FC8"/>
    <w:rsid w:val="00F81F52"/>
    <w:rsid w:val="00F830FF"/>
    <w:rsid w:val="00F941BE"/>
    <w:rsid w:val="00F96C19"/>
    <w:rsid w:val="00FA6A22"/>
    <w:rsid w:val="00FB1A32"/>
    <w:rsid w:val="00FB3CFD"/>
    <w:rsid w:val="00FB6BE0"/>
    <w:rsid w:val="00FB7CC1"/>
    <w:rsid w:val="00FC3187"/>
    <w:rsid w:val="00FD104A"/>
    <w:rsid w:val="00FD5CEC"/>
    <w:rsid w:val="00FD6AD4"/>
    <w:rsid w:val="00FE269D"/>
    <w:rsid w:val="00FF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styleId="3">
    <w:name w:val="Body Text Indent 3"/>
    <w:basedOn w:val="a1"/>
    <w:link w:val="30"/>
    <w:rsid w:val="00370229"/>
    <w:pPr>
      <w:spacing w:line="360" w:lineRule="auto"/>
      <w:ind w:firstLine="708"/>
      <w:jc w:val="left"/>
    </w:pPr>
    <w:rPr>
      <w:sz w:val="24"/>
      <w:szCs w:val="19"/>
    </w:rPr>
  </w:style>
  <w:style w:type="character" w:customStyle="1" w:styleId="30">
    <w:name w:val="Основной текст с отступом 3 Знак"/>
    <w:basedOn w:val="a2"/>
    <w:link w:val="3"/>
    <w:rsid w:val="00370229"/>
    <w:rPr>
      <w:rFonts w:ascii="Times New Roman" w:eastAsia="Times New Roman" w:hAnsi="Times New Roman" w:cs="Times New Roman"/>
      <w:sz w:val="24"/>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styleId="3">
    <w:name w:val="Body Text Indent 3"/>
    <w:basedOn w:val="a1"/>
    <w:link w:val="30"/>
    <w:rsid w:val="00370229"/>
    <w:pPr>
      <w:spacing w:line="360" w:lineRule="auto"/>
      <w:ind w:firstLine="708"/>
      <w:jc w:val="left"/>
    </w:pPr>
    <w:rPr>
      <w:sz w:val="24"/>
      <w:szCs w:val="19"/>
    </w:rPr>
  </w:style>
  <w:style w:type="character" w:customStyle="1" w:styleId="30">
    <w:name w:val="Основной текст с отступом 3 Знак"/>
    <w:basedOn w:val="a2"/>
    <w:link w:val="3"/>
    <w:rsid w:val="00370229"/>
    <w:rPr>
      <w:rFonts w:ascii="Times New Roman" w:eastAsia="Times New Roman" w:hAnsi="Times New Roman" w:cs="Times New Roman"/>
      <w:sz w:val="24"/>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2994">
      <w:bodyDiv w:val="1"/>
      <w:marLeft w:val="0"/>
      <w:marRight w:val="0"/>
      <w:marTop w:val="0"/>
      <w:marBottom w:val="0"/>
      <w:divBdr>
        <w:top w:val="none" w:sz="0" w:space="0" w:color="auto"/>
        <w:left w:val="none" w:sz="0" w:space="0" w:color="auto"/>
        <w:bottom w:val="none" w:sz="0" w:space="0" w:color="auto"/>
        <w:right w:val="none" w:sz="0" w:space="0" w:color="auto"/>
      </w:divBdr>
    </w:div>
    <w:div w:id="1264535861">
      <w:bodyDiv w:val="1"/>
      <w:marLeft w:val="0"/>
      <w:marRight w:val="0"/>
      <w:marTop w:val="0"/>
      <w:marBottom w:val="0"/>
      <w:divBdr>
        <w:top w:val="none" w:sz="0" w:space="0" w:color="auto"/>
        <w:left w:val="none" w:sz="0" w:space="0" w:color="auto"/>
        <w:bottom w:val="none" w:sz="0" w:space="0" w:color="auto"/>
        <w:right w:val="none" w:sz="0" w:space="0" w:color="auto"/>
      </w:divBdr>
    </w:div>
    <w:div w:id="1878734877">
      <w:bodyDiv w:val="1"/>
      <w:marLeft w:val="0"/>
      <w:marRight w:val="0"/>
      <w:marTop w:val="0"/>
      <w:marBottom w:val="0"/>
      <w:divBdr>
        <w:top w:val="none" w:sz="0" w:space="0" w:color="auto"/>
        <w:left w:val="none" w:sz="0" w:space="0" w:color="auto"/>
        <w:bottom w:val="none" w:sz="0" w:space="0" w:color="auto"/>
        <w:right w:val="none" w:sz="0" w:space="0" w:color="auto"/>
      </w:divBdr>
    </w:div>
    <w:div w:id="2122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tline@elemente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zakupki@niim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tyutyunova@niime.ru" TargetMode="External"/><Relationship Id="rId14" Type="http://schemas.openxmlformats.org/officeDocument/2006/relationships/hyperlink" Target="http://www.element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36ED-94A6-4983-AF41-8A7E63A9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Pages>
  <Words>3914</Words>
  <Characters>22313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Анастасия Алексеевна</dc:creator>
  <cp:lastModifiedBy>Тютюнова Эльвира Факиловна</cp:lastModifiedBy>
  <cp:revision>35</cp:revision>
  <cp:lastPrinted>2020-02-21T08:47:00Z</cp:lastPrinted>
  <dcterms:created xsi:type="dcterms:W3CDTF">2020-01-27T14:17:00Z</dcterms:created>
  <dcterms:modified xsi:type="dcterms:W3CDTF">2020-07-27T10:53:00Z</dcterms:modified>
</cp:coreProperties>
</file>