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D67DDB" w:rsidRDefault="00035FC9" w:rsidP="00D67DDB">
      <w:pPr>
        <w:spacing w:line="240" w:lineRule="auto"/>
        <w:ind w:firstLine="0"/>
        <w:rPr>
          <w:bCs/>
        </w:rPr>
      </w:pPr>
      <w:r>
        <w:rPr>
          <w:bCs/>
        </w:rPr>
        <w:t xml:space="preserve">          </w:t>
      </w:r>
      <w:r w:rsidR="00D67DDB" w:rsidRPr="00D67DDB">
        <w:rPr>
          <w:bCs/>
        </w:rPr>
        <w:t>П</w:t>
      </w:r>
      <w:r w:rsidR="00FA373D" w:rsidRPr="00D67DDB">
        <w:rPr>
          <w:bCs/>
        </w:rPr>
        <w:t xml:space="preserve">о проведению </w:t>
      </w:r>
      <w:r w:rsidR="00D67DDB" w:rsidRPr="00D67DDB">
        <w:rPr>
          <w:bCs/>
        </w:rPr>
        <w:t>открытого</w:t>
      </w:r>
      <w:r w:rsidR="00E61DF3" w:rsidRPr="00D67DDB">
        <w:rPr>
          <w:bCs/>
        </w:rPr>
        <w:t xml:space="preserve"> </w:t>
      </w:r>
      <w:r w:rsidR="003F2BD4" w:rsidRPr="00D67DDB">
        <w:rPr>
          <w:bCs/>
        </w:rPr>
        <w:t xml:space="preserve">запроса </w:t>
      </w:r>
      <w:r w:rsidR="00E61DF3" w:rsidRPr="00D67DDB">
        <w:rPr>
          <w:bCs/>
        </w:rPr>
        <w:t>предложений</w:t>
      </w:r>
      <w:r w:rsidR="00CF2EED" w:rsidRPr="00D67DDB">
        <w:rPr>
          <w:bCs/>
        </w:rPr>
        <w:t xml:space="preserve"> </w:t>
      </w:r>
      <w:r w:rsidR="003C0B30" w:rsidRPr="00D67DDB">
        <w:rPr>
          <w:bCs/>
        </w:rPr>
        <w:t xml:space="preserve">с правом заключения договора </w:t>
      </w:r>
      <w:r w:rsidR="00025076" w:rsidRPr="00D67DDB">
        <w:t>на</w:t>
      </w:r>
      <w:r w:rsidR="00E83DEC" w:rsidRPr="00D67DDB">
        <w:t xml:space="preserve"> закупку </w:t>
      </w:r>
      <w:r w:rsidR="00696A55" w:rsidRPr="00D67DDB">
        <w:rPr>
          <w:b/>
        </w:rPr>
        <w:t>«</w:t>
      </w:r>
      <w:r w:rsidR="00D67DDB" w:rsidRPr="00D67DDB">
        <w:rPr>
          <w:b/>
        </w:rPr>
        <w:t xml:space="preserve">Компонентов для испытаний опытной партии антиотражающего покрытия в составе резистивной маски: антиотражающее покрытие – </w:t>
      </w:r>
      <w:proofErr w:type="spellStart"/>
      <w:r w:rsidR="00D67DDB" w:rsidRPr="00D67DDB">
        <w:rPr>
          <w:b/>
        </w:rPr>
        <w:t>фоторезист</w:t>
      </w:r>
      <w:proofErr w:type="spellEnd"/>
      <w:r w:rsidR="00D67DDB" w:rsidRPr="00D67DDB">
        <w:rPr>
          <w:b/>
        </w:rPr>
        <w:t xml:space="preserve"> чувствительный к актиничному излучению 193 </w:t>
      </w:r>
      <w:proofErr w:type="spellStart"/>
      <w:r w:rsidR="00D67DDB" w:rsidRPr="00D67DDB">
        <w:rPr>
          <w:b/>
        </w:rPr>
        <w:t>нм</w:t>
      </w:r>
      <w:proofErr w:type="spellEnd"/>
      <w:r w:rsidR="00E83DEC" w:rsidRPr="00D67DDB">
        <w:rPr>
          <w:b/>
        </w:rPr>
        <w:t>»</w:t>
      </w:r>
      <w:r w:rsidR="00696A55" w:rsidRPr="00D67DDB">
        <w:t xml:space="preserve"> </w:t>
      </w:r>
      <w:r w:rsidR="00696A55" w:rsidRPr="00D67DDB">
        <w:rPr>
          <w:bCs/>
        </w:rPr>
        <w:t>для нужд АО «НИИМЭ»</w:t>
      </w:r>
      <w:r w:rsidR="00695634" w:rsidRPr="00D67DDB">
        <w:rPr>
          <w:bCs/>
        </w:rPr>
        <w:t>, в соот</w:t>
      </w:r>
      <w:r w:rsidR="000473E5" w:rsidRPr="00D67DDB">
        <w:rPr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1044E9">
        <w:rPr>
          <w:b/>
          <w:iCs/>
        </w:rPr>
        <w:t>2021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B45538">
        <w:rPr>
          <w:bCs/>
          <w:sz w:val="24"/>
        </w:rPr>
        <w:t xml:space="preserve">ул. Академика Валиева, д.6, </w:t>
      </w:r>
      <w:r w:rsidRPr="00AD3FCC">
        <w:rPr>
          <w:bCs/>
          <w:sz w:val="24"/>
        </w:rPr>
        <w:t>стр.1</w:t>
      </w:r>
      <w:r w:rsidRPr="00AD3FCC">
        <w:rPr>
          <w:b/>
          <w:sz w:val="24"/>
          <w:szCs w:val="24"/>
        </w:rPr>
        <w:t>.</w:t>
      </w:r>
      <w:proofErr w:type="gramEnd"/>
    </w:p>
    <w:p w:rsidR="00D67DDB" w:rsidRPr="00D67DDB" w:rsidRDefault="008A64AB" w:rsidP="00D67DD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D67DDB">
        <w:rPr>
          <w:bCs/>
          <w:sz w:val="24"/>
        </w:rPr>
        <w:t>985</w:t>
      </w:r>
      <w:r w:rsidR="003C3077" w:rsidRPr="007A02F7">
        <w:rPr>
          <w:bCs/>
          <w:sz w:val="24"/>
        </w:rPr>
        <w:t xml:space="preserve">) </w:t>
      </w:r>
      <w:r w:rsidR="00D67DDB">
        <w:rPr>
          <w:bCs/>
          <w:sz w:val="24"/>
        </w:rPr>
        <w:t>340-03-97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r w:rsidR="005E5211" w:rsidRPr="00D52770">
          <w:rPr>
            <w:rStyle w:val="a5"/>
            <w:sz w:val="24"/>
            <w:szCs w:val="24"/>
            <w:lang w:val="en-US"/>
          </w:rPr>
          <w:t>ru</w:t>
        </w:r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D67DDB" w:rsidRPr="00D67DDB">
        <w:rPr>
          <w:sz w:val="24"/>
          <w:szCs w:val="24"/>
        </w:rPr>
        <w:t xml:space="preserve">Варламов Денис Александрович, тел. 8-916-631-0872, </w:t>
      </w:r>
      <w:r w:rsidR="00D67DDB" w:rsidRPr="00D67DDB">
        <w:rPr>
          <w:sz w:val="24"/>
          <w:szCs w:val="24"/>
          <w:u w:val="single"/>
          <w:lang w:val="en-US"/>
        </w:rPr>
        <w:t>dvarlamov</w:t>
      </w:r>
      <w:r w:rsidR="00D67DDB" w:rsidRPr="00D67DDB">
        <w:rPr>
          <w:sz w:val="24"/>
          <w:szCs w:val="24"/>
          <w:u w:val="single"/>
        </w:rPr>
        <w:t>@</w:t>
      </w:r>
      <w:r w:rsidR="00D67DDB" w:rsidRPr="00D67DDB">
        <w:rPr>
          <w:sz w:val="24"/>
          <w:szCs w:val="24"/>
          <w:u w:val="single"/>
          <w:lang w:val="en-US"/>
        </w:rPr>
        <w:t>niime</w:t>
      </w:r>
      <w:r w:rsidR="00D67DDB" w:rsidRPr="00D67DDB">
        <w:rPr>
          <w:sz w:val="24"/>
          <w:szCs w:val="24"/>
          <w:u w:val="single"/>
        </w:rPr>
        <w:t>.</w:t>
      </w:r>
      <w:r w:rsidR="00D67DDB" w:rsidRPr="00D67DDB">
        <w:rPr>
          <w:sz w:val="24"/>
          <w:szCs w:val="24"/>
          <w:u w:val="single"/>
          <w:lang w:val="en-US"/>
        </w:rPr>
        <w:t>ru</w:t>
      </w:r>
      <w:r w:rsidR="00D67DDB" w:rsidRPr="00D67DDB">
        <w:rPr>
          <w:sz w:val="24"/>
          <w:szCs w:val="24"/>
          <w:u w:val="single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D67DDB">
        <w:rPr>
          <w:b/>
          <w:sz w:val="24"/>
          <w:szCs w:val="24"/>
          <w:u w:val="single"/>
        </w:rPr>
        <w:t>:00 часов (местное время) 30</w:t>
      </w:r>
      <w:r w:rsidR="00A1419D">
        <w:rPr>
          <w:b/>
          <w:sz w:val="24"/>
          <w:szCs w:val="24"/>
          <w:u w:val="single"/>
        </w:rPr>
        <w:t xml:space="preserve"> </w:t>
      </w:r>
      <w:r w:rsidR="00D67DDB">
        <w:rPr>
          <w:b/>
          <w:sz w:val="24"/>
          <w:szCs w:val="24"/>
          <w:u w:val="single"/>
        </w:rPr>
        <w:t>марта</w:t>
      </w:r>
      <w:r w:rsidR="00A1419D">
        <w:rPr>
          <w:b/>
          <w:sz w:val="24"/>
          <w:szCs w:val="24"/>
          <w:u w:val="single"/>
        </w:rPr>
        <w:t xml:space="preserve"> </w:t>
      </w:r>
      <w:r w:rsidR="001044E9">
        <w:rPr>
          <w:b/>
          <w:sz w:val="24"/>
          <w:szCs w:val="24"/>
          <w:u w:val="single"/>
        </w:rPr>
        <w:t xml:space="preserve"> </w:t>
      </w:r>
      <w:r w:rsidR="001044E9" w:rsidRPr="00A1419D">
        <w:rPr>
          <w:b/>
          <w:sz w:val="24"/>
          <w:szCs w:val="24"/>
          <w:u w:val="single"/>
        </w:rPr>
        <w:t>2021</w:t>
      </w:r>
      <w:r w:rsidR="00B5623A" w:rsidRPr="00A1419D">
        <w:rPr>
          <w:b/>
          <w:sz w:val="24"/>
          <w:szCs w:val="24"/>
          <w:u w:val="single"/>
        </w:rPr>
        <w:t xml:space="preserve">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D67DDB">
        <w:rPr>
          <w:sz w:val="24"/>
          <w:szCs w:val="24"/>
        </w:rPr>
        <w:t>«</w:t>
      </w:r>
      <w:r w:rsidR="00D67DDB">
        <w:rPr>
          <w:b/>
          <w:sz w:val="24"/>
          <w:szCs w:val="24"/>
        </w:rPr>
        <w:t>К</w:t>
      </w:r>
      <w:r w:rsidR="00D67DDB" w:rsidRPr="00D67DDB">
        <w:rPr>
          <w:b/>
          <w:sz w:val="24"/>
          <w:szCs w:val="24"/>
        </w:rPr>
        <w:t xml:space="preserve">омпонентов для испытаний опытной партии антиотражающего покрытия в составе резистивной маски: антиотражающее покрытие – </w:t>
      </w:r>
      <w:proofErr w:type="spellStart"/>
      <w:r w:rsidR="00D67DDB" w:rsidRPr="00D67DDB">
        <w:rPr>
          <w:b/>
          <w:sz w:val="24"/>
          <w:szCs w:val="24"/>
        </w:rPr>
        <w:t>фоторезист</w:t>
      </w:r>
      <w:proofErr w:type="spellEnd"/>
      <w:r w:rsidR="00D67DDB" w:rsidRPr="00D67DDB">
        <w:rPr>
          <w:b/>
          <w:sz w:val="24"/>
          <w:szCs w:val="24"/>
        </w:rPr>
        <w:t xml:space="preserve"> чувствительный к актиничному излучению 193 </w:t>
      </w:r>
      <w:proofErr w:type="spellStart"/>
      <w:r w:rsidR="00D67DDB" w:rsidRPr="00D67DDB">
        <w:rPr>
          <w:b/>
          <w:sz w:val="24"/>
          <w:szCs w:val="24"/>
        </w:rPr>
        <w:t>нм</w:t>
      </w:r>
      <w:proofErr w:type="spellEnd"/>
      <w:r w:rsidR="00D67DDB">
        <w:rPr>
          <w:b/>
          <w:sz w:val="24"/>
          <w:szCs w:val="24"/>
        </w:rPr>
        <w:t xml:space="preserve">»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D67DDB" w:rsidRPr="00D67DDB" w:rsidRDefault="00D67DDB" w:rsidP="00D67D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67DDB">
        <w:rPr>
          <w:b/>
          <w:sz w:val="24"/>
          <w:szCs w:val="24"/>
        </w:rPr>
        <w:lastRenderedPageBreak/>
        <w:t>ТЕХНИЧЕСКОЕ ЗАДАНИЕ</w:t>
      </w:r>
    </w:p>
    <w:p w:rsidR="00D67DDB" w:rsidRPr="00D67DDB" w:rsidRDefault="00D67DDB" w:rsidP="00D67DD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67DDB">
        <w:rPr>
          <w:b/>
          <w:sz w:val="24"/>
          <w:szCs w:val="24"/>
        </w:rPr>
        <w:t xml:space="preserve">На закупку компонентов для испытаний опытной партии антиотражающего покрытия в составе резистивной маски: антиотражающее покрытие – </w:t>
      </w:r>
      <w:proofErr w:type="spellStart"/>
      <w:r w:rsidRPr="00D67DDB">
        <w:rPr>
          <w:b/>
          <w:sz w:val="24"/>
          <w:szCs w:val="24"/>
        </w:rPr>
        <w:t>фоторезист</w:t>
      </w:r>
      <w:proofErr w:type="spellEnd"/>
      <w:r w:rsidRPr="00D67DDB">
        <w:rPr>
          <w:b/>
          <w:sz w:val="24"/>
          <w:szCs w:val="24"/>
        </w:rPr>
        <w:t xml:space="preserve"> чувствительный к актиничному излучению 193 </w:t>
      </w:r>
      <w:proofErr w:type="spellStart"/>
      <w:r w:rsidRPr="00D67DDB">
        <w:rPr>
          <w:b/>
          <w:sz w:val="24"/>
          <w:szCs w:val="24"/>
        </w:rPr>
        <w:t>нм</w:t>
      </w:r>
      <w:proofErr w:type="spellEnd"/>
    </w:p>
    <w:p w:rsidR="00D67DDB" w:rsidRPr="00D67DDB" w:rsidRDefault="00D67DDB" w:rsidP="00D67DDB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f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4217"/>
        <w:gridCol w:w="1283"/>
      </w:tblGrid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Общие данные:</w:t>
            </w:r>
          </w:p>
        </w:tc>
      </w:tr>
      <w:tr w:rsidR="00D67DDB" w:rsidRPr="00D67DDB" w:rsidTr="00B67714">
        <w:trPr>
          <w:trHeight w:val="385"/>
        </w:trPr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17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827" w:type="dxa"/>
            <w:vAlign w:val="center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Адреса поставки</w:t>
            </w:r>
          </w:p>
        </w:tc>
        <w:tc>
          <w:tcPr>
            <w:tcW w:w="5500" w:type="dxa"/>
            <w:gridSpan w:val="2"/>
            <w:vAlign w:val="center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124460, г. Москва, г. Зеленоград, ул. Академика Валиева, дом 6, стр. 1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17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Заказчик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Акционерное общество «Научно-исследовательский институт молекулярной электроники» (АО «НИИМЭ»)</w:t>
            </w:r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Адрес: 124460, город Москва, город Зеленоград, ул. Академика Валиева, дом 6, стр. 1</w:t>
            </w:r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ИНН/КПП 7735579027/773501001</w:t>
            </w:r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ОГРН 1117746568829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17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 xml:space="preserve">В обеспечение работ по </w:t>
            </w:r>
            <w:proofErr w:type="gramStart"/>
            <w:r w:rsidRPr="00D67DDB">
              <w:rPr>
                <w:sz w:val="24"/>
                <w:szCs w:val="24"/>
              </w:rPr>
              <w:t>ОКР</w:t>
            </w:r>
            <w:proofErr w:type="gramEnd"/>
            <w:r w:rsidRPr="00D67DDB">
              <w:rPr>
                <w:sz w:val="24"/>
                <w:szCs w:val="24"/>
              </w:rPr>
              <w:t xml:space="preserve"> «Композиция-Б»,</w:t>
            </w:r>
          </w:p>
          <w:p w:rsidR="00D67DDB" w:rsidRPr="00D67DDB" w:rsidRDefault="00D67DDB" w:rsidP="00D67DDB">
            <w:pPr>
              <w:spacing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3 этап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17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00" w:type="dxa"/>
            <w:gridSpan w:val="2"/>
            <w:vAlign w:val="center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Бюджет проекта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Общие требования, описание, количество поставляемого товара: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Кол-во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  <w:lang w:val="en-US"/>
              </w:rPr>
            </w:pPr>
            <w:r w:rsidRPr="00D67DDB">
              <w:rPr>
                <w:b/>
                <w:sz w:val="24"/>
                <w:szCs w:val="24"/>
                <w:lang w:val="en-US"/>
              </w:rPr>
              <w:t>2</w:t>
            </w:r>
            <w:r w:rsidRPr="00D67DDB">
              <w:rPr>
                <w:b/>
                <w:sz w:val="24"/>
                <w:szCs w:val="24"/>
              </w:rPr>
              <w:t>.</w:t>
            </w:r>
            <w:r w:rsidRPr="00D67DDB">
              <w:rPr>
                <w:b/>
                <w:sz w:val="24"/>
                <w:szCs w:val="24"/>
                <w:lang w:val="en-US"/>
              </w:rPr>
              <w:t>1</w:t>
            </w:r>
            <w:r w:rsidRPr="00D67D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 w:rsidRPr="00D67DDB">
              <w:rPr>
                <w:bCs/>
                <w:kern w:val="36"/>
                <w:sz w:val="24"/>
                <w:szCs w:val="24"/>
              </w:rPr>
              <w:t>Ди</w:t>
            </w:r>
            <w:proofErr w:type="spellEnd"/>
            <w:r w:rsidRPr="00D67DDB">
              <w:rPr>
                <w:bCs/>
                <w:kern w:val="36"/>
                <w:sz w:val="24"/>
                <w:szCs w:val="24"/>
                <w:lang w:val="en-US"/>
              </w:rPr>
              <w:t>(4-</w:t>
            </w:r>
            <w:proofErr w:type="spellStart"/>
            <w:r w:rsidRPr="00D67DDB">
              <w:rPr>
                <w:bCs/>
                <w:kern w:val="36"/>
                <w:sz w:val="24"/>
                <w:szCs w:val="24"/>
              </w:rPr>
              <w:t>третбутилфенил</w:t>
            </w:r>
            <w:proofErr w:type="spellEnd"/>
            <w:r w:rsidRPr="00D67DDB">
              <w:rPr>
                <w:bCs/>
                <w:kern w:val="36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67DDB">
              <w:rPr>
                <w:bCs/>
                <w:kern w:val="36"/>
                <w:sz w:val="24"/>
                <w:szCs w:val="24"/>
              </w:rPr>
              <w:t>иодониум</w:t>
            </w:r>
            <w:proofErr w:type="spellEnd"/>
            <w:r w:rsidRPr="00D67DDB">
              <w:rPr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DDB">
              <w:rPr>
                <w:bCs/>
                <w:kern w:val="36"/>
                <w:sz w:val="24"/>
                <w:szCs w:val="24"/>
              </w:rPr>
              <w:t>перфторбутансульфонат</w:t>
            </w:r>
            <w:proofErr w:type="spellEnd"/>
            <w:r w:rsidRPr="00D67DDB">
              <w:rPr>
                <w:bCs/>
                <w:kern w:val="36"/>
                <w:sz w:val="24"/>
                <w:szCs w:val="24"/>
                <w:lang w:val="en-US"/>
              </w:rPr>
              <w:t xml:space="preserve">, 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Bis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(4-</w:t>
            </w:r>
            <w:r w:rsidRPr="00D67DDB">
              <w:rPr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tert</w:t>
            </w:r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-butylphenyl)</w:t>
            </w: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iodonium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perfluoro-1-butanesulfonate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kern w:val="36"/>
                <w:sz w:val="24"/>
                <w:szCs w:val="24"/>
              </w:rPr>
            </w:pPr>
            <w:r w:rsidRPr="00D67DDB">
              <w:rPr>
                <w:sz w:val="24"/>
                <w:szCs w:val="24"/>
                <w:lang w:val="en-US"/>
              </w:rPr>
              <w:t>CAS</w:t>
            </w:r>
            <w:r w:rsidRPr="00D67DDB">
              <w:rPr>
                <w:sz w:val="24"/>
                <w:szCs w:val="24"/>
              </w:rPr>
              <w:t xml:space="preserve"> № </w:t>
            </w:r>
            <w:r w:rsidRPr="00D67DDB">
              <w:rPr>
                <w:bCs/>
                <w:kern w:val="36"/>
                <w:sz w:val="24"/>
                <w:szCs w:val="24"/>
              </w:rPr>
              <w:t>194999-85-4</w:t>
            </w:r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Электронный класс чистоты, не менее 99%.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2 г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  <w:lang w:val="en-US"/>
              </w:rPr>
            </w:pPr>
            <w:r w:rsidRPr="00D67DDB">
              <w:rPr>
                <w:b/>
                <w:sz w:val="24"/>
                <w:szCs w:val="24"/>
                <w:lang w:val="en-US"/>
              </w:rPr>
              <w:t>2</w:t>
            </w:r>
            <w:r w:rsidRPr="00D67DDB">
              <w:rPr>
                <w:b/>
                <w:sz w:val="24"/>
                <w:szCs w:val="24"/>
              </w:rPr>
              <w:t>.</w:t>
            </w:r>
            <w:r w:rsidRPr="00D67DDB">
              <w:rPr>
                <w:b/>
                <w:sz w:val="24"/>
                <w:szCs w:val="24"/>
                <w:lang w:val="en-US"/>
              </w:rPr>
              <w:t>2</w:t>
            </w:r>
            <w:r w:rsidRPr="00D67D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</w:rPr>
              <w:t>Трис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</w:rPr>
              <w:t>(4-</w:t>
            </w:r>
            <w:r w:rsidRPr="00D67DDB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трет</w:t>
            </w:r>
            <w:r w:rsidRPr="00D67DDB">
              <w:rPr>
                <w:bCs/>
                <w:sz w:val="24"/>
                <w:szCs w:val="24"/>
                <w:shd w:val="clear" w:color="auto" w:fill="FFFFFF"/>
              </w:rPr>
              <w:t>-бутилфенил</w:t>
            </w:r>
            <w:proofErr w:type="gramStart"/>
            <w:r w:rsidRPr="00D67DDB">
              <w:rPr>
                <w:bCs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67DDB">
              <w:rPr>
                <w:bCs/>
                <w:sz w:val="24"/>
                <w:szCs w:val="24"/>
                <w:shd w:val="clear" w:color="auto" w:fill="FFFFFF"/>
              </w:rPr>
              <w:t>ульфониум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</w:rPr>
              <w:t xml:space="preserve"> перфтор-1-бутансульфонат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Tris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(4-</w:t>
            </w:r>
            <w:r w:rsidRPr="00D67DDB">
              <w:rPr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tert</w:t>
            </w:r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-butylphenyl)</w:t>
            </w:r>
            <w:proofErr w:type="spellStart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>sulfonium</w:t>
            </w:r>
            <w:proofErr w:type="spellEnd"/>
            <w:r w:rsidRPr="00D67DDB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perfluoro-1-butanesulfonate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67DDB">
              <w:rPr>
                <w:sz w:val="24"/>
                <w:szCs w:val="24"/>
                <w:lang w:val="en-US"/>
              </w:rPr>
              <w:t xml:space="preserve">CAS </w:t>
            </w:r>
            <w:r w:rsidRPr="00D67DDB">
              <w:rPr>
                <w:sz w:val="24"/>
                <w:szCs w:val="24"/>
              </w:rPr>
              <w:t>№</w:t>
            </w:r>
            <w:r w:rsidRPr="00D67DDB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D67DDB">
                <w:rPr>
                  <w:color w:val="0000FF"/>
                  <w:sz w:val="24"/>
                  <w:szCs w:val="24"/>
                  <w:u w:val="single"/>
                  <w:lang w:val="en-US"/>
                </w:rPr>
                <w:t>241806-75-7</w:t>
              </w:r>
            </w:hyperlink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Электронный класс чистоты, не менее 99%.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5 г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  <w:shd w:val="clear" w:color="auto" w:fill="FFFFFF"/>
              </w:rPr>
              <w:t>2,6-Diisopropylaniline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 xml:space="preserve">2,6-диизопропиланилин 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  <w:shd w:val="clear" w:color="auto" w:fill="FFFFFF"/>
              </w:rPr>
              <w:t xml:space="preserve">CAS № </w:t>
            </w:r>
            <w:r w:rsidRPr="00D67DDB">
              <w:rPr>
                <w:sz w:val="24"/>
                <w:szCs w:val="24"/>
              </w:rPr>
              <w:t xml:space="preserve"> 24544-04-5 </w:t>
            </w:r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Чистота не менее 97%.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25 г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67DDB">
              <w:rPr>
                <w:sz w:val="24"/>
                <w:szCs w:val="24"/>
                <w:shd w:val="clear" w:color="auto" w:fill="FFFFFF"/>
                <w:lang w:val="en-US"/>
              </w:rPr>
              <w:t>Tris</w:t>
            </w:r>
            <w:proofErr w:type="spellEnd"/>
            <w:r w:rsidRPr="00D67DDB">
              <w:rPr>
                <w:sz w:val="24"/>
                <w:szCs w:val="24"/>
                <w:shd w:val="clear" w:color="auto" w:fill="FFFFFF"/>
              </w:rPr>
              <w:t>[2-(2-</w:t>
            </w:r>
            <w:proofErr w:type="spellStart"/>
            <w:r w:rsidRPr="00D67DDB">
              <w:rPr>
                <w:sz w:val="24"/>
                <w:szCs w:val="24"/>
                <w:shd w:val="clear" w:color="auto" w:fill="FFFFFF"/>
                <w:lang w:val="en-US"/>
              </w:rPr>
              <w:t>methoxyethoxy</w:t>
            </w:r>
            <w:proofErr w:type="spellEnd"/>
            <w:r w:rsidRPr="00D67DDB">
              <w:rPr>
                <w:sz w:val="24"/>
                <w:szCs w:val="24"/>
                <w:shd w:val="clear" w:color="auto" w:fill="FFFFFF"/>
              </w:rPr>
              <w:t>)</w:t>
            </w:r>
            <w:r w:rsidRPr="00D67DDB">
              <w:rPr>
                <w:sz w:val="24"/>
                <w:szCs w:val="24"/>
                <w:shd w:val="clear" w:color="auto" w:fill="FFFFFF"/>
                <w:lang w:val="en-US"/>
              </w:rPr>
              <w:t>ethyl</w:t>
            </w:r>
            <w:r w:rsidRPr="00D67DDB">
              <w:rPr>
                <w:sz w:val="24"/>
                <w:szCs w:val="24"/>
                <w:shd w:val="clear" w:color="auto" w:fill="FFFFFF"/>
              </w:rPr>
              <w:t>]</w:t>
            </w:r>
            <w:r w:rsidRPr="00D67DDB">
              <w:rPr>
                <w:sz w:val="24"/>
                <w:szCs w:val="24"/>
                <w:shd w:val="clear" w:color="auto" w:fill="FFFFFF"/>
                <w:lang w:val="en-US"/>
              </w:rPr>
              <w:t>amine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D67DDB">
              <w:rPr>
                <w:bCs/>
                <w:kern w:val="36"/>
                <w:sz w:val="24"/>
                <w:szCs w:val="24"/>
              </w:rPr>
              <w:t>Трис</w:t>
            </w:r>
            <w:proofErr w:type="spellEnd"/>
            <w:r w:rsidRPr="00D67DDB">
              <w:rPr>
                <w:bCs/>
                <w:kern w:val="36"/>
                <w:sz w:val="24"/>
                <w:szCs w:val="24"/>
              </w:rPr>
              <w:t>[2-(2-метоксиэтокси</w:t>
            </w:r>
            <w:proofErr w:type="gramStart"/>
            <w:r w:rsidRPr="00D67DDB">
              <w:rPr>
                <w:bCs/>
                <w:kern w:val="36"/>
                <w:sz w:val="24"/>
                <w:szCs w:val="24"/>
              </w:rPr>
              <w:t>)э</w:t>
            </w:r>
            <w:proofErr w:type="gramEnd"/>
            <w:r w:rsidRPr="00D67DDB">
              <w:rPr>
                <w:bCs/>
                <w:kern w:val="36"/>
                <w:sz w:val="24"/>
                <w:szCs w:val="24"/>
              </w:rPr>
              <w:t xml:space="preserve">тил]амин </w:t>
            </w:r>
          </w:p>
          <w:p w:rsidR="00D67DDB" w:rsidRPr="005276E8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D67DDB">
              <w:rPr>
                <w:sz w:val="24"/>
                <w:szCs w:val="24"/>
                <w:shd w:val="clear" w:color="auto" w:fill="FFFFFF"/>
              </w:rPr>
              <w:t xml:space="preserve">CAS № </w:t>
            </w:r>
            <w:r w:rsidRPr="00D67DDB">
              <w:rPr>
                <w:sz w:val="24"/>
                <w:szCs w:val="24"/>
              </w:rPr>
              <w:t xml:space="preserve"> 70384-51-9</w:t>
            </w:r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Чистота не менее 95%.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100 г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33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kern w:val="36"/>
                <w:sz w:val="24"/>
                <w:szCs w:val="24"/>
                <w:lang w:val="en-US"/>
              </w:rPr>
            </w:pPr>
            <w:r w:rsidRPr="00D67DDB">
              <w:rPr>
                <w:bCs/>
                <w:kern w:val="36"/>
                <w:sz w:val="24"/>
                <w:szCs w:val="24"/>
                <w:lang w:val="en-US"/>
              </w:rPr>
              <w:t xml:space="preserve">2-[(1′,1′,1′-Trifluoro-2′-(trifluoromethyl)-2′-hydroxy)propyl]-3-norbornyl methacrylate </w:t>
            </w:r>
          </w:p>
          <w:p w:rsidR="00D67DDB" w:rsidRPr="00D67DDB" w:rsidRDefault="00D67DDB" w:rsidP="00D67D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  <w:lang w:val="en-US"/>
              </w:rPr>
              <w:t xml:space="preserve">CAS </w:t>
            </w:r>
            <w:r w:rsidRPr="00D67DDB">
              <w:rPr>
                <w:sz w:val="24"/>
                <w:szCs w:val="24"/>
              </w:rPr>
              <w:t>№</w:t>
            </w:r>
            <w:r w:rsidRPr="00D67DDB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D67DDB">
                <w:rPr>
                  <w:color w:val="0000FF"/>
                  <w:sz w:val="24"/>
                  <w:szCs w:val="24"/>
                  <w:u w:val="single"/>
                  <w:lang w:val="en-US"/>
                </w:rPr>
                <w:t>824411-04-3</w:t>
              </w:r>
            </w:hyperlink>
          </w:p>
        </w:tc>
        <w:tc>
          <w:tcPr>
            <w:tcW w:w="421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Чистота не менее 97%.</w:t>
            </w:r>
          </w:p>
        </w:tc>
        <w:tc>
          <w:tcPr>
            <w:tcW w:w="1283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10 г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Условия поставки: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Форма договора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  <w:lang w:val="en-US"/>
              </w:rPr>
            </w:pPr>
            <w:r w:rsidRPr="00D67DDB">
              <w:rPr>
                <w:sz w:val="24"/>
                <w:szCs w:val="24"/>
              </w:rPr>
              <w:t>Договор поставки товара.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tabs>
                <w:tab w:val="left" w:pos="567"/>
              </w:tabs>
              <w:spacing w:line="269" w:lineRule="auto"/>
              <w:ind w:firstLine="0"/>
              <w:contextualSpacing/>
            </w:pPr>
            <w:r w:rsidRPr="00D67DDB">
              <w:rPr>
                <w:sz w:val="24"/>
                <w:szCs w:val="24"/>
              </w:rPr>
              <w:t>Не более 120 календарных дней.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До полного исполнения Сторонами обязательств по Договору.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tabs>
                <w:tab w:val="left" w:pos="-108"/>
              </w:tabs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 xml:space="preserve">Порядок (последовательность, </w:t>
            </w:r>
            <w:r w:rsidRPr="00D67DDB">
              <w:rPr>
                <w:sz w:val="24"/>
                <w:szCs w:val="24"/>
              </w:rPr>
              <w:lastRenderedPageBreak/>
              <w:t xml:space="preserve">этапы) поставки товара. 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lastRenderedPageBreak/>
              <w:t xml:space="preserve">Поставка в рабочие дни с 09-00 до 17-00. 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lastRenderedPageBreak/>
              <w:t>Требования по передаче технических и иных документов при поставке товаров:</w:t>
            </w:r>
          </w:p>
        </w:tc>
      </w:tr>
      <w:tr w:rsidR="00D67DDB" w:rsidRPr="00D67DDB" w:rsidTr="00B67714">
        <w:trPr>
          <w:trHeight w:val="672"/>
        </w:trPr>
        <w:tc>
          <w:tcPr>
            <w:tcW w:w="738" w:type="dxa"/>
          </w:tcPr>
          <w:p w:rsidR="00D67DDB" w:rsidRPr="00D67DDB" w:rsidRDefault="00D67DDB" w:rsidP="00D67DDB">
            <w:pPr>
              <w:ind w:left="-1099" w:firstLine="1099"/>
              <w:contextualSpacing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Необходимые документы при поставке товара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Сертификаты на партии.</w:t>
            </w:r>
          </w:p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Паспорта безопасности.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Требования к Исполнителю: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Необходимые требования к поставщику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Заявка участника должна содержать конкретные показатели, соответствующие значениям, указанным в Разделе. 2 - настоящего Технического задания.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Гарантийные обязательства: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Условия исполнения гарантийных обязательств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Исполнение гарантийных обязательств в соответствии с условиями договора.</w:t>
            </w:r>
          </w:p>
        </w:tc>
      </w:tr>
      <w:tr w:rsidR="00D67DDB" w:rsidRPr="00D67DDB" w:rsidTr="00B67714">
        <w:tc>
          <w:tcPr>
            <w:tcW w:w="10065" w:type="dxa"/>
            <w:gridSpan w:val="4"/>
          </w:tcPr>
          <w:p w:rsidR="00D67DDB" w:rsidRPr="00D67DDB" w:rsidRDefault="00D67DDB" w:rsidP="00D67D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Критерии выбора:</w:t>
            </w:r>
          </w:p>
        </w:tc>
      </w:tr>
      <w:tr w:rsidR="00D67DDB" w:rsidRPr="00D67DDB" w:rsidTr="00B67714">
        <w:tc>
          <w:tcPr>
            <w:tcW w:w="738" w:type="dxa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center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D67DDB" w:rsidRPr="00D67DDB" w:rsidRDefault="00D67DDB" w:rsidP="00D67DDB">
            <w:pPr>
              <w:spacing w:line="240" w:lineRule="auto"/>
              <w:ind w:left="5" w:firstLine="0"/>
              <w:jc w:val="left"/>
              <w:rPr>
                <w:b/>
                <w:sz w:val="24"/>
                <w:szCs w:val="24"/>
              </w:rPr>
            </w:pPr>
            <w:r w:rsidRPr="00D67DDB">
              <w:rPr>
                <w:b/>
                <w:sz w:val="24"/>
                <w:szCs w:val="24"/>
              </w:rPr>
              <w:t>Условия по оценке предложений и выбору поставщика</w:t>
            </w:r>
          </w:p>
        </w:tc>
        <w:tc>
          <w:tcPr>
            <w:tcW w:w="5500" w:type="dxa"/>
            <w:gridSpan w:val="2"/>
          </w:tcPr>
          <w:p w:rsidR="00D67DDB" w:rsidRPr="00D67DDB" w:rsidRDefault="00D67DDB" w:rsidP="00D67DDB">
            <w:pPr>
              <w:spacing w:line="240" w:lineRule="auto"/>
              <w:ind w:left="-1099" w:firstLine="1099"/>
              <w:jc w:val="left"/>
              <w:rPr>
                <w:sz w:val="24"/>
                <w:szCs w:val="24"/>
              </w:rPr>
            </w:pPr>
            <w:r w:rsidRPr="00D67DDB">
              <w:rPr>
                <w:sz w:val="24"/>
                <w:szCs w:val="24"/>
              </w:rPr>
              <w:t>Цена, срок поставки.</w:t>
            </w:r>
          </w:p>
        </w:tc>
      </w:tr>
    </w:tbl>
    <w:p w:rsidR="001E4DFB" w:rsidRPr="001E4DFB" w:rsidRDefault="001E4DFB" w:rsidP="001E4DFB">
      <w:pPr>
        <w:tabs>
          <w:tab w:val="left" w:pos="567"/>
        </w:tabs>
        <w:spacing w:line="276" w:lineRule="auto"/>
        <w:ind w:right="-1136" w:firstLine="0"/>
        <w:contextualSpacing/>
        <w:mirrorIndents/>
        <w:jc w:val="right"/>
        <w:rPr>
          <w:sz w:val="22"/>
          <w:szCs w:val="22"/>
        </w:rPr>
      </w:pPr>
    </w:p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7D3576" w:rsidRDefault="00D67DDB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67DDB">
        <w:rPr>
          <w:rFonts w:eastAsia="Calibri"/>
          <w:sz w:val="24"/>
          <w:szCs w:val="24"/>
          <w:lang w:eastAsia="en-US"/>
        </w:rPr>
        <w:t xml:space="preserve">Оплата в течение </w:t>
      </w:r>
      <w:r>
        <w:rPr>
          <w:rFonts w:eastAsia="Calibri"/>
          <w:sz w:val="24"/>
          <w:szCs w:val="24"/>
          <w:lang w:eastAsia="en-US"/>
        </w:rPr>
        <w:t>10</w:t>
      </w:r>
      <w:r w:rsidRPr="00D67DDB">
        <w:rPr>
          <w:rFonts w:eastAsia="Calibri"/>
          <w:sz w:val="24"/>
          <w:szCs w:val="24"/>
          <w:lang w:eastAsia="en-US"/>
        </w:rPr>
        <w:t xml:space="preserve"> (</w:t>
      </w:r>
      <w:r w:rsidR="00035FC9">
        <w:rPr>
          <w:rFonts w:eastAsia="Calibri"/>
          <w:sz w:val="24"/>
          <w:szCs w:val="24"/>
          <w:lang w:eastAsia="en-US"/>
        </w:rPr>
        <w:t>Десяти</w:t>
      </w:r>
      <w:r w:rsidRPr="00D67DDB">
        <w:rPr>
          <w:rFonts w:eastAsia="Calibri"/>
          <w:sz w:val="24"/>
          <w:szCs w:val="24"/>
          <w:lang w:eastAsia="en-US"/>
        </w:rPr>
        <w:t xml:space="preserve">) рабочих дней </w:t>
      </w:r>
      <w:r w:rsidR="00670217">
        <w:rPr>
          <w:rFonts w:eastAsia="Calibri"/>
          <w:sz w:val="24"/>
          <w:szCs w:val="24"/>
          <w:lang w:eastAsia="en-US"/>
        </w:rPr>
        <w:t>после поставки товара.</w:t>
      </w:r>
      <w:r w:rsidRPr="00D67DDB">
        <w:rPr>
          <w:rFonts w:eastAsia="Calibri"/>
          <w:sz w:val="24"/>
          <w:szCs w:val="24"/>
          <w:lang w:eastAsia="en-US"/>
        </w:rPr>
        <w:t xml:space="preserve"> </w:t>
      </w:r>
    </w:p>
    <w:p w:rsidR="00E7706A" w:rsidRPr="009B7C77" w:rsidRDefault="00E7706A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 xml:space="preserve">Оплата всех денежных платежей, предусмотренных договором, осуществляется АО «НИИМЭ» в безналичном порядке на лицевой счет Заказчика, открытый в </w:t>
      </w:r>
      <w:r>
        <w:rPr>
          <w:rFonts w:eastAsia="Calibri"/>
          <w:sz w:val="24"/>
          <w:szCs w:val="24"/>
          <w:u w:val="single"/>
          <w:lang w:eastAsia="en-US"/>
        </w:rPr>
        <w:t xml:space="preserve">территориальном органе  Федерального </w:t>
      </w:r>
      <w:r w:rsidRPr="009B7C77">
        <w:rPr>
          <w:rFonts w:eastAsia="Calibri"/>
          <w:sz w:val="24"/>
          <w:szCs w:val="24"/>
          <w:u w:val="single"/>
          <w:lang w:eastAsia="en-US"/>
        </w:rPr>
        <w:t xml:space="preserve"> казначейства.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  <w:r w:rsidR="00035FC9">
        <w:rPr>
          <w:rFonts w:eastAsia="Calibri"/>
          <w:sz w:val="24"/>
          <w:szCs w:val="24"/>
          <w:lang w:eastAsia="en-US"/>
        </w:rPr>
        <w:t>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  <w:r w:rsidR="00035FC9">
        <w:rPr>
          <w:rFonts w:eastAsia="Calibri"/>
          <w:sz w:val="24"/>
          <w:szCs w:val="24"/>
          <w:lang w:eastAsia="en-US"/>
        </w:rPr>
        <w:t>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  <w:r w:rsidR="00035FC9">
        <w:rPr>
          <w:rFonts w:eastAsia="Calibri"/>
          <w:sz w:val="24"/>
          <w:szCs w:val="24"/>
          <w:lang w:eastAsia="en-US"/>
        </w:rPr>
        <w:t>.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6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7"/>
      <w:bookmarkEnd w:id="38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7D3576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2" w:history="1">
        <w:r w:rsidRPr="00BF487F">
          <w:rPr>
            <w:b w:val="0"/>
            <w:bCs w:val="0"/>
            <w:szCs w:val="28"/>
          </w:rPr>
          <w:t xml:space="preserve"> </w:t>
        </w:r>
        <w:hyperlink r:id="rId13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724150">
        <w:rPr>
          <w:b w:val="0"/>
          <w:bCs w:val="0"/>
          <w:color w:val="FF0000"/>
          <w:sz w:val="24"/>
          <w:szCs w:val="24"/>
        </w:rPr>
        <w:t>мацию: номер процедуры «</w:t>
      </w:r>
      <w:r w:rsidR="005276E8">
        <w:rPr>
          <w:b w:val="0"/>
          <w:bCs w:val="0"/>
          <w:color w:val="FF0000"/>
          <w:sz w:val="24"/>
          <w:szCs w:val="24"/>
        </w:rPr>
        <w:t>210014</w:t>
      </w:r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8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59" w:name="_Toc57314653"/>
      <w:bookmarkStart w:id="60" w:name="_Toc98253991"/>
      <w:bookmarkStart w:id="61" w:name="_Toc140817629"/>
      <w:bookmarkStart w:id="62" w:name="_Toc335827366"/>
      <w:bookmarkStart w:id="63" w:name="_Toc528232618"/>
      <w:bookmarkStart w:id="64" w:name="_Toc531346600"/>
      <w:bookmarkEnd w:id="58"/>
      <w:r w:rsidRPr="000473E5">
        <w:rPr>
          <w:sz w:val="24"/>
        </w:rPr>
        <w:t xml:space="preserve">5.1 Разъяснение </w:t>
      </w:r>
      <w:bookmarkEnd w:id="59"/>
      <w:r w:rsidRPr="000473E5">
        <w:rPr>
          <w:sz w:val="24"/>
        </w:rPr>
        <w:t>закупочной Документации</w:t>
      </w:r>
      <w:bookmarkEnd w:id="60"/>
      <w:bookmarkEnd w:id="61"/>
      <w:bookmarkEnd w:id="62"/>
      <w:bookmarkEnd w:id="63"/>
      <w:bookmarkEnd w:id="64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5" w:name="_Toc447561379"/>
      <w:bookmarkStart w:id="66" w:name="_Toc528232619"/>
      <w:bookmarkStart w:id="67" w:name="_Toc529455231"/>
      <w:bookmarkEnd w:id="52"/>
      <w:bookmarkEnd w:id="53"/>
      <w:bookmarkEnd w:id="54"/>
      <w:bookmarkEnd w:id="55"/>
      <w:bookmarkEnd w:id="56"/>
      <w:bookmarkEnd w:id="57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8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69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8"/>
      <w:bookmarkEnd w:id="69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Ref93089454"/>
      <w:bookmarkStart w:id="71" w:name="_Toc98254001"/>
      <w:bookmarkStart w:id="72" w:name="_Toc251847626"/>
      <w:bookmarkStart w:id="73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0"/>
      <w:bookmarkEnd w:id="71"/>
      <w:bookmarkEnd w:id="72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3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4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5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4"/>
      <w:bookmarkEnd w:id="75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6" w:name="_Ref93089457"/>
      <w:bookmarkStart w:id="77" w:name="_Toc98254004"/>
      <w:bookmarkStart w:id="78" w:name="_Toc251847627"/>
      <w:bookmarkStart w:id="79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6"/>
      <w:bookmarkEnd w:id="77"/>
      <w:bookmarkEnd w:id="78"/>
    </w:p>
    <w:bookmarkEnd w:id="79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="007F7D1B">
        <w:rPr>
          <w:sz w:val="24"/>
          <w:szCs w:val="24"/>
        </w:rPr>
        <w:t>.</w:t>
      </w:r>
      <w:bookmarkStart w:id="80" w:name="_GoBack"/>
      <w:bookmarkEnd w:id="80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Ref93697814"/>
      <w:bookmarkStart w:id="82" w:name="_Toc98254003"/>
      <w:bookmarkStart w:id="83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1"/>
      <w:bookmarkEnd w:id="82"/>
      <w:bookmarkEnd w:id="8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4" w:name="_Ref55280474"/>
      <w:bookmarkStart w:id="85" w:name="_Toc55285356"/>
      <w:bookmarkStart w:id="86" w:name="_Toc55305388"/>
      <w:bookmarkStart w:id="87" w:name="_Toc57314659"/>
      <w:bookmarkStart w:id="88" w:name="_Toc69728973"/>
      <w:bookmarkStart w:id="89" w:name="_Toc189545082"/>
      <w:bookmarkStart w:id="90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1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1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4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2" w:name="_Toc531346601"/>
      <w:r w:rsidRPr="000473E5">
        <w:rPr>
          <w:sz w:val="24"/>
        </w:rPr>
        <w:lastRenderedPageBreak/>
        <w:t>6.Письмо о подаче оферты (Форма №1)</w:t>
      </w:r>
      <w:bookmarkEnd w:id="92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3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4" w:name="_Toc531346603"/>
      <w:r w:rsidRPr="00BD7B1A">
        <w:rPr>
          <w:bCs/>
          <w:sz w:val="22"/>
          <w:szCs w:val="22"/>
        </w:rPr>
        <w:t>№_______________________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4"/>
      <w:r w:rsidRPr="00BD7B1A">
        <w:rPr>
          <w:bCs/>
          <w:sz w:val="22"/>
          <w:szCs w:val="22"/>
        </w:rPr>
        <w:t>Уважаемые господа!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2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1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7"/>
      <w:r w:rsidRPr="00BD7B1A">
        <w:rPr>
          <w:bCs/>
          <w:sz w:val="22"/>
          <w:szCs w:val="22"/>
        </w:rPr>
        <w:t>____________________________________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8"/>
      <w:r w:rsidRPr="00BD7B1A">
        <w:rPr>
          <w:bCs/>
          <w:sz w:val="22"/>
          <w:szCs w:val="22"/>
        </w:rPr>
        <w:t>(подпись, М.П.)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9"/>
      <w:r w:rsidRPr="00BD7B1A">
        <w:rPr>
          <w:bCs/>
          <w:sz w:val="22"/>
          <w:szCs w:val="22"/>
        </w:rPr>
        <w:t>____________________________________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1"/>
      <w:r w:rsidRPr="00BD7B1A">
        <w:rPr>
          <w:bCs/>
          <w:sz w:val="22"/>
          <w:szCs w:val="22"/>
        </w:rPr>
        <w:t>конец формы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3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7"/>
      <w:r w:rsidRPr="00BD7B1A">
        <w:rPr>
          <w:bCs/>
          <w:sz w:val="22"/>
          <w:szCs w:val="22"/>
        </w:rPr>
        <w:t>в рублях, с НДС.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29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1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5"/>
      <w:bookmarkEnd w:id="66"/>
      <w:bookmarkEnd w:id="67"/>
      <w:bookmarkEnd w:id="131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2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3" w:name="_Toc528232620"/>
      <w:bookmarkStart w:id="134" w:name="_Toc529455232"/>
      <w:bookmarkStart w:id="135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6" w:name="_Toc98254035"/>
      <w:r w:rsidRPr="00C275FE">
        <w:rPr>
          <w:b/>
          <w:sz w:val="22"/>
          <w:szCs w:val="22"/>
        </w:rPr>
        <w:t>Инструкции по заполнению</w:t>
      </w:r>
      <w:bookmarkEnd w:id="136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2"/>
    <w:bookmarkEnd w:id="133"/>
    <w:bookmarkEnd w:id="134"/>
    <w:bookmarkEnd w:id="135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CB" w:rsidRDefault="00935FCB" w:rsidP="00B768EC">
      <w:pPr>
        <w:spacing w:line="240" w:lineRule="auto"/>
      </w:pPr>
      <w:r>
        <w:separator/>
      </w:r>
    </w:p>
  </w:endnote>
  <w:endnote w:type="continuationSeparator" w:id="0">
    <w:p w:rsidR="00935FCB" w:rsidRDefault="00935FC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D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CB" w:rsidRDefault="00935FCB" w:rsidP="00B768EC">
      <w:pPr>
        <w:spacing w:line="240" w:lineRule="auto"/>
      </w:pPr>
      <w:r>
        <w:separator/>
      </w:r>
    </w:p>
  </w:footnote>
  <w:footnote w:type="continuationSeparator" w:id="0">
    <w:p w:rsidR="00935FCB" w:rsidRDefault="00935FCB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6987"/>
    <w:multiLevelType w:val="hybridMultilevel"/>
    <w:tmpl w:val="01F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4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3"/>
  </w:num>
  <w:num w:numId="17">
    <w:abstractNumId w:val="32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6"/>
  </w:num>
  <w:num w:numId="35">
    <w:abstractNumId w:val="13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5FC9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044E9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E4DFB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610B"/>
    <w:rsid w:val="00336C63"/>
    <w:rsid w:val="00343437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6E8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C398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021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5A4"/>
    <w:rsid w:val="0072271F"/>
    <w:rsid w:val="00723050"/>
    <w:rsid w:val="007237D5"/>
    <w:rsid w:val="00724150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7F7D1B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35FCB"/>
    <w:rsid w:val="009400D6"/>
    <w:rsid w:val="00946C17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1419D"/>
    <w:rsid w:val="00A26CD6"/>
    <w:rsid w:val="00A35687"/>
    <w:rsid w:val="00A50898"/>
    <w:rsid w:val="00A515F3"/>
    <w:rsid w:val="00A5515A"/>
    <w:rsid w:val="00A66A5D"/>
    <w:rsid w:val="00A6759F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41E3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1A2D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67DD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2509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35862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upki@niim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ukashova@niime.ru@niim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maaldrich.com/catalog/search?term=824411-04-3&amp;interface=CAS%20No.&amp;N=0&amp;mode=partialmax&amp;lang=en&amp;region=RU&amp;focus=produc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yperlink" Target="http://www.sigmaaldrich.com/catalog/search?term=241806-75-7&amp;interface=CAS%20No.&amp;N=0&amp;mode=partialmax&amp;lang=en&amp;region=RU&amp;focus=produ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8E28-21C1-4BE5-A6A1-F0B3D6D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15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120</cp:revision>
  <cp:lastPrinted>2019-01-24T08:54:00Z</cp:lastPrinted>
  <dcterms:created xsi:type="dcterms:W3CDTF">2019-01-18T07:59:00Z</dcterms:created>
  <dcterms:modified xsi:type="dcterms:W3CDTF">2021-03-23T13:25:00Z</dcterms:modified>
</cp:coreProperties>
</file>