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7C" w:rsidRDefault="00270F7C" w:rsidP="00270F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F7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270F7C" w:rsidRDefault="00B04D56" w:rsidP="00B04D5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обследования</w:t>
      </w:r>
      <w:r w:rsidRPr="00B04D56">
        <w:rPr>
          <w:rFonts w:ascii="Times New Roman" w:hAnsi="Times New Roman" w:cs="Times New Roman"/>
          <w:b/>
          <w:sz w:val="24"/>
          <w:szCs w:val="24"/>
        </w:rPr>
        <w:t xml:space="preserve"> и оцен</w:t>
      </w:r>
      <w:r>
        <w:rPr>
          <w:rFonts w:ascii="Times New Roman" w:hAnsi="Times New Roman" w:cs="Times New Roman"/>
          <w:b/>
          <w:sz w:val="24"/>
          <w:szCs w:val="24"/>
        </w:rPr>
        <w:t>ки</w:t>
      </w:r>
      <w:r w:rsidRPr="00B04D56">
        <w:rPr>
          <w:rFonts w:ascii="Times New Roman" w:hAnsi="Times New Roman" w:cs="Times New Roman"/>
          <w:b/>
          <w:sz w:val="24"/>
          <w:szCs w:val="24"/>
        </w:rPr>
        <w:t xml:space="preserve"> технического состояния</w:t>
      </w:r>
      <w:r>
        <w:rPr>
          <w:rFonts w:ascii="Times New Roman" w:hAnsi="Times New Roman" w:cs="Times New Roman"/>
          <w:b/>
          <w:sz w:val="24"/>
          <w:szCs w:val="24"/>
        </w:rPr>
        <w:t>, систем</w:t>
      </w:r>
      <w:r w:rsidRPr="00B04D56">
        <w:rPr>
          <w:rFonts w:ascii="Times New Roman" w:hAnsi="Times New Roman" w:cs="Times New Roman"/>
          <w:b/>
          <w:sz w:val="24"/>
          <w:szCs w:val="24"/>
        </w:rPr>
        <w:t xml:space="preserve"> автоматической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пожарной сигнализации и </w:t>
      </w:r>
      <w:r w:rsidRPr="00B04D56">
        <w:rPr>
          <w:rFonts w:ascii="Times New Roman" w:hAnsi="Times New Roman" w:cs="Times New Roman"/>
          <w:b/>
          <w:sz w:val="24"/>
          <w:szCs w:val="24"/>
        </w:rPr>
        <w:t xml:space="preserve"> оповещения управления эвакуацией людей при пожаре (далее по тексту – систем </w:t>
      </w:r>
      <w:r>
        <w:rPr>
          <w:rFonts w:ascii="Times New Roman" w:hAnsi="Times New Roman" w:cs="Times New Roman"/>
          <w:b/>
          <w:sz w:val="24"/>
          <w:szCs w:val="24"/>
        </w:rPr>
        <w:t xml:space="preserve">АПС, СОУЭ), а так же разработка исполнительной документации                 АПС и СОУЭ </w:t>
      </w:r>
      <w:r w:rsidR="00270F7C">
        <w:rPr>
          <w:rFonts w:ascii="Times New Roman" w:hAnsi="Times New Roman" w:cs="Times New Roman"/>
          <w:b/>
          <w:sz w:val="24"/>
          <w:szCs w:val="24"/>
        </w:rPr>
        <w:t>по адресу: г. Москва, г. Зеленоград, 1-й Западный проезд, д.12, стр. 1.</w:t>
      </w:r>
      <w:r>
        <w:rPr>
          <w:rFonts w:ascii="Times New Roman" w:hAnsi="Times New Roman" w:cs="Times New Roman"/>
          <w:b/>
          <w:sz w:val="24"/>
          <w:szCs w:val="24"/>
        </w:rPr>
        <w:t>,                                                                                                 в соответствии с техническим заданием и договором №001-ПР/20 от 5 февраля 2020 года</w:t>
      </w:r>
      <w:proofErr w:type="gramEnd"/>
    </w:p>
    <w:p w:rsidR="001F061B" w:rsidRDefault="001F061B" w:rsidP="00270F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6A9" w:rsidRDefault="00270F7C" w:rsidP="00270F7C">
      <w:pPr>
        <w:rPr>
          <w:rFonts w:ascii="Times New Roman" w:hAnsi="Times New Roman" w:cs="Times New Roman"/>
          <w:sz w:val="24"/>
          <w:szCs w:val="24"/>
        </w:rPr>
      </w:pPr>
      <w:r w:rsidRPr="00270F7C">
        <w:rPr>
          <w:rFonts w:ascii="Times New Roman" w:hAnsi="Times New Roman" w:cs="Times New Roman"/>
          <w:sz w:val="24"/>
          <w:szCs w:val="24"/>
        </w:rPr>
        <w:t>Представителями ООО</w:t>
      </w:r>
      <w:r w:rsidR="00F6160C">
        <w:rPr>
          <w:rFonts w:ascii="Times New Roman" w:hAnsi="Times New Roman" w:cs="Times New Roman"/>
          <w:sz w:val="24"/>
          <w:szCs w:val="24"/>
        </w:rPr>
        <w:t xml:space="preserve"> </w:t>
      </w:r>
      <w:r w:rsidR="00C1469E">
        <w:rPr>
          <w:rFonts w:ascii="Times New Roman" w:hAnsi="Times New Roman" w:cs="Times New Roman"/>
          <w:sz w:val="24"/>
          <w:szCs w:val="24"/>
        </w:rPr>
        <w:t>«Прометей</w:t>
      </w:r>
      <w:r w:rsidRPr="00270F7C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270F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70F7C">
        <w:rPr>
          <w:rFonts w:ascii="Times New Roman" w:hAnsi="Times New Roman" w:cs="Times New Roman"/>
          <w:sz w:val="24"/>
          <w:szCs w:val="24"/>
        </w:rPr>
        <w:t xml:space="preserve"> </w:t>
      </w:r>
      <w:r w:rsidR="002346A9">
        <w:rPr>
          <w:rFonts w:ascii="Times New Roman" w:hAnsi="Times New Roman" w:cs="Times New Roman"/>
          <w:sz w:val="24"/>
          <w:szCs w:val="24"/>
        </w:rPr>
        <w:t xml:space="preserve">было </w:t>
      </w:r>
      <w:r w:rsidRPr="00270F7C">
        <w:rPr>
          <w:rFonts w:ascii="Times New Roman" w:hAnsi="Times New Roman" w:cs="Times New Roman"/>
          <w:sz w:val="24"/>
          <w:szCs w:val="24"/>
        </w:rPr>
        <w:t>прове</w:t>
      </w:r>
      <w:r w:rsidR="002346A9">
        <w:rPr>
          <w:rFonts w:ascii="Times New Roman" w:hAnsi="Times New Roman" w:cs="Times New Roman"/>
          <w:sz w:val="24"/>
          <w:szCs w:val="24"/>
        </w:rPr>
        <w:t>дено</w:t>
      </w:r>
      <w:r w:rsidRPr="00270F7C">
        <w:rPr>
          <w:rFonts w:ascii="Times New Roman" w:hAnsi="Times New Roman" w:cs="Times New Roman"/>
          <w:sz w:val="24"/>
          <w:szCs w:val="24"/>
        </w:rPr>
        <w:t xml:space="preserve"> обследование</w:t>
      </w:r>
      <w:r>
        <w:rPr>
          <w:rFonts w:ascii="Times New Roman" w:hAnsi="Times New Roman" w:cs="Times New Roman"/>
          <w:sz w:val="24"/>
          <w:szCs w:val="24"/>
        </w:rPr>
        <w:t xml:space="preserve"> на предмет</w:t>
      </w:r>
      <w:r w:rsidR="00903108">
        <w:rPr>
          <w:rFonts w:ascii="Times New Roman" w:hAnsi="Times New Roman" w:cs="Times New Roman"/>
          <w:sz w:val="24"/>
          <w:szCs w:val="24"/>
        </w:rPr>
        <w:t xml:space="preserve"> соответствия нормам ПБ и</w:t>
      </w:r>
      <w:r>
        <w:rPr>
          <w:rFonts w:ascii="Times New Roman" w:hAnsi="Times New Roman" w:cs="Times New Roman"/>
          <w:sz w:val="24"/>
          <w:szCs w:val="24"/>
        </w:rPr>
        <w:t xml:space="preserve"> технического состояния систем АПС и СОУЭ</w:t>
      </w:r>
      <w:r w:rsidR="00BE5E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0EB" w:rsidRPr="00AF7885" w:rsidRDefault="008470EB" w:rsidP="00270F7C">
      <w:pPr>
        <w:rPr>
          <w:rFonts w:ascii="Times New Roman" w:hAnsi="Times New Roman" w:cs="Times New Roman"/>
          <w:b/>
          <w:sz w:val="24"/>
          <w:szCs w:val="24"/>
        </w:rPr>
      </w:pPr>
      <w:r w:rsidRPr="00AF7885">
        <w:rPr>
          <w:rFonts w:ascii="Times New Roman" w:hAnsi="Times New Roman" w:cs="Times New Roman"/>
          <w:b/>
          <w:sz w:val="24"/>
          <w:szCs w:val="24"/>
        </w:rPr>
        <w:t xml:space="preserve">В ходе </w:t>
      </w:r>
      <w:r w:rsidR="0026388D">
        <w:rPr>
          <w:rFonts w:ascii="Times New Roman" w:hAnsi="Times New Roman" w:cs="Times New Roman"/>
          <w:b/>
          <w:sz w:val="24"/>
          <w:szCs w:val="24"/>
        </w:rPr>
        <w:t>обследования</w:t>
      </w:r>
      <w:r w:rsidRPr="00AF7885">
        <w:rPr>
          <w:rFonts w:ascii="Times New Roman" w:hAnsi="Times New Roman" w:cs="Times New Roman"/>
          <w:b/>
          <w:sz w:val="24"/>
          <w:szCs w:val="24"/>
        </w:rPr>
        <w:t xml:space="preserve"> было установлено:</w:t>
      </w:r>
    </w:p>
    <w:p w:rsidR="00AF7885" w:rsidRDefault="00AF7885" w:rsidP="00AF78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пожарной сигнализации реализована на оборудовании ЗАО НВП «Болид» (в качестве центрального пульта управления установлен ПКУ С2000М, в качестве контрольно-пр</w:t>
      </w:r>
      <w:r w:rsidR="00903108">
        <w:rPr>
          <w:rFonts w:ascii="Times New Roman" w:hAnsi="Times New Roman" w:cs="Times New Roman"/>
          <w:sz w:val="24"/>
          <w:szCs w:val="24"/>
        </w:rPr>
        <w:t>иемных приборов – ППК С2000-КДЛ, отображения информации АРМ «ОРИОН»)</w:t>
      </w:r>
    </w:p>
    <w:p w:rsidR="00AF7885" w:rsidRDefault="00AF7885" w:rsidP="00AF78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Речевая система оповещения реализована на «</w:t>
      </w:r>
      <w:r>
        <w:rPr>
          <w:rFonts w:ascii="Times New Roman" w:hAnsi="Times New Roman" w:cs="Times New Roman"/>
          <w:sz w:val="24"/>
          <w:szCs w:val="24"/>
          <w:lang w:val="en-US"/>
        </w:rPr>
        <w:t>ITC</w:t>
      </w:r>
      <w:r w:rsidRPr="00AF78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ESCORT</w:t>
      </w:r>
      <w:r>
        <w:rPr>
          <w:rFonts w:ascii="Times New Roman" w:hAnsi="Times New Roman" w:cs="Times New Roman"/>
          <w:sz w:val="24"/>
          <w:szCs w:val="24"/>
        </w:rPr>
        <w:t>» (стойка оповещения установлена на 18 этаже)</w:t>
      </w:r>
    </w:p>
    <w:p w:rsidR="00AF7885" w:rsidRDefault="00AF7885" w:rsidP="00AF78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пожарной сигнализации при осмотре:</w:t>
      </w:r>
    </w:p>
    <w:p w:rsidR="00AF7885" w:rsidRDefault="00AF7885" w:rsidP="00AF7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Прибор С2000-КДЛ </w:t>
      </w:r>
      <w:r w:rsidR="001167DE">
        <w:rPr>
          <w:rFonts w:ascii="Times New Roman" w:hAnsi="Times New Roman" w:cs="Times New Roman"/>
          <w:sz w:val="24"/>
          <w:szCs w:val="24"/>
        </w:rPr>
        <w:t xml:space="preserve">– 18 </w:t>
      </w:r>
      <w:proofErr w:type="spellStart"/>
      <w:proofErr w:type="gramStart"/>
      <w:r w:rsidR="001167DE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F7885" w:rsidRDefault="007C77E3" w:rsidP="00AF7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ДИП-34А </w:t>
      </w:r>
      <w:r w:rsidR="001167DE">
        <w:rPr>
          <w:rFonts w:ascii="Times New Roman" w:hAnsi="Times New Roman" w:cs="Times New Roman"/>
          <w:sz w:val="24"/>
          <w:szCs w:val="24"/>
        </w:rPr>
        <w:t>-854</w:t>
      </w:r>
      <w:r w:rsidR="00AF78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0310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1167DE" w:rsidRDefault="001167DE" w:rsidP="00AF7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ручной ИПР-513-3АМ -71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7C77E3" w:rsidRDefault="001167DE" w:rsidP="00AF7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Оповещатель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речевой -211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1167DE" w:rsidRDefault="001167DE" w:rsidP="00AF7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3108">
        <w:rPr>
          <w:rFonts w:ascii="Times New Roman" w:hAnsi="Times New Roman" w:cs="Times New Roman"/>
          <w:sz w:val="24"/>
          <w:szCs w:val="24"/>
        </w:rPr>
        <w:t xml:space="preserve"> Блок сигнальный пусковой С2000-СП -76 </w:t>
      </w:r>
      <w:proofErr w:type="spellStart"/>
      <w:proofErr w:type="gramStart"/>
      <w:r w:rsidR="0090310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AF7885" w:rsidRDefault="00AF7885" w:rsidP="00AF7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Оповещатель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световой</w:t>
      </w:r>
      <w:r w:rsidR="00903108">
        <w:rPr>
          <w:rFonts w:ascii="Times New Roman" w:hAnsi="Times New Roman" w:cs="Times New Roman"/>
          <w:sz w:val="24"/>
          <w:szCs w:val="24"/>
        </w:rPr>
        <w:t xml:space="preserve"> (ВЫХОД  </w:t>
      </w:r>
      <w:r w:rsidR="00903108" w:rsidRPr="00903108">
        <w:rPr>
          <w:rFonts w:ascii="Times New Roman" w:hAnsi="Times New Roman" w:cs="Times New Roman"/>
          <w:sz w:val="24"/>
          <w:szCs w:val="24"/>
        </w:rPr>
        <w:t xml:space="preserve">220 В)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108">
        <w:rPr>
          <w:rFonts w:ascii="Times New Roman" w:hAnsi="Times New Roman" w:cs="Times New Roman"/>
          <w:sz w:val="24"/>
          <w:szCs w:val="24"/>
        </w:rPr>
        <w:t xml:space="preserve">– 38 </w:t>
      </w:r>
      <w:proofErr w:type="spellStart"/>
      <w:proofErr w:type="gramStart"/>
      <w:r w:rsidR="0090310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903108">
        <w:rPr>
          <w:rFonts w:ascii="Times New Roman" w:hAnsi="Times New Roman" w:cs="Times New Roman"/>
          <w:sz w:val="24"/>
          <w:szCs w:val="24"/>
        </w:rPr>
        <w:t xml:space="preserve"> ( в состав АПС не входит)</w:t>
      </w:r>
    </w:p>
    <w:p w:rsidR="00903108" w:rsidRDefault="00903108" w:rsidP="00AF7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-Пульт С2000М -1шт</w:t>
      </w:r>
    </w:p>
    <w:p w:rsidR="00903108" w:rsidRDefault="00903108" w:rsidP="00AF7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-Блок питания РИП – 18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903108" w:rsidRDefault="00903108" w:rsidP="00AF7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АРМ (ОРИОН) -1 </w:t>
      </w:r>
      <w:proofErr w:type="gramStart"/>
      <w:r>
        <w:rPr>
          <w:rFonts w:ascii="Times New Roman" w:hAnsi="Times New Roman" w:cs="Times New Roman"/>
          <w:sz w:val="24"/>
          <w:szCs w:val="24"/>
        </w:rPr>
        <w:t>к-т</w:t>
      </w:r>
      <w:proofErr w:type="gramEnd"/>
    </w:p>
    <w:p w:rsidR="00903108" w:rsidRDefault="00903108" w:rsidP="00AF788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-Стойка оповещения </w:t>
      </w:r>
      <w:r w:rsidRPr="00903108">
        <w:rPr>
          <w:rFonts w:ascii="Times New Roman" w:hAnsi="Times New Roman" w:cs="Times New Roman"/>
          <w:sz w:val="24"/>
          <w:szCs w:val="24"/>
        </w:rPr>
        <w:t>«ITC ESCORT»</w:t>
      </w:r>
      <w:r>
        <w:rPr>
          <w:rFonts w:ascii="Times New Roman" w:hAnsi="Times New Roman" w:cs="Times New Roman"/>
          <w:sz w:val="24"/>
          <w:szCs w:val="24"/>
        </w:rPr>
        <w:t xml:space="preserve"> -1 </w:t>
      </w:r>
      <w:proofErr w:type="gramStart"/>
      <w:r>
        <w:rPr>
          <w:rFonts w:ascii="Times New Roman" w:hAnsi="Times New Roman" w:cs="Times New Roman"/>
          <w:sz w:val="24"/>
          <w:szCs w:val="24"/>
        </w:rPr>
        <w:t>к-т</w:t>
      </w:r>
      <w:proofErr w:type="gramEnd"/>
    </w:p>
    <w:p w:rsidR="001F061B" w:rsidRDefault="001F061B" w:rsidP="00903108">
      <w:pPr>
        <w:rPr>
          <w:rFonts w:ascii="Times New Roman" w:hAnsi="Times New Roman" w:cs="Times New Roman"/>
          <w:sz w:val="24"/>
          <w:szCs w:val="24"/>
        </w:rPr>
      </w:pPr>
    </w:p>
    <w:p w:rsidR="00903108" w:rsidRPr="00903108" w:rsidRDefault="00903108" w:rsidP="00903108">
      <w:pPr>
        <w:rPr>
          <w:rFonts w:ascii="Times New Roman" w:hAnsi="Times New Roman" w:cs="Times New Roman"/>
          <w:sz w:val="24"/>
          <w:szCs w:val="24"/>
        </w:rPr>
      </w:pPr>
    </w:p>
    <w:p w:rsidR="00AF7885" w:rsidRPr="00AF7885" w:rsidRDefault="0026388D" w:rsidP="00AF78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AF7885" w:rsidRPr="00AF7885">
        <w:rPr>
          <w:rFonts w:ascii="Times New Roman" w:hAnsi="Times New Roman" w:cs="Times New Roman"/>
          <w:b/>
          <w:sz w:val="24"/>
          <w:szCs w:val="24"/>
        </w:rPr>
        <w:t xml:space="preserve">Выявлены </w:t>
      </w:r>
      <w:r>
        <w:rPr>
          <w:rFonts w:ascii="Times New Roman" w:hAnsi="Times New Roman" w:cs="Times New Roman"/>
          <w:b/>
          <w:sz w:val="24"/>
          <w:szCs w:val="24"/>
        </w:rPr>
        <w:t>нарушения требований руководящих документов по ПБ</w:t>
      </w:r>
      <w:r w:rsidR="00AF7885" w:rsidRPr="00AF788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728"/>
        <w:gridCol w:w="1713"/>
        <w:gridCol w:w="11"/>
        <w:gridCol w:w="11"/>
        <w:gridCol w:w="987"/>
        <w:gridCol w:w="4670"/>
        <w:gridCol w:w="4094"/>
      </w:tblGrid>
      <w:tr w:rsidR="00F24CCA" w:rsidTr="00283892">
        <w:trPr>
          <w:trHeight w:val="784"/>
        </w:trPr>
        <w:tc>
          <w:tcPr>
            <w:tcW w:w="464" w:type="dxa"/>
          </w:tcPr>
          <w:p w:rsidR="007C77E3" w:rsidRPr="00910615" w:rsidRDefault="007C77E3" w:rsidP="00910615">
            <w:pPr>
              <w:spacing w:before="3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8" w:type="dxa"/>
          </w:tcPr>
          <w:p w:rsidR="007C77E3" w:rsidRDefault="007C77E3" w:rsidP="004F58F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замечание</w:t>
            </w:r>
          </w:p>
        </w:tc>
        <w:tc>
          <w:tcPr>
            <w:tcW w:w="1713" w:type="dxa"/>
          </w:tcPr>
          <w:p w:rsidR="007C77E3" w:rsidRDefault="007C77E3" w:rsidP="004F58F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7C77E3" w:rsidRDefault="007C77E3" w:rsidP="004F58F6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проекту</w:t>
            </w:r>
          </w:p>
        </w:tc>
        <w:tc>
          <w:tcPr>
            <w:tcW w:w="1009" w:type="dxa"/>
            <w:gridSpan w:val="3"/>
          </w:tcPr>
          <w:p w:rsidR="007C77E3" w:rsidRDefault="007C77E3" w:rsidP="007C77E3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этажа</w:t>
            </w:r>
          </w:p>
        </w:tc>
        <w:tc>
          <w:tcPr>
            <w:tcW w:w="4670" w:type="dxa"/>
          </w:tcPr>
          <w:p w:rsidR="007C77E3" w:rsidRDefault="007C77E3" w:rsidP="004F58F6">
            <w:pPr>
              <w:spacing w:before="3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 соответствие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руководящим документам</w:t>
            </w:r>
          </w:p>
        </w:tc>
        <w:tc>
          <w:tcPr>
            <w:tcW w:w="4094" w:type="dxa"/>
          </w:tcPr>
          <w:p w:rsidR="007C77E3" w:rsidRDefault="007C77E3" w:rsidP="004F58F6">
            <w:pPr>
              <w:spacing w:before="36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по устранению</w:t>
            </w:r>
          </w:p>
        </w:tc>
      </w:tr>
      <w:tr w:rsidR="00F24CCA" w:rsidTr="00283892">
        <w:trPr>
          <w:trHeight w:val="1125"/>
        </w:trPr>
        <w:tc>
          <w:tcPr>
            <w:tcW w:w="464" w:type="dxa"/>
          </w:tcPr>
          <w:p w:rsidR="007C77E3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8" w:type="dxa"/>
          </w:tcPr>
          <w:p w:rsidR="007C77E3" w:rsidRPr="00EB420C" w:rsidRDefault="007C77E3" w:rsidP="00D8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команды «ПОЖАР», осуществляется от одного </w:t>
            </w:r>
            <w:proofErr w:type="spellStart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, при наличии </w:t>
            </w:r>
            <w:r w:rsidR="0026388D">
              <w:rPr>
                <w:rFonts w:ascii="Times New Roman" w:hAnsi="Times New Roman" w:cs="Times New Roman"/>
                <w:sz w:val="24"/>
                <w:szCs w:val="24"/>
              </w:rPr>
              <w:t>управления инженерными системами (</w:t>
            </w:r>
            <w:r w:rsidRPr="00EB420C">
              <w:rPr>
                <w:rFonts w:ascii="Times New Roman" w:hAnsi="Times New Roman" w:cs="Times New Roman"/>
                <w:sz w:val="24"/>
                <w:szCs w:val="24"/>
              </w:rPr>
              <w:t>оповещения 3-го типа</w:t>
            </w:r>
            <w:proofErr w:type="gramStart"/>
            <w:r w:rsidRPr="00EB4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лифтов, вентиляции</w:t>
            </w:r>
            <w:r w:rsidR="0026388D">
              <w:rPr>
                <w:rFonts w:ascii="Times New Roman" w:hAnsi="Times New Roman" w:cs="Times New Roman"/>
                <w:sz w:val="24"/>
                <w:szCs w:val="24"/>
              </w:rPr>
              <w:t>, КДУ…)</w:t>
            </w:r>
          </w:p>
        </w:tc>
        <w:tc>
          <w:tcPr>
            <w:tcW w:w="1713" w:type="dxa"/>
          </w:tcPr>
          <w:p w:rsidR="007C77E3" w:rsidRDefault="007C77E3" w:rsidP="00FB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соответствует проекту</w:t>
            </w:r>
          </w:p>
        </w:tc>
        <w:tc>
          <w:tcPr>
            <w:tcW w:w="1009" w:type="dxa"/>
            <w:gridSpan w:val="3"/>
          </w:tcPr>
          <w:p w:rsidR="007C77E3" w:rsidRDefault="008C54FD" w:rsidP="00FB0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1-18 , подвал</w:t>
            </w:r>
          </w:p>
        </w:tc>
        <w:tc>
          <w:tcPr>
            <w:tcW w:w="4670" w:type="dxa"/>
          </w:tcPr>
          <w:p w:rsidR="007C77E3" w:rsidRDefault="007C77E3" w:rsidP="00BF1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06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СП5 13130.2009 </w:t>
            </w:r>
            <w:r w:rsidRPr="009106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Формирование сигналов на управление в автоматическом режиме установками пожаротушения, или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дымоудаления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, или оповещения, или инженерным оборудованием должно осуществляться при срабатывании не менее двух пожарных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извещателей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, включенных по логической схеме "И".</w:t>
            </w:r>
          </w:p>
        </w:tc>
        <w:tc>
          <w:tcPr>
            <w:tcW w:w="4094" w:type="dxa"/>
          </w:tcPr>
          <w:p w:rsidR="007C77E3" w:rsidRPr="00910615" w:rsidRDefault="007C77E3" w:rsidP="008072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ф</w:t>
            </w:r>
            <w:r w:rsidRPr="00BF198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сигналов на управление </w:t>
            </w:r>
            <w:proofErr w:type="spellStart"/>
            <w:r w:rsidRPr="00BF1988">
              <w:rPr>
                <w:rFonts w:ascii="Times New Roman" w:hAnsi="Times New Roman" w:cs="Times New Roman"/>
                <w:sz w:val="24"/>
                <w:szCs w:val="24"/>
              </w:rPr>
              <w:t>дымоудалени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F1988">
              <w:rPr>
                <w:rFonts w:ascii="Times New Roman" w:hAnsi="Times New Roman" w:cs="Times New Roman"/>
                <w:sz w:val="24"/>
                <w:szCs w:val="24"/>
              </w:rPr>
              <w:t>оповещения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988">
              <w:rPr>
                <w:rFonts w:ascii="Times New Roman" w:hAnsi="Times New Roman" w:cs="Times New Roman"/>
                <w:sz w:val="24"/>
                <w:szCs w:val="24"/>
              </w:rPr>
              <w:t xml:space="preserve">и инженерным оборудованием при срабатывании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F1988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</w:t>
            </w:r>
            <w:proofErr w:type="spellStart"/>
            <w:r w:rsidRPr="00BF1988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BF1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включенных по логической схеме "И", путем  внесения изменений в алгоритм работы приборов.</w:t>
            </w:r>
          </w:p>
        </w:tc>
      </w:tr>
      <w:tr w:rsidR="00F24CCA" w:rsidTr="00283892">
        <w:trPr>
          <w:trHeight w:val="558"/>
        </w:trPr>
        <w:tc>
          <w:tcPr>
            <w:tcW w:w="464" w:type="dxa"/>
          </w:tcPr>
          <w:p w:rsidR="007C77E3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8" w:type="dxa"/>
          </w:tcPr>
          <w:p w:rsidR="007C77E3" w:rsidRPr="00EB420C" w:rsidRDefault="007C77E3" w:rsidP="007C77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ИПР в коридоре  установлен менее чем 0,75 м от других органов управления</w:t>
            </w:r>
            <w:r w:rsidR="00923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менее 1,5 </w:t>
            </w:r>
            <w:r w:rsidR="00923F4F" w:rsidRPr="00923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+</w:t>
            </w:r>
            <w:r w:rsidR="00923F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0,1 м от уровня пола</w:t>
            </w:r>
          </w:p>
        </w:tc>
        <w:tc>
          <w:tcPr>
            <w:tcW w:w="1724" w:type="dxa"/>
            <w:gridSpan w:val="2"/>
          </w:tcPr>
          <w:p w:rsidR="007C77E3" w:rsidRPr="00C1469E" w:rsidRDefault="007C77E3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6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соответствует проекту</w:t>
            </w:r>
          </w:p>
        </w:tc>
        <w:tc>
          <w:tcPr>
            <w:tcW w:w="998" w:type="dxa"/>
            <w:gridSpan w:val="2"/>
          </w:tcPr>
          <w:p w:rsidR="007C77E3" w:rsidRPr="00C1469E" w:rsidRDefault="008C54FD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3,14,5</w:t>
            </w:r>
            <w:r w:rsidR="002838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,4</w:t>
            </w:r>
          </w:p>
        </w:tc>
        <w:tc>
          <w:tcPr>
            <w:tcW w:w="4670" w:type="dxa"/>
          </w:tcPr>
          <w:p w:rsidR="007C77E3" w:rsidRPr="00E30C01" w:rsidRDefault="007C77E3" w:rsidP="00270F7C">
            <w:pP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</w:pPr>
            <w:r w:rsidRPr="00E30C01">
              <w:rPr>
                <w:rFonts w:ascii="Times New Roman" w:hAnsi="Times New Roman" w:cs="Times New Roman"/>
                <w:sz w:val="24"/>
                <w:szCs w:val="24"/>
              </w:rPr>
              <w:t>СП.513130.2009  п.</w:t>
            </w:r>
            <w:r w:rsidR="00923F4F">
              <w:rPr>
                <w:rFonts w:ascii="Times New Roman" w:hAnsi="Times New Roman" w:cs="Times New Roman"/>
                <w:sz w:val="24"/>
                <w:szCs w:val="24"/>
              </w:rPr>
              <w:t>13.13 и</w:t>
            </w:r>
            <w:r w:rsidRPr="00E30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C0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13.13.2*</w:t>
            </w:r>
            <w:r w:rsidRPr="00E30C01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Ручные пожарные </w:t>
            </w:r>
            <w:proofErr w:type="spellStart"/>
            <w:r w:rsidRPr="00E30C01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извещатели</w:t>
            </w:r>
            <w:proofErr w:type="spellEnd"/>
            <w:r w:rsidRPr="00E30C01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следует устанавливать: не менее 0,75 м от других органов управления и предметов, препятствующих свободному доступу к </w:t>
            </w:r>
            <w:proofErr w:type="spellStart"/>
            <w:r w:rsidRPr="00E30C01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извещателю</w:t>
            </w:r>
            <w:proofErr w:type="spellEnd"/>
          </w:p>
        </w:tc>
        <w:tc>
          <w:tcPr>
            <w:tcW w:w="4094" w:type="dxa"/>
          </w:tcPr>
          <w:p w:rsidR="007C77E3" w:rsidRPr="00E30C01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ручной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CEC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к выходу на </w:t>
            </w:r>
            <w:proofErr w:type="spellStart"/>
            <w:r w:rsidRPr="00DE3CEC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>растояние</w:t>
            </w:r>
            <w:proofErr w:type="spellEnd"/>
            <w:r w:rsidRPr="00DE3CEC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 0,5 м, обеспечив свободный доступ к </w:t>
            </w:r>
            <w:proofErr w:type="spellStart"/>
            <w:r w:rsidRPr="00DE3CEC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>извещателю</w:t>
            </w:r>
            <w:proofErr w:type="spellEnd"/>
            <w:r w:rsidRPr="00DE3CEC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 xml:space="preserve"> и не менее 0,75 м от других органов управления и предметов</w:t>
            </w:r>
          </w:p>
        </w:tc>
      </w:tr>
      <w:tr w:rsidR="00F24CCA" w:rsidTr="00283892">
        <w:trPr>
          <w:trHeight w:val="558"/>
        </w:trPr>
        <w:tc>
          <w:tcPr>
            <w:tcW w:w="464" w:type="dxa"/>
          </w:tcPr>
          <w:p w:rsidR="007C77E3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8" w:type="dxa"/>
          </w:tcPr>
          <w:p w:rsidR="007C77E3" w:rsidRDefault="007C77E3" w:rsidP="00270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ИПД в коридорах и лифтовом холле установлены менее</w:t>
            </w:r>
            <w:r w:rsidR="009031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0,5 м до электросветильников</w:t>
            </w:r>
          </w:p>
        </w:tc>
        <w:tc>
          <w:tcPr>
            <w:tcW w:w="1724" w:type="dxa"/>
            <w:gridSpan w:val="2"/>
          </w:tcPr>
          <w:p w:rsidR="007C77E3" w:rsidRPr="00C1469E" w:rsidRDefault="007C77E3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6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соответствует проекту</w:t>
            </w:r>
          </w:p>
        </w:tc>
        <w:tc>
          <w:tcPr>
            <w:tcW w:w="998" w:type="dxa"/>
            <w:gridSpan w:val="2"/>
          </w:tcPr>
          <w:p w:rsidR="007C77E3" w:rsidRPr="00C1469E" w:rsidRDefault="00283892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1-18</w:t>
            </w:r>
          </w:p>
        </w:tc>
        <w:tc>
          <w:tcPr>
            <w:tcW w:w="4670" w:type="dxa"/>
          </w:tcPr>
          <w:p w:rsidR="007C77E3" w:rsidRPr="00E30C01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C01">
              <w:rPr>
                <w:rFonts w:ascii="Times New Roman" w:hAnsi="Times New Roman" w:cs="Times New Roman"/>
                <w:sz w:val="24"/>
                <w:szCs w:val="24"/>
              </w:rPr>
              <w:t xml:space="preserve">СП.513130.2009  п. </w:t>
            </w:r>
            <w:r w:rsidRPr="00E30C0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13.3.6</w:t>
            </w:r>
            <w:r w:rsidRPr="00E30C01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Горизонтальное и вертикальное расстояние от </w:t>
            </w:r>
            <w:proofErr w:type="spellStart"/>
            <w:r w:rsidRPr="00E30C01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извещателей</w:t>
            </w:r>
            <w:proofErr w:type="spellEnd"/>
            <w:r w:rsidRPr="00E30C01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до близлежащих предметов и устройств, до электросветильников, в любом случае должно быть не менее 0,5 м. </w:t>
            </w:r>
          </w:p>
        </w:tc>
        <w:tc>
          <w:tcPr>
            <w:tcW w:w="4094" w:type="dxa"/>
          </w:tcPr>
          <w:p w:rsidR="007C77E3" w:rsidRPr="00E30C01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пожарные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расстояние более 0,5 м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электросветильников или демонтировать, что допускается согласно п. 13.3.16</w:t>
            </w:r>
          </w:p>
        </w:tc>
      </w:tr>
      <w:tr w:rsidR="00F24CCA" w:rsidTr="00283892">
        <w:trPr>
          <w:trHeight w:val="558"/>
        </w:trPr>
        <w:tc>
          <w:tcPr>
            <w:tcW w:w="464" w:type="dxa"/>
          </w:tcPr>
          <w:p w:rsidR="007C77E3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8" w:type="dxa"/>
          </w:tcPr>
          <w:p w:rsidR="007C77E3" w:rsidRDefault="007C77E3" w:rsidP="00641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D84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пожарных </w:t>
            </w:r>
            <w:proofErr w:type="spellStart"/>
            <w:r w:rsidRPr="00D84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 w:rsidRPr="00D84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34</w:t>
            </w:r>
            <w:r w:rsidRPr="00D84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соответствует </w:t>
            </w:r>
            <w:r w:rsidRPr="00D84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требованиям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</w:t>
            </w:r>
          </w:p>
        </w:tc>
        <w:tc>
          <w:tcPr>
            <w:tcW w:w="1724" w:type="dxa"/>
            <w:gridSpan w:val="2"/>
          </w:tcPr>
          <w:p w:rsidR="007C77E3" w:rsidRPr="00C1469E" w:rsidRDefault="007C77E3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Соответствует проекту</w:t>
            </w:r>
          </w:p>
        </w:tc>
        <w:tc>
          <w:tcPr>
            <w:tcW w:w="998" w:type="dxa"/>
            <w:gridSpan w:val="2"/>
          </w:tcPr>
          <w:p w:rsidR="007C77E3" w:rsidRDefault="008C54F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4,5,</w:t>
            </w:r>
          </w:p>
          <w:p w:rsidR="007C77E3" w:rsidRPr="00C1469E" w:rsidRDefault="007C77E3" w:rsidP="007C77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0" w:type="dxa"/>
          </w:tcPr>
          <w:p w:rsidR="007C77E3" w:rsidRPr="00641718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СП.513130.2009 п. 13.3.8  </w:t>
            </w:r>
            <w:r w:rsidRPr="00641718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Точечные дымовые и тепловые пожарные </w:t>
            </w:r>
            <w:proofErr w:type="spellStart"/>
            <w:r w:rsidRPr="00641718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извещатели</w:t>
            </w:r>
            <w:proofErr w:type="spellEnd"/>
            <w:r w:rsidRPr="00641718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следует устанавливать в каждом отсеке потолка </w:t>
            </w:r>
            <w:r w:rsidRPr="00641718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lastRenderedPageBreak/>
              <w:t>шириной 0,75 м и более, ограниченном строительными конструкциями (балками, прогонами, ребрами плит и т.п.), выступающими от потолка на расстояние более 0,4 м.</w:t>
            </w:r>
          </w:p>
          <w:p w:rsidR="007C77E3" w:rsidRPr="00641718" w:rsidRDefault="007C77E3" w:rsidP="00641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718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Если строительные конструкции выступают от потолка на расстояние более 0,4 м, а образуемые ими отсеки по ширине меньше 0,75 м, контролируемая пожарными </w:t>
            </w:r>
            <w:proofErr w:type="spellStart"/>
            <w:r w:rsidRPr="00641718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извещателями</w:t>
            </w:r>
            <w:proofErr w:type="spellEnd"/>
            <w:r w:rsidRPr="00641718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площадь, указанная в таблицах 13.3 и 13.5, уменьшается на 40%.</w:t>
            </w:r>
          </w:p>
        </w:tc>
        <w:tc>
          <w:tcPr>
            <w:tcW w:w="4094" w:type="dxa"/>
          </w:tcPr>
          <w:p w:rsidR="007C77E3" w:rsidRPr="00641718" w:rsidRDefault="007C77E3" w:rsidP="00CB32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Установить дополнительно адресные пожарные </w:t>
            </w:r>
            <w:proofErr w:type="spellStart"/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извещатели</w:t>
            </w:r>
            <w:proofErr w:type="spellEnd"/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</w:t>
            </w:r>
            <w:proofErr w:type="gramEnd"/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34А, в количестве 15 шт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существующие </w:t>
            </w:r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линии ДПЛС, в 5 помещениях. При этом внести изменения в программное обеспечение и графическую часть в АРМ </w:t>
            </w:r>
          </w:p>
        </w:tc>
      </w:tr>
      <w:tr w:rsidR="00F24CCA" w:rsidTr="00283892">
        <w:trPr>
          <w:trHeight w:val="1164"/>
        </w:trPr>
        <w:tc>
          <w:tcPr>
            <w:tcW w:w="464" w:type="dxa"/>
          </w:tcPr>
          <w:p w:rsidR="007C77E3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28" w:type="dxa"/>
          </w:tcPr>
          <w:p w:rsidR="007C77E3" w:rsidRDefault="007C77E3" w:rsidP="00D8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пожарными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D84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 требованиям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</w:t>
            </w:r>
          </w:p>
        </w:tc>
        <w:tc>
          <w:tcPr>
            <w:tcW w:w="1735" w:type="dxa"/>
            <w:gridSpan w:val="3"/>
          </w:tcPr>
          <w:p w:rsidR="007C77E3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проекту</w:t>
            </w:r>
          </w:p>
        </w:tc>
        <w:tc>
          <w:tcPr>
            <w:tcW w:w="987" w:type="dxa"/>
          </w:tcPr>
          <w:p w:rsidR="007C77E3" w:rsidRDefault="00283892" w:rsidP="007C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92">
              <w:rPr>
                <w:rFonts w:ascii="Times New Roman" w:hAnsi="Times New Roman" w:cs="Times New Roman"/>
                <w:sz w:val="24"/>
                <w:szCs w:val="24"/>
              </w:rPr>
              <w:t xml:space="preserve">1-18 , подвал </w:t>
            </w:r>
          </w:p>
        </w:tc>
        <w:tc>
          <w:tcPr>
            <w:tcW w:w="4670" w:type="dxa"/>
          </w:tcPr>
          <w:p w:rsidR="007C77E3" w:rsidRPr="00ED1673" w:rsidRDefault="007C77E3" w:rsidP="00ED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СП.513130.2009 п. </w:t>
            </w:r>
            <w:r w:rsidRPr="00D849D5"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Формирование сигналов на управление в автоматическом режиме установками пожаротушения, или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дымоудаления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, или оповещения, или инженерным оборудованием должно осуществляться при срабатывании не менее двух пожарных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извещателей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, включенных по логической схеме "И".</w:t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br/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br/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Расстановка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извещателей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в этом случае должна производиться на расстоянии не более половины </w:t>
            </w:r>
            <w:proofErr w:type="gram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нормативного</w:t>
            </w:r>
            <w:proofErr w:type="gram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, определяемого по таблицам 13.3-13.6 соответственно.</w:t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br/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br/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Расстояние от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извещателя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до стены определяется по таблицам 13.3-13.6 без сокращения.</w:t>
            </w:r>
          </w:p>
        </w:tc>
        <w:tc>
          <w:tcPr>
            <w:tcW w:w="4094" w:type="dxa"/>
          </w:tcPr>
          <w:p w:rsidR="007C77E3" w:rsidRPr="00CB3247" w:rsidRDefault="007C77E3" w:rsidP="00263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Установить дополнительные </w:t>
            </w:r>
            <w:proofErr w:type="spellStart"/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извещатели</w:t>
            </w:r>
            <w:proofErr w:type="spellEnd"/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 помещениях</w:t>
            </w:r>
            <w:r w:rsidRPr="00CB3247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CB324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на расстоянии не более половины нормативного, определяемого по таблицам 13.3-13.6 (</w:t>
            </w:r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СП.513130.2009</w:t>
            </w:r>
            <w:r w:rsidRPr="00CB3247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) соответственно.</w:t>
            </w:r>
            <w:r w:rsidRPr="00CB3247">
              <w:rPr>
                <w:rFonts w:ascii="Times New Roman" w:hAnsi="Times New Roman" w:cs="Times New Roman"/>
                <w:color w:val="4BACC6" w:themeColor="accent5"/>
                <w:spacing w:val="2"/>
                <w:sz w:val="24"/>
                <w:szCs w:val="24"/>
              </w:rPr>
              <w:br/>
            </w:r>
          </w:p>
        </w:tc>
      </w:tr>
      <w:tr w:rsidR="00F24CCA" w:rsidTr="00283892">
        <w:trPr>
          <w:trHeight w:val="1164"/>
        </w:trPr>
        <w:tc>
          <w:tcPr>
            <w:tcW w:w="464" w:type="dxa"/>
          </w:tcPr>
          <w:p w:rsidR="007C77E3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8" w:type="dxa"/>
          </w:tcPr>
          <w:p w:rsidR="007C77E3" w:rsidRDefault="007C77E3" w:rsidP="00ED16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работы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D84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 требованиям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</w:t>
            </w:r>
          </w:p>
        </w:tc>
        <w:tc>
          <w:tcPr>
            <w:tcW w:w="1735" w:type="dxa"/>
            <w:gridSpan w:val="3"/>
          </w:tcPr>
          <w:p w:rsidR="007C77E3" w:rsidRPr="00C1469E" w:rsidRDefault="007C77E3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проекту</w:t>
            </w:r>
          </w:p>
        </w:tc>
        <w:tc>
          <w:tcPr>
            <w:tcW w:w="987" w:type="dxa"/>
          </w:tcPr>
          <w:p w:rsidR="007C77E3" w:rsidRPr="00C1469E" w:rsidRDefault="00283892" w:rsidP="007C77E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389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1-18 , подвал </w:t>
            </w:r>
          </w:p>
        </w:tc>
        <w:tc>
          <w:tcPr>
            <w:tcW w:w="4670" w:type="dxa"/>
          </w:tcPr>
          <w:p w:rsidR="007C77E3" w:rsidRPr="00E30C01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673">
              <w:rPr>
                <w:rFonts w:ascii="Times New Roman" w:hAnsi="Times New Roman" w:cs="Times New Roman"/>
                <w:sz w:val="24"/>
                <w:szCs w:val="24"/>
              </w:rPr>
              <w:t>СП.513130.2009 п. 14.3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</w:t>
            </w:r>
            <w:proofErr w:type="gram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ля формирования команды управления по 14.1 в защищаемом помещении или защищаемой зоне должно быть не менее:</w:t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br/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br/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трех пожарных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извещателей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при включении их в </w:t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lastRenderedPageBreak/>
              <w:t xml:space="preserve">шлейфы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двухпороговых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приборов или в три независимых радиальных шлейфа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однопороговых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приборов;</w:t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br/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br/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четырех пожарных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извещателей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при включении их в два шлейфа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однопороговых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приборов по два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извещателя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в каждый шлейф;</w:t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br/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br/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двух пожарных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извещателей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, удовлетворяющих требованию 13.3.3 (а, </w:t>
            </w:r>
            <w:proofErr w:type="gram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б</w:t>
            </w:r>
            <w:proofErr w:type="gram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, в), включенных по логической схеме "И" при условии своевременной замены неисправного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извещателя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;</w:t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br/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br/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двух пожарных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извещателей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, включенных по логической схеме "ИЛИ", если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извещателями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обеспечивается повышенная достоверность сигнала о пожаре.</w:t>
            </w:r>
          </w:p>
        </w:tc>
        <w:tc>
          <w:tcPr>
            <w:tcW w:w="4094" w:type="dxa"/>
          </w:tcPr>
          <w:p w:rsidR="007C77E3" w:rsidRPr="00CB3247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Обеспечить алгоритм работы пожарных </w:t>
            </w:r>
            <w:proofErr w:type="spellStart"/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 п. 14.3 (СП.513130.2009), путем установки дополнительных </w:t>
            </w:r>
            <w:proofErr w:type="spellStart"/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извещателей</w:t>
            </w:r>
            <w:proofErr w:type="spellEnd"/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 количестве 12 штук в </w:t>
            </w:r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 помещениях и внесение изменений  в алгоритм работы </w:t>
            </w:r>
            <w:proofErr w:type="gramStart"/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24CCA" w:rsidTr="00283892">
        <w:trPr>
          <w:trHeight w:val="1164"/>
        </w:trPr>
        <w:tc>
          <w:tcPr>
            <w:tcW w:w="464" w:type="dxa"/>
          </w:tcPr>
          <w:p w:rsidR="007C77E3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8" w:type="dxa"/>
          </w:tcPr>
          <w:p w:rsidR="007C77E3" w:rsidRPr="00D849D5" w:rsidRDefault="007C77E3" w:rsidP="00185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ППК С2000-КДЛ установлены менее 50 мм от других ППК</w:t>
            </w:r>
          </w:p>
        </w:tc>
        <w:tc>
          <w:tcPr>
            <w:tcW w:w="1735" w:type="dxa"/>
            <w:gridSpan w:val="3"/>
          </w:tcPr>
          <w:p w:rsidR="007C77E3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соответствует проекту</w:t>
            </w:r>
          </w:p>
        </w:tc>
        <w:tc>
          <w:tcPr>
            <w:tcW w:w="987" w:type="dxa"/>
          </w:tcPr>
          <w:p w:rsidR="007C77E3" w:rsidRDefault="001A4F3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4670" w:type="dxa"/>
          </w:tcPr>
          <w:p w:rsidR="007C77E3" w:rsidRPr="00910615" w:rsidRDefault="007C77E3" w:rsidP="001771A0">
            <w:pPr>
              <w:spacing w:after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2F3F5"/>
              </w:rPr>
            </w:pPr>
            <w:r w:rsidRPr="00E30C01">
              <w:rPr>
                <w:rFonts w:ascii="Times New Roman" w:hAnsi="Times New Roman" w:cs="Times New Roman"/>
                <w:sz w:val="24"/>
                <w:szCs w:val="24"/>
              </w:rPr>
              <w:t xml:space="preserve">СП.513130.2009  п. </w:t>
            </w:r>
            <w:r w:rsidRPr="00E30C01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13.14.8</w:t>
            </w:r>
            <w:proofErr w:type="gramStart"/>
            <w:r w:rsidRPr="00E30C01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П</w:t>
            </w:r>
            <w:proofErr w:type="gramEnd"/>
            <w:r w:rsidRPr="00E30C01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ри смежном расположении нескольких приемно-контрольных приборов и приборов управления расстояние между ними должно быть не менее 50 мм.</w:t>
            </w:r>
          </w:p>
        </w:tc>
        <w:tc>
          <w:tcPr>
            <w:tcW w:w="4094" w:type="dxa"/>
          </w:tcPr>
          <w:p w:rsidR="007C77E3" w:rsidRPr="00E30C01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Перенести прибор С2000КДЛ, обеспечив расстояние между</w:t>
            </w:r>
            <w:proofErr w:type="gramStart"/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CB32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2000СП и С 2000КДЛ не менее 50 мм</w:t>
            </w:r>
          </w:p>
        </w:tc>
      </w:tr>
      <w:tr w:rsidR="001771A0" w:rsidTr="00283892">
        <w:trPr>
          <w:trHeight w:val="1164"/>
        </w:trPr>
        <w:tc>
          <w:tcPr>
            <w:tcW w:w="464" w:type="dxa"/>
          </w:tcPr>
          <w:p w:rsidR="001771A0" w:rsidRPr="00F364E5" w:rsidRDefault="00F364E5" w:rsidP="00270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28" w:type="dxa"/>
          </w:tcPr>
          <w:p w:rsidR="001771A0" w:rsidRDefault="001771A0" w:rsidP="00185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Нет защиты </w:t>
            </w:r>
            <w:r w:rsidR="004533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потолочного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пространства</w:t>
            </w:r>
            <w:proofErr w:type="gramEnd"/>
          </w:p>
        </w:tc>
        <w:tc>
          <w:tcPr>
            <w:tcW w:w="1735" w:type="dxa"/>
            <w:gridSpan w:val="3"/>
          </w:tcPr>
          <w:p w:rsidR="001771A0" w:rsidRPr="00C1469E" w:rsidRDefault="001771A0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Соответствует проекту</w:t>
            </w:r>
          </w:p>
        </w:tc>
        <w:tc>
          <w:tcPr>
            <w:tcW w:w="987" w:type="dxa"/>
          </w:tcPr>
          <w:p w:rsidR="001771A0" w:rsidRDefault="001771A0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0" w:type="dxa"/>
          </w:tcPr>
          <w:p w:rsidR="001771A0" w:rsidRPr="00E30C01" w:rsidRDefault="001771A0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1A0">
              <w:rPr>
                <w:rFonts w:ascii="Times New Roman" w:hAnsi="Times New Roman" w:cs="Times New Roman"/>
                <w:sz w:val="24"/>
                <w:szCs w:val="24"/>
              </w:rPr>
              <w:t xml:space="preserve">СП5.13130.2009, </w:t>
            </w:r>
            <w:r w:rsidRPr="001771A0">
              <w:rPr>
                <w:rFonts w:ascii="Times New Roman" w:hAnsi="Times New Roman" w:cs="Times New Roman"/>
                <w:sz w:val="16"/>
                <w:szCs w:val="16"/>
              </w:rPr>
              <w:t>Приложение “А” (обязательное), таблица “А</w:t>
            </w:r>
            <w:proofErr w:type="gramStart"/>
            <w:r w:rsidRPr="001771A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1771A0">
              <w:rPr>
                <w:rFonts w:ascii="Times New Roman" w:hAnsi="Times New Roman" w:cs="Times New Roman"/>
                <w:sz w:val="16"/>
                <w:szCs w:val="16"/>
              </w:rPr>
              <w:t>″, пункт 11, а также см. примечание к п. 11 под табличкой – норматив “противопожарная защита за подвесным потолком”</w:t>
            </w:r>
          </w:p>
        </w:tc>
        <w:tc>
          <w:tcPr>
            <w:tcW w:w="4094" w:type="dxa"/>
          </w:tcPr>
          <w:p w:rsidR="001771A0" w:rsidRPr="00CB3247" w:rsidRDefault="00D1793E" w:rsidP="00270F7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Произвести защиту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запотолочного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пространства</w:t>
            </w:r>
          </w:p>
        </w:tc>
      </w:tr>
      <w:tr w:rsidR="00F24CCA" w:rsidTr="00283892">
        <w:trPr>
          <w:trHeight w:val="1164"/>
        </w:trPr>
        <w:tc>
          <w:tcPr>
            <w:tcW w:w="464" w:type="dxa"/>
          </w:tcPr>
          <w:p w:rsidR="007C77E3" w:rsidRPr="00F364E5" w:rsidRDefault="00F364E5" w:rsidP="00270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728" w:type="dxa"/>
          </w:tcPr>
          <w:p w:rsidR="007C77E3" w:rsidRPr="00D849D5" w:rsidRDefault="007C77E3" w:rsidP="001855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3F5"/>
              </w:rPr>
            </w:pPr>
            <w:r w:rsidRPr="00D84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Кабельная продукция (</w:t>
            </w:r>
            <w:r w:rsidRPr="00D84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RS</w:t>
            </w:r>
            <w:r w:rsidRPr="00D84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485, линии ДПЛС и шлейфы сигнализации)  не соответствуют требованиям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</w:t>
            </w:r>
          </w:p>
          <w:p w:rsidR="007C77E3" w:rsidRPr="00CD3B83" w:rsidRDefault="007C77E3" w:rsidP="00C6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gridSpan w:val="3"/>
          </w:tcPr>
          <w:p w:rsidR="007C77E3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C146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соответствует проекту</w:t>
            </w:r>
          </w:p>
        </w:tc>
        <w:tc>
          <w:tcPr>
            <w:tcW w:w="987" w:type="dxa"/>
          </w:tcPr>
          <w:p w:rsidR="007C77E3" w:rsidRDefault="008C5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1-18. подвал</w:t>
            </w:r>
          </w:p>
          <w:p w:rsidR="007C77E3" w:rsidRDefault="007C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7E3" w:rsidRDefault="007C77E3" w:rsidP="007C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7C77E3" w:rsidRPr="00185568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2F3F5"/>
              </w:rPr>
              <w:t xml:space="preserve">СП 6.13130.2013, ГОСТ </w:t>
            </w:r>
            <w:proofErr w:type="gramStart"/>
            <w:r w:rsidRPr="009106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2F3F5"/>
              </w:rPr>
              <w:t>Р</w:t>
            </w:r>
            <w:proofErr w:type="gramEnd"/>
            <w:r w:rsidRPr="0091061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2F3F5"/>
              </w:rPr>
              <w:t xml:space="preserve"> 53316-2009</w:t>
            </w:r>
            <w:r w:rsidRPr="00910615">
              <w:rPr>
                <w:rFonts w:ascii="Times New Roman" w:hAnsi="Times New Roman" w:cs="Times New Roman"/>
                <w:color w:val="222222"/>
                <w:shd w:val="clear" w:color="auto" w:fill="F2F3F5"/>
              </w:rPr>
              <w:t xml:space="preserve"> </w:t>
            </w:r>
            <w:r w:rsidRPr="0091061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2F3F5"/>
              </w:rPr>
              <w:t xml:space="preserve">таблица 2: для групповой прокладки с учетом объема горючей загрузки в помещениях, оснащенных компьютерной и микропроцессорной техникой; в зданиях и сооружениях с массовым пребыванием людей (ППР раздел 1 п.7)  </w:t>
            </w:r>
            <w:r w:rsidRPr="0091061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2F3F5"/>
              </w:rPr>
              <w:lastRenderedPageBreak/>
              <w:t xml:space="preserve">исполнение- </w:t>
            </w:r>
            <w:proofErr w:type="spellStart"/>
            <w:r w:rsidRPr="0091061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2F3F5"/>
              </w:rPr>
              <w:t>нг</w:t>
            </w:r>
            <w:proofErr w:type="spellEnd"/>
            <w:r w:rsidRPr="0091061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2F3F5"/>
              </w:rPr>
              <w:t>-</w:t>
            </w:r>
            <w:r w:rsidR="00C643F4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2F3F5"/>
                <w:lang w:val="en-US"/>
              </w:rPr>
              <w:t>FR</w:t>
            </w:r>
            <w:r w:rsidRPr="00910615"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2F3F5"/>
                <w:lang w:val="en-US"/>
              </w:rPr>
              <w:t>HF</w:t>
            </w:r>
            <w:r w:rsidRPr="0091061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2F3F5"/>
              </w:rPr>
              <w:t>)</w:t>
            </w:r>
          </w:p>
        </w:tc>
        <w:tc>
          <w:tcPr>
            <w:tcW w:w="4094" w:type="dxa"/>
          </w:tcPr>
          <w:p w:rsidR="007C77E3" w:rsidRDefault="007C77E3" w:rsidP="00807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Заменить кабельную продукцию на исполнение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9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C77E3" w:rsidRPr="003810B9" w:rsidRDefault="007C77E3" w:rsidP="00CB324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2F3F5"/>
              </w:rPr>
            </w:pPr>
            <w:r w:rsidRPr="00EC0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24CCA" w:rsidTr="00283892">
        <w:trPr>
          <w:trHeight w:val="1164"/>
        </w:trPr>
        <w:tc>
          <w:tcPr>
            <w:tcW w:w="464" w:type="dxa"/>
          </w:tcPr>
          <w:p w:rsidR="007C77E3" w:rsidRPr="00F364E5" w:rsidRDefault="00F364E5" w:rsidP="00270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28" w:type="dxa"/>
          </w:tcPr>
          <w:p w:rsidR="007C77E3" w:rsidRPr="00D849D5" w:rsidRDefault="007C77E3" w:rsidP="00D8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маркировки кабелей (в слаботочных стояках)</w:t>
            </w:r>
          </w:p>
        </w:tc>
        <w:tc>
          <w:tcPr>
            <w:tcW w:w="1735" w:type="dxa"/>
            <w:gridSpan w:val="3"/>
          </w:tcPr>
          <w:p w:rsidR="007C77E3" w:rsidRPr="00C1469E" w:rsidRDefault="007C77E3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6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соответствует проекту</w:t>
            </w:r>
          </w:p>
        </w:tc>
        <w:tc>
          <w:tcPr>
            <w:tcW w:w="987" w:type="dxa"/>
          </w:tcPr>
          <w:p w:rsidR="007C77E3" w:rsidRPr="00C1469E" w:rsidRDefault="001A4F33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1-18. </w:t>
            </w:r>
          </w:p>
        </w:tc>
        <w:tc>
          <w:tcPr>
            <w:tcW w:w="4670" w:type="dxa"/>
          </w:tcPr>
          <w:p w:rsidR="00D163EE" w:rsidRPr="00BD76E2" w:rsidRDefault="00D163EE" w:rsidP="00F7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E2">
              <w:rPr>
                <w:rFonts w:ascii="Times New Roman" w:hAnsi="Times New Roman" w:cs="Times New Roman"/>
                <w:sz w:val="24"/>
                <w:szCs w:val="24"/>
              </w:rPr>
              <w:t xml:space="preserve">СНИП 3-05-06-85  </w:t>
            </w:r>
          </w:p>
          <w:p w:rsidR="00D163EE" w:rsidRPr="00D163EE" w:rsidRDefault="00F73D37" w:rsidP="00D1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3D37">
              <w:rPr>
                <w:rFonts w:ascii="Times New Roman" w:hAnsi="Times New Roman" w:cs="Times New Roman"/>
                <w:sz w:val="16"/>
                <w:szCs w:val="16"/>
              </w:rPr>
              <w:t>3.103. Каждая кабельная линия должна быть промаркирована и иметь свой номер или наименование.</w:t>
            </w:r>
            <w:r w:rsidR="00D163EE">
              <w:t xml:space="preserve">                                                </w:t>
            </w:r>
            <w:r w:rsidR="00D163EE" w:rsidRPr="00D163EE">
              <w:rPr>
                <w:rFonts w:ascii="Times New Roman" w:hAnsi="Times New Roman" w:cs="Times New Roman"/>
                <w:sz w:val="16"/>
                <w:szCs w:val="16"/>
              </w:rPr>
              <w:t>ПУЭ:</w:t>
            </w:r>
          </w:p>
          <w:p w:rsidR="007C77E3" w:rsidRPr="00D163EE" w:rsidRDefault="00D163EE" w:rsidP="00D163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163EE">
              <w:rPr>
                <w:rFonts w:ascii="Times New Roman" w:hAnsi="Times New Roman" w:cs="Times New Roman"/>
                <w:sz w:val="16"/>
                <w:szCs w:val="16"/>
              </w:rPr>
              <w:t>п. 2.3.23. Каждая кабельная линия должна иметь свой номер или наименование.</w:t>
            </w:r>
          </w:p>
        </w:tc>
        <w:tc>
          <w:tcPr>
            <w:tcW w:w="4094" w:type="dxa"/>
          </w:tcPr>
          <w:p w:rsidR="007C77E3" w:rsidRPr="00D849D5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бирки для кабелей</w:t>
            </w:r>
          </w:p>
        </w:tc>
      </w:tr>
      <w:tr w:rsidR="00F24CCA" w:rsidTr="00283892">
        <w:trPr>
          <w:trHeight w:val="1164"/>
        </w:trPr>
        <w:tc>
          <w:tcPr>
            <w:tcW w:w="464" w:type="dxa"/>
          </w:tcPr>
          <w:p w:rsidR="007C77E3" w:rsidRPr="00F364E5" w:rsidRDefault="00F364E5" w:rsidP="00270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28" w:type="dxa"/>
          </w:tcPr>
          <w:p w:rsidR="007C77E3" w:rsidRDefault="007C77E3" w:rsidP="00D8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маркировки приборов и источников питания</w:t>
            </w:r>
          </w:p>
        </w:tc>
        <w:tc>
          <w:tcPr>
            <w:tcW w:w="1735" w:type="dxa"/>
            <w:gridSpan w:val="3"/>
          </w:tcPr>
          <w:p w:rsidR="007C77E3" w:rsidRPr="00C1469E" w:rsidRDefault="007C77E3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46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соответствует проекту</w:t>
            </w:r>
          </w:p>
        </w:tc>
        <w:tc>
          <w:tcPr>
            <w:tcW w:w="987" w:type="dxa"/>
          </w:tcPr>
          <w:p w:rsidR="007C77E3" w:rsidRPr="00C1469E" w:rsidRDefault="001A4F33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1-18</w:t>
            </w:r>
          </w:p>
        </w:tc>
        <w:tc>
          <w:tcPr>
            <w:tcW w:w="4670" w:type="dxa"/>
          </w:tcPr>
          <w:p w:rsidR="007C77E3" w:rsidRPr="00D849D5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7C77E3" w:rsidRPr="00D849D5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маркировку оборудования</w:t>
            </w:r>
          </w:p>
        </w:tc>
      </w:tr>
      <w:tr w:rsidR="00F24CCA" w:rsidTr="00283892">
        <w:trPr>
          <w:trHeight w:val="1164"/>
        </w:trPr>
        <w:tc>
          <w:tcPr>
            <w:tcW w:w="464" w:type="dxa"/>
          </w:tcPr>
          <w:p w:rsidR="007C77E3" w:rsidRPr="00F364E5" w:rsidRDefault="00F364E5" w:rsidP="00270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28" w:type="dxa"/>
          </w:tcPr>
          <w:p w:rsidR="007C77E3" w:rsidRPr="00D849D5" w:rsidRDefault="007C77E3" w:rsidP="00D84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D5">
              <w:rPr>
                <w:rFonts w:ascii="Times New Roman" w:hAnsi="Times New Roman" w:cs="Times New Roman"/>
                <w:sz w:val="24"/>
                <w:szCs w:val="24"/>
              </w:rPr>
              <w:t>Отсутствует расчет емкости АКБ в системе АПС и СОУЭ</w:t>
            </w:r>
          </w:p>
        </w:tc>
        <w:tc>
          <w:tcPr>
            <w:tcW w:w="1735" w:type="dxa"/>
            <w:gridSpan w:val="3"/>
          </w:tcPr>
          <w:p w:rsidR="007C77E3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в проекте</w:t>
            </w:r>
          </w:p>
        </w:tc>
        <w:tc>
          <w:tcPr>
            <w:tcW w:w="987" w:type="dxa"/>
          </w:tcPr>
          <w:p w:rsidR="007C77E3" w:rsidRDefault="007C77E3" w:rsidP="007C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</w:tcPr>
          <w:p w:rsidR="007C77E3" w:rsidRPr="00E553EA" w:rsidRDefault="007C77E3" w:rsidP="00270F7C">
            <w:pPr>
              <w:rPr>
                <w:rFonts w:ascii="Times New Roman" w:hAnsi="Times New Roman" w:cs="Times New Roman"/>
                <w:color w:val="222222"/>
                <w:sz w:val="16"/>
                <w:szCs w:val="16"/>
                <w:shd w:val="clear" w:color="auto" w:fill="F2F3F5"/>
              </w:rPr>
            </w:pPr>
            <w:r w:rsidRPr="00D849D5">
              <w:rPr>
                <w:rFonts w:ascii="Times New Roman" w:hAnsi="Times New Roman" w:cs="Times New Roman"/>
                <w:sz w:val="24"/>
                <w:szCs w:val="24"/>
              </w:rPr>
              <w:t xml:space="preserve">СП.513130.2009 </w:t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п.15.1</w:t>
            </w:r>
            <w:r>
              <w:rPr>
                <w:rFonts w:ascii="Times New Roman" w:hAnsi="Times New Roman" w:cs="Times New Roman"/>
                <w:b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(аккумуляторные батареи или блоки бесперебойного питания, которые должны обеспечивать питание указанных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электроприемников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в дежурном режиме в течение 24 ч плюс 1 ч работы системы пожарной автоматики в тревожном режиме.)</w:t>
            </w:r>
          </w:p>
        </w:tc>
        <w:tc>
          <w:tcPr>
            <w:tcW w:w="4094" w:type="dxa"/>
          </w:tcPr>
          <w:p w:rsidR="007C77E3" w:rsidRPr="00D849D5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расчет емкости АКБ</w:t>
            </w:r>
          </w:p>
        </w:tc>
      </w:tr>
      <w:tr w:rsidR="00F24CCA" w:rsidTr="00283892">
        <w:trPr>
          <w:trHeight w:val="1164"/>
        </w:trPr>
        <w:tc>
          <w:tcPr>
            <w:tcW w:w="464" w:type="dxa"/>
          </w:tcPr>
          <w:p w:rsidR="007C77E3" w:rsidRPr="00F364E5" w:rsidRDefault="00F364E5" w:rsidP="00270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28" w:type="dxa"/>
          </w:tcPr>
          <w:p w:rsidR="007C77E3" w:rsidRPr="00D849D5" w:rsidRDefault="007C77E3" w:rsidP="001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оповещатели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коридорах и лифтовом холле установлены менее чем 150 мм от потолка</w:t>
            </w:r>
          </w:p>
        </w:tc>
        <w:tc>
          <w:tcPr>
            <w:tcW w:w="1735" w:type="dxa"/>
            <w:gridSpan w:val="3"/>
          </w:tcPr>
          <w:p w:rsidR="007C77E3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соответствует проекту</w:t>
            </w:r>
          </w:p>
        </w:tc>
        <w:tc>
          <w:tcPr>
            <w:tcW w:w="987" w:type="dxa"/>
          </w:tcPr>
          <w:p w:rsidR="007C77E3" w:rsidRDefault="00283892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892">
              <w:rPr>
                <w:rFonts w:ascii="Times New Roman" w:hAnsi="Times New Roman" w:cs="Times New Roman"/>
                <w:sz w:val="24"/>
                <w:szCs w:val="24"/>
              </w:rPr>
              <w:t>1-18 , подвал</w:t>
            </w:r>
          </w:p>
        </w:tc>
        <w:tc>
          <w:tcPr>
            <w:tcW w:w="4670" w:type="dxa"/>
          </w:tcPr>
          <w:p w:rsidR="007C77E3" w:rsidRPr="00CD3B83" w:rsidRDefault="007C77E3" w:rsidP="00940245">
            <w:pPr>
              <w:rPr>
                <w:rFonts w:ascii="Times New Roman" w:hAnsi="Times New Roman" w:cs="Times New Roman"/>
                <w:color w:val="222222"/>
                <w:shd w:val="clear" w:color="auto" w:fill="F2F3F5"/>
              </w:rPr>
            </w:pPr>
            <w:r w:rsidRPr="00D849D5">
              <w:rPr>
                <w:rFonts w:ascii="Times New Roman" w:hAnsi="Times New Roman" w:cs="Times New Roman"/>
                <w:sz w:val="24"/>
                <w:szCs w:val="24"/>
              </w:rPr>
              <w:t xml:space="preserve">СП.513130.2009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4.4 </w:t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Настенные звуковые и речевые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оповещатели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должны располагаться таким образом, чтобы их верхняя часть была на расстоянии не менее 2,3 м от уровня пола, но расстояние от потолка до верхней части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оповещате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ля</w:t>
            </w:r>
            <w:proofErr w:type="spellEnd"/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должно быть не менее 150 мм.</w:t>
            </w:r>
          </w:p>
        </w:tc>
        <w:tc>
          <w:tcPr>
            <w:tcW w:w="4094" w:type="dxa"/>
          </w:tcPr>
          <w:p w:rsidR="007C77E3" w:rsidRPr="00D849D5" w:rsidRDefault="007C77E3" w:rsidP="0094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Перенести речевые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оповещатели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расстояние не менее 150 мм от потолка</w:t>
            </w:r>
          </w:p>
        </w:tc>
      </w:tr>
      <w:tr w:rsidR="00F24CCA" w:rsidTr="00283892">
        <w:trPr>
          <w:trHeight w:val="1164"/>
        </w:trPr>
        <w:tc>
          <w:tcPr>
            <w:tcW w:w="464" w:type="dxa"/>
          </w:tcPr>
          <w:p w:rsidR="007C77E3" w:rsidRPr="00F364E5" w:rsidRDefault="00F364E5" w:rsidP="00270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28" w:type="dxa"/>
          </w:tcPr>
          <w:p w:rsidR="007C77E3" w:rsidRPr="00D849D5" w:rsidRDefault="007C77E3" w:rsidP="001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коридоре №2 световой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оповещатель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«Выход» установлен не над эвакуационным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выходом.</w:t>
            </w:r>
          </w:p>
        </w:tc>
        <w:tc>
          <w:tcPr>
            <w:tcW w:w="1735" w:type="dxa"/>
            <w:gridSpan w:val="3"/>
          </w:tcPr>
          <w:p w:rsidR="007C77E3" w:rsidRPr="00C1469E" w:rsidRDefault="007C77E3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02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Не соответствует проекту</w:t>
            </w:r>
          </w:p>
        </w:tc>
        <w:tc>
          <w:tcPr>
            <w:tcW w:w="987" w:type="dxa"/>
          </w:tcPr>
          <w:p w:rsidR="007C77E3" w:rsidRPr="00C1469E" w:rsidRDefault="008C54FD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4670" w:type="dxa"/>
          </w:tcPr>
          <w:p w:rsidR="007C77E3" w:rsidRPr="00940245" w:rsidRDefault="007C77E3" w:rsidP="00270F7C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2F3F5"/>
              </w:rPr>
            </w:pPr>
            <w:r w:rsidRPr="00940245">
              <w:rPr>
                <w:rFonts w:ascii="Times New Roman" w:hAnsi="Times New Roman" w:cs="Times New Roman"/>
                <w:sz w:val="24"/>
                <w:szCs w:val="24"/>
              </w:rPr>
              <w:t xml:space="preserve">СП.513130.2009 </w:t>
            </w:r>
            <w:r w:rsidRPr="0094024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5.3</w:t>
            </w:r>
            <w:r w:rsidRPr="00940245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Световые </w:t>
            </w:r>
            <w:proofErr w:type="spellStart"/>
            <w:r w:rsidRPr="00940245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>оповещатели</w:t>
            </w:r>
            <w:proofErr w:type="spellEnd"/>
            <w:r w:rsidRPr="00940245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"Выход" следует устанавливать: над эвакуационными выходами с этажей здания, непосредственно наружу или ведущими в </w:t>
            </w:r>
            <w:r w:rsidRPr="00940245">
              <w:rPr>
                <w:rFonts w:ascii="Times New Roman" w:hAnsi="Times New Roman" w:cs="Times New Roman"/>
                <w:color w:val="2D2D2D"/>
                <w:spacing w:val="2"/>
                <w:sz w:val="21"/>
                <w:szCs w:val="21"/>
                <w:shd w:val="clear" w:color="auto" w:fill="FFFFFF"/>
              </w:rPr>
              <w:lastRenderedPageBreak/>
              <w:t>безопасную зону.</w:t>
            </w:r>
          </w:p>
        </w:tc>
        <w:tc>
          <w:tcPr>
            <w:tcW w:w="4094" w:type="dxa"/>
          </w:tcPr>
          <w:p w:rsidR="007C77E3" w:rsidRPr="00940245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оповещатель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«Выход» расположить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эвакуационным выходом</w:t>
            </w:r>
          </w:p>
        </w:tc>
      </w:tr>
      <w:tr w:rsidR="00F24CCA" w:rsidTr="00283892">
        <w:trPr>
          <w:trHeight w:val="1164"/>
        </w:trPr>
        <w:tc>
          <w:tcPr>
            <w:tcW w:w="464" w:type="dxa"/>
          </w:tcPr>
          <w:p w:rsidR="007C77E3" w:rsidRPr="00F364E5" w:rsidRDefault="00F364E5" w:rsidP="00270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728" w:type="dxa"/>
          </w:tcPr>
          <w:p w:rsidR="007C77E3" w:rsidRPr="00D849D5" w:rsidRDefault="007C77E3" w:rsidP="001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9D5">
              <w:rPr>
                <w:rFonts w:ascii="Times New Roman" w:hAnsi="Times New Roman" w:cs="Times New Roman"/>
                <w:sz w:val="24"/>
                <w:szCs w:val="24"/>
              </w:rPr>
              <w:t>Отсутствует расчет звукового давления</w:t>
            </w:r>
          </w:p>
        </w:tc>
        <w:tc>
          <w:tcPr>
            <w:tcW w:w="1735" w:type="dxa"/>
            <w:gridSpan w:val="3"/>
          </w:tcPr>
          <w:p w:rsidR="007C77E3" w:rsidRDefault="007C77E3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Нет в проекте</w:t>
            </w:r>
          </w:p>
        </w:tc>
        <w:tc>
          <w:tcPr>
            <w:tcW w:w="987" w:type="dxa"/>
          </w:tcPr>
          <w:p w:rsidR="007C77E3" w:rsidRDefault="001A4F33" w:rsidP="007C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1-18</w:t>
            </w:r>
          </w:p>
        </w:tc>
        <w:tc>
          <w:tcPr>
            <w:tcW w:w="4670" w:type="dxa"/>
          </w:tcPr>
          <w:p w:rsidR="007C77E3" w:rsidRDefault="007C77E3" w:rsidP="00940245">
            <w:pPr>
              <w:rPr>
                <w:rFonts w:ascii="Times New Roman" w:hAnsi="Times New Roman" w:cs="Times New Roman"/>
                <w:color w:val="222222"/>
                <w:shd w:val="clear" w:color="auto" w:fill="F2F3F5"/>
              </w:rPr>
            </w:pPr>
            <w:r w:rsidRPr="00D849D5">
              <w:rPr>
                <w:rFonts w:ascii="Times New Roman" w:hAnsi="Times New Roman" w:cs="Times New Roman"/>
                <w:sz w:val="24"/>
                <w:szCs w:val="24"/>
              </w:rPr>
              <w:t xml:space="preserve">СП.513130.2009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4.1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(Звуковые сигналы СОУЭ должны обеспечивать общий уровень звука (уровень звука постоянного шума вместе со всеми сигналами, производимыми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оповещателями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) не менее 75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дБА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на расстоянии 3 м от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оповещателя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, но не более 120 </w:t>
            </w:r>
            <w:proofErr w:type="spellStart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дБА</w:t>
            </w:r>
            <w:proofErr w:type="spellEnd"/>
            <w:r w:rsidRPr="00D849D5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в любой точке защищаемого помещения).</w:t>
            </w:r>
          </w:p>
        </w:tc>
        <w:tc>
          <w:tcPr>
            <w:tcW w:w="4094" w:type="dxa"/>
          </w:tcPr>
          <w:p w:rsidR="007C77E3" w:rsidRPr="00D849D5" w:rsidRDefault="007C77E3" w:rsidP="0094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расчет звукового давления</w:t>
            </w:r>
          </w:p>
        </w:tc>
      </w:tr>
      <w:tr w:rsidR="008C54FD" w:rsidTr="00283892">
        <w:trPr>
          <w:trHeight w:val="1164"/>
        </w:trPr>
        <w:tc>
          <w:tcPr>
            <w:tcW w:w="464" w:type="dxa"/>
          </w:tcPr>
          <w:p w:rsidR="008C54FD" w:rsidRPr="00F364E5" w:rsidRDefault="00F364E5" w:rsidP="00270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728" w:type="dxa"/>
          </w:tcPr>
          <w:p w:rsidR="008C54FD" w:rsidRPr="00D849D5" w:rsidRDefault="008C54FD" w:rsidP="001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не оборудованы АПС</w:t>
            </w:r>
          </w:p>
        </w:tc>
        <w:tc>
          <w:tcPr>
            <w:tcW w:w="1735" w:type="dxa"/>
            <w:gridSpan w:val="3"/>
          </w:tcPr>
          <w:p w:rsidR="008C54FD" w:rsidRPr="00C1469E" w:rsidRDefault="008C54FD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8C54FD" w:rsidRDefault="008C54FD" w:rsidP="007C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F24CCA">
              <w:rPr>
                <w:rFonts w:ascii="Times New Roman" w:hAnsi="Times New Roman" w:cs="Times New Roman"/>
                <w:sz w:val="24"/>
                <w:szCs w:val="24"/>
              </w:rPr>
              <w:t>,17,</w:t>
            </w:r>
          </w:p>
        </w:tc>
        <w:tc>
          <w:tcPr>
            <w:tcW w:w="4670" w:type="dxa"/>
          </w:tcPr>
          <w:p w:rsidR="008C54FD" w:rsidRPr="00D849D5" w:rsidRDefault="001D134C" w:rsidP="0094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СП.513130.2009</w:t>
            </w:r>
          </w:p>
        </w:tc>
        <w:tc>
          <w:tcPr>
            <w:tcW w:w="4094" w:type="dxa"/>
          </w:tcPr>
          <w:p w:rsidR="008C54FD" w:rsidRDefault="001D134C" w:rsidP="0094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оборудовать помещения АПС </w:t>
            </w:r>
          </w:p>
        </w:tc>
      </w:tr>
      <w:tr w:rsidR="008C54FD" w:rsidTr="00283892">
        <w:trPr>
          <w:trHeight w:val="1164"/>
        </w:trPr>
        <w:tc>
          <w:tcPr>
            <w:tcW w:w="464" w:type="dxa"/>
          </w:tcPr>
          <w:p w:rsidR="008C54FD" w:rsidRPr="00F364E5" w:rsidRDefault="00F364E5" w:rsidP="00270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728" w:type="dxa"/>
          </w:tcPr>
          <w:p w:rsidR="008C54FD" w:rsidRDefault="008C54FD" w:rsidP="001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не оборудованы СОУЭ</w:t>
            </w:r>
          </w:p>
        </w:tc>
        <w:tc>
          <w:tcPr>
            <w:tcW w:w="1735" w:type="dxa"/>
            <w:gridSpan w:val="3"/>
          </w:tcPr>
          <w:p w:rsidR="008C54FD" w:rsidRPr="00C1469E" w:rsidRDefault="008C54FD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8C54FD" w:rsidRDefault="008C54FD" w:rsidP="007C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4,8,</w:t>
            </w:r>
          </w:p>
        </w:tc>
        <w:tc>
          <w:tcPr>
            <w:tcW w:w="4670" w:type="dxa"/>
          </w:tcPr>
          <w:p w:rsidR="008C54FD" w:rsidRPr="00D849D5" w:rsidRDefault="001D134C" w:rsidP="001D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13130.2009</w:t>
            </w:r>
          </w:p>
        </w:tc>
        <w:tc>
          <w:tcPr>
            <w:tcW w:w="4094" w:type="dxa"/>
          </w:tcPr>
          <w:p w:rsidR="008C54FD" w:rsidRDefault="001D134C" w:rsidP="0094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4C">
              <w:rPr>
                <w:rFonts w:ascii="Times New Roman" w:hAnsi="Times New Roman" w:cs="Times New Roman"/>
                <w:sz w:val="24"/>
                <w:szCs w:val="24"/>
              </w:rPr>
              <w:t>Необ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 оборудовать помещения СОУЭ</w:t>
            </w:r>
          </w:p>
        </w:tc>
      </w:tr>
      <w:tr w:rsidR="00F24CCA" w:rsidTr="00283892">
        <w:trPr>
          <w:trHeight w:val="1164"/>
        </w:trPr>
        <w:tc>
          <w:tcPr>
            <w:tcW w:w="464" w:type="dxa"/>
          </w:tcPr>
          <w:p w:rsidR="00F24CCA" w:rsidRPr="00F364E5" w:rsidRDefault="00F364E5" w:rsidP="00270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728" w:type="dxa"/>
          </w:tcPr>
          <w:p w:rsidR="00F24CCA" w:rsidRDefault="00F24CCA" w:rsidP="0017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Планировки</w:t>
            </w:r>
            <w:r w:rsidR="001D134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соответствуют планам</w:t>
            </w:r>
            <w:r w:rsidR="001D134C">
              <w:rPr>
                <w:rFonts w:ascii="Times New Roman" w:hAnsi="Times New Roman" w:cs="Times New Roman"/>
                <w:sz w:val="24"/>
                <w:szCs w:val="24"/>
              </w:rPr>
              <w:t xml:space="preserve"> в АРМ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ОРИОН</w:t>
            </w:r>
          </w:p>
        </w:tc>
        <w:tc>
          <w:tcPr>
            <w:tcW w:w="1735" w:type="dxa"/>
            <w:gridSpan w:val="3"/>
          </w:tcPr>
          <w:p w:rsidR="00F24CCA" w:rsidRPr="00C1469E" w:rsidRDefault="00F24CCA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F24CCA" w:rsidRDefault="00F24CCA" w:rsidP="007C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11,15,16</w:t>
            </w:r>
          </w:p>
        </w:tc>
        <w:tc>
          <w:tcPr>
            <w:tcW w:w="4670" w:type="dxa"/>
          </w:tcPr>
          <w:p w:rsidR="00F24CCA" w:rsidRPr="00D849D5" w:rsidRDefault="00F24CCA" w:rsidP="0094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F24CCA" w:rsidRDefault="001D134C" w:rsidP="0094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проведения работ по уточнению планировок в АРМ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графическая часть.</w:t>
            </w:r>
          </w:p>
        </w:tc>
      </w:tr>
      <w:tr w:rsidR="000E71D4" w:rsidTr="00283892">
        <w:trPr>
          <w:trHeight w:val="1266"/>
        </w:trPr>
        <w:tc>
          <w:tcPr>
            <w:tcW w:w="464" w:type="dxa"/>
          </w:tcPr>
          <w:p w:rsidR="000E71D4" w:rsidRPr="00F364E5" w:rsidRDefault="00F364E5" w:rsidP="00270F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728" w:type="dxa"/>
          </w:tcPr>
          <w:p w:rsidR="000E71D4" w:rsidRDefault="000E71D4" w:rsidP="00C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Клапаны (38шт)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подпора воздуха  не </w:t>
            </w:r>
            <w:r w:rsidR="00C64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подключены к </w:t>
            </w:r>
            <w:r w:rsidR="00C643F4">
              <w:rPr>
                <w:rFonts w:ascii="Times New Roman" w:hAnsi="Times New Roman" w:cs="Times New Roman"/>
                <w:sz w:val="24"/>
                <w:szCs w:val="24"/>
              </w:rPr>
              <w:t>сети 220</w:t>
            </w:r>
            <w:proofErr w:type="gramStart"/>
            <w:r w:rsidR="00C643F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C643F4">
              <w:rPr>
                <w:rFonts w:ascii="Times New Roman" w:hAnsi="Times New Roman" w:cs="Times New Roman"/>
                <w:sz w:val="24"/>
                <w:szCs w:val="24"/>
              </w:rPr>
              <w:t xml:space="preserve"> и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от АПС</w:t>
            </w:r>
          </w:p>
        </w:tc>
        <w:tc>
          <w:tcPr>
            <w:tcW w:w="1735" w:type="dxa"/>
            <w:gridSpan w:val="3"/>
          </w:tcPr>
          <w:p w:rsidR="000E71D4" w:rsidRPr="00C1469E" w:rsidRDefault="000E71D4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1D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соответствует проекту</w:t>
            </w:r>
          </w:p>
        </w:tc>
        <w:tc>
          <w:tcPr>
            <w:tcW w:w="987" w:type="dxa"/>
          </w:tcPr>
          <w:p w:rsidR="000E71D4" w:rsidRDefault="00364CA6" w:rsidP="007C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CA6">
              <w:rPr>
                <w:rFonts w:ascii="Times New Roman" w:hAnsi="Times New Roman" w:cs="Times New Roman"/>
                <w:sz w:val="24"/>
                <w:szCs w:val="24"/>
              </w:rPr>
              <w:t>1-18 , подвал</w:t>
            </w:r>
          </w:p>
        </w:tc>
        <w:tc>
          <w:tcPr>
            <w:tcW w:w="4670" w:type="dxa"/>
          </w:tcPr>
          <w:p w:rsidR="000E71D4" w:rsidRPr="00D849D5" w:rsidRDefault="000F02CE" w:rsidP="000F0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2CE">
              <w:rPr>
                <w:rFonts w:ascii="Times New Roman" w:hAnsi="Times New Roman" w:cs="Times New Roman"/>
                <w:sz w:val="24"/>
                <w:szCs w:val="24"/>
              </w:rPr>
              <w:t>СП 5.13130.2009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14 </w:t>
            </w:r>
            <w:r w:rsidRPr="000F02CE">
              <w:rPr>
                <w:rFonts w:ascii="Times New Roman" w:hAnsi="Times New Roman" w:cs="Times New Roman"/>
                <w:sz w:val="20"/>
                <w:szCs w:val="20"/>
              </w:rPr>
              <w:t>Взаимосвязь систем пожарной сигнализации с другими системами и инженерным оборудованием объектов</w:t>
            </w:r>
          </w:p>
        </w:tc>
        <w:tc>
          <w:tcPr>
            <w:tcW w:w="4094" w:type="dxa"/>
          </w:tcPr>
          <w:p w:rsidR="000E71D4" w:rsidRDefault="001D134C" w:rsidP="0094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проверить работоспособность КДУ и подпора воздуха и выполнить работы по их подключению для управления от системы АПС</w:t>
            </w:r>
          </w:p>
        </w:tc>
      </w:tr>
      <w:tr w:rsidR="003D59DE" w:rsidTr="00283892">
        <w:trPr>
          <w:trHeight w:val="1266"/>
        </w:trPr>
        <w:tc>
          <w:tcPr>
            <w:tcW w:w="464" w:type="dxa"/>
          </w:tcPr>
          <w:p w:rsidR="003D59DE" w:rsidRPr="003D59DE" w:rsidRDefault="003D59DE" w:rsidP="0027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728" w:type="dxa"/>
          </w:tcPr>
          <w:p w:rsidR="003D59DE" w:rsidRDefault="003D59DE" w:rsidP="00C64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1735" w:type="dxa"/>
            <w:gridSpan w:val="3"/>
          </w:tcPr>
          <w:p w:rsidR="003D59DE" w:rsidRPr="000E71D4" w:rsidRDefault="003D59DE" w:rsidP="00270F7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3D59DE" w:rsidRDefault="00364CA6" w:rsidP="007C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</w:t>
            </w:r>
            <w:bookmarkStart w:id="0" w:name="_GoBack"/>
            <w:bookmarkEnd w:id="0"/>
          </w:p>
        </w:tc>
        <w:tc>
          <w:tcPr>
            <w:tcW w:w="4670" w:type="dxa"/>
          </w:tcPr>
          <w:p w:rsidR="003D59DE" w:rsidRPr="003D59DE" w:rsidRDefault="00E03B67" w:rsidP="003D5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03B67">
              <w:rPr>
                <w:rFonts w:ascii="Times New Roman" w:hAnsi="Times New Roman" w:cs="Times New Roman"/>
                <w:sz w:val="24"/>
                <w:szCs w:val="24"/>
              </w:rPr>
              <w:t>СП 5.13130.2009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п.</w:t>
            </w:r>
            <w:r w:rsidRPr="00E03B6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D59DE" w:rsidRPr="003D59DE">
              <w:rPr>
                <w:rFonts w:ascii="Times New Roman" w:hAnsi="Times New Roman" w:cs="Times New Roman"/>
                <w:sz w:val="16"/>
                <w:szCs w:val="16"/>
              </w:rPr>
              <w:t xml:space="preserve">13.3.4 Точечные пожарные </w:t>
            </w:r>
            <w:proofErr w:type="spellStart"/>
            <w:r w:rsidR="003D59DE" w:rsidRPr="003D59DE">
              <w:rPr>
                <w:rFonts w:ascii="Times New Roman" w:hAnsi="Times New Roman" w:cs="Times New Roman"/>
                <w:sz w:val="16"/>
                <w:szCs w:val="16"/>
              </w:rPr>
              <w:t>извещатели</w:t>
            </w:r>
            <w:proofErr w:type="spellEnd"/>
            <w:r w:rsidR="003D59DE" w:rsidRPr="003D59DE">
              <w:rPr>
                <w:rFonts w:ascii="Times New Roman" w:hAnsi="Times New Roman" w:cs="Times New Roman"/>
                <w:sz w:val="16"/>
                <w:szCs w:val="16"/>
              </w:rPr>
              <w:t xml:space="preserve"> следует устанавливать под перекрытием.</w:t>
            </w:r>
          </w:p>
          <w:p w:rsidR="003D59DE" w:rsidRPr="003D59DE" w:rsidRDefault="003D59DE" w:rsidP="003D5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9DE">
              <w:rPr>
                <w:rFonts w:ascii="Times New Roman" w:hAnsi="Times New Roman" w:cs="Times New Roman"/>
                <w:sz w:val="16"/>
                <w:szCs w:val="16"/>
              </w:rPr>
              <w:t xml:space="preserve">При невозможности установки </w:t>
            </w:r>
            <w:proofErr w:type="spellStart"/>
            <w:r w:rsidRPr="003D59DE">
              <w:rPr>
                <w:rFonts w:ascii="Times New Roman" w:hAnsi="Times New Roman" w:cs="Times New Roman"/>
                <w:sz w:val="16"/>
                <w:szCs w:val="16"/>
              </w:rPr>
              <w:t>извещателей</w:t>
            </w:r>
            <w:proofErr w:type="spellEnd"/>
            <w:r w:rsidRPr="003D59DE">
              <w:rPr>
                <w:rFonts w:ascii="Times New Roman" w:hAnsi="Times New Roman" w:cs="Times New Roman"/>
                <w:sz w:val="16"/>
                <w:szCs w:val="16"/>
              </w:rPr>
              <w:t xml:space="preserve"> непосредственно на перекрытии допускается их</w:t>
            </w:r>
          </w:p>
          <w:p w:rsidR="003D59DE" w:rsidRPr="003D59DE" w:rsidRDefault="003D59DE" w:rsidP="003D5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9DE">
              <w:rPr>
                <w:rFonts w:ascii="Times New Roman" w:hAnsi="Times New Roman" w:cs="Times New Roman"/>
                <w:sz w:val="16"/>
                <w:szCs w:val="16"/>
              </w:rPr>
              <w:t>установка на тросах, а также стенах, колоннах и других несущих строительных конструкциях.</w:t>
            </w:r>
          </w:p>
          <w:p w:rsidR="003D59DE" w:rsidRPr="003D59DE" w:rsidRDefault="003D59DE" w:rsidP="003D5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9DE">
              <w:rPr>
                <w:rFonts w:ascii="Times New Roman" w:hAnsi="Times New Roman" w:cs="Times New Roman"/>
                <w:sz w:val="16"/>
                <w:szCs w:val="16"/>
              </w:rPr>
              <w:t xml:space="preserve">При установке точечных </w:t>
            </w:r>
            <w:proofErr w:type="spellStart"/>
            <w:r w:rsidRPr="003D59DE">
              <w:rPr>
                <w:rFonts w:ascii="Times New Roman" w:hAnsi="Times New Roman" w:cs="Times New Roman"/>
                <w:sz w:val="16"/>
                <w:szCs w:val="16"/>
              </w:rPr>
              <w:t>извещателей</w:t>
            </w:r>
            <w:proofErr w:type="spellEnd"/>
            <w:r w:rsidRPr="003D59DE">
              <w:rPr>
                <w:rFonts w:ascii="Times New Roman" w:hAnsi="Times New Roman" w:cs="Times New Roman"/>
                <w:sz w:val="16"/>
                <w:szCs w:val="16"/>
              </w:rPr>
              <w:t xml:space="preserve"> на стенах их следует размещать на расстоянии не менее</w:t>
            </w:r>
          </w:p>
          <w:p w:rsidR="003D59DE" w:rsidRPr="003D59DE" w:rsidRDefault="003D59DE" w:rsidP="003D5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9DE">
              <w:rPr>
                <w:rFonts w:ascii="Times New Roman" w:hAnsi="Times New Roman" w:cs="Times New Roman"/>
                <w:sz w:val="16"/>
                <w:szCs w:val="16"/>
              </w:rPr>
              <w:t>0,5 м от угла и на расстоянии от перекрытия в соответствии с приложением П.</w:t>
            </w:r>
          </w:p>
          <w:p w:rsidR="003D59DE" w:rsidRPr="003D59DE" w:rsidRDefault="003D59DE" w:rsidP="003D5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9DE">
              <w:rPr>
                <w:rFonts w:ascii="Times New Roman" w:hAnsi="Times New Roman" w:cs="Times New Roman"/>
                <w:sz w:val="16"/>
                <w:szCs w:val="16"/>
              </w:rPr>
              <w:t xml:space="preserve">Расстояние от верхней точки перекрытия до </w:t>
            </w:r>
            <w:proofErr w:type="spellStart"/>
            <w:r w:rsidRPr="003D59DE">
              <w:rPr>
                <w:rFonts w:ascii="Times New Roman" w:hAnsi="Times New Roman" w:cs="Times New Roman"/>
                <w:sz w:val="16"/>
                <w:szCs w:val="16"/>
              </w:rPr>
              <w:t>извещателя</w:t>
            </w:r>
            <w:proofErr w:type="spellEnd"/>
            <w:r w:rsidRPr="003D59DE">
              <w:rPr>
                <w:rFonts w:ascii="Times New Roman" w:hAnsi="Times New Roman" w:cs="Times New Roman"/>
                <w:sz w:val="16"/>
                <w:szCs w:val="16"/>
              </w:rPr>
              <w:t xml:space="preserve"> в месте его установки и в зависимости</w:t>
            </w:r>
          </w:p>
          <w:p w:rsidR="003D59DE" w:rsidRPr="003D59DE" w:rsidRDefault="003D59DE" w:rsidP="003D5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9DE">
              <w:rPr>
                <w:rFonts w:ascii="Times New Roman" w:hAnsi="Times New Roman" w:cs="Times New Roman"/>
                <w:sz w:val="16"/>
                <w:szCs w:val="16"/>
              </w:rPr>
              <w:t xml:space="preserve">от высоты помещения и формы перекрытия может быть определено в соответствии с приложением </w:t>
            </w:r>
            <w:proofErr w:type="gramStart"/>
            <w:r w:rsidRPr="003D59D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  <w:p w:rsidR="003D59DE" w:rsidRPr="003D59DE" w:rsidRDefault="003D59DE" w:rsidP="003D5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9DE">
              <w:rPr>
                <w:rFonts w:ascii="Times New Roman" w:hAnsi="Times New Roman" w:cs="Times New Roman"/>
                <w:sz w:val="16"/>
                <w:szCs w:val="16"/>
              </w:rPr>
              <w:t xml:space="preserve">или на других высотах, если время обнаружения достаточно для выполнения задач </w:t>
            </w:r>
            <w:proofErr w:type="gramStart"/>
            <w:r w:rsidRPr="003D59DE">
              <w:rPr>
                <w:rFonts w:ascii="Times New Roman" w:hAnsi="Times New Roman" w:cs="Times New Roman"/>
                <w:sz w:val="16"/>
                <w:szCs w:val="16"/>
              </w:rPr>
              <w:t>противопожарной</w:t>
            </w:r>
            <w:proofErr w:type="gramEnd"/>
          </w:p>
          <w:p w:rsidR="003D59DE" w:rsidRPr="003D59DE" w:rsidRDefault="003D59DE" w:rsidP="003D5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9DE">
              <w:rPr>
                <w:rFonts w:ascii="Times New Roman" w:hAnsi="Times New Roman" w:cs="Times New Roman"/>
                <w:sz w:val="16"/>
                <w:szCs w:val="16"/>
              </w:rPr>
              <w:t>защиты в соответствии с ГОСТ 12.1.004, что должно быть подтверждено расчетом.</w:t>
            </w:r>
          </w:p>
          <w:p w:rsidR="003D59DE" w:rsidRPr="003D59DE" w:rsidRDefault="003D59DE" w:rsidP="003D5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9DE">
              <w:rPr>
                <w:rFonts w:ascii="Times New Roman" w:hAnsi="Times New Roman" w:cs="Times New Roman"/>
                <w:sz w:val="16"/>
                <w:szCs w:val="16"/>
              </w:rPr>
              <w:t xml:space="preserve">При подвеске </w:t>
            </w:r>
            <w:proofErr w:type="spellStart"/>
            <w:r w:rsidRPr="003D59DE">
              <w:rPr>
                <w:rFonts w:ascii="Times New Roman" w:hAnsi="Times New Roman" w:cs="Times New Roman"/>
                <w:sz w:val="16"/>
                <w:szCs w:val="16"/>
              </w:rPr>
              <w:t>извещателей</w:t>
            </w:r>
            <w:proofErr w:type="spellEnd"/>
            <w:r w:rsidRPr="003D59DE">
              <w:rPr>
                <w:rFonts w:ascii="Times New Roman" w:hAnsi="Times New Roman" w:cs="Times New Roman"/>
                <w:sz w:val="16"/>
                <w:szCs w:val="16"/>
              </w:rPr>
              <w:t xml:space="preserve"> на тросе должны быть обеспечены их устойчивое положение и ори-</w:t>
            </w:r>
          </w:p>
          <w:p w:rsidR="008F72F4" w:rsidRDefault="003D59DE" w:rsidP="003D5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D59DE">
              <w:rPr>
                <w:rFonts w:ascii="Times New Roman" w:hAnsi="Times New Roman" w:cs="Times New Roman"/>
                <w:sz w:val="16"/>
                <w:szCs w:val="16"/>
              </w:rPr>
              <w:t>ентация</w:t>
            </w:r>
            <w:proofErr w:type="spellEnd"/>
            <w:r w:rsidRPr="003D59DE">
              <w:rPr>
                <w:rFonts w:ascii="Times New Roman" w:hAnsi="Times New Roman" w:cs="Times New Roman"/>
                <w:sz w:val="16"/>
                <w:szCs w:val="16"/>
              </w:rPr>
              <w:t xml:space="preserve"> в пространстве.</w:t>
            </w:r>
          </w:p>
          <w:p w:rsidR="003D59DE" w:rsidRPr="003D59DE" w:rsidRDefault="003D59DE" w:rsidP="003D59D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D59DE">
              <w:rPr>
                <w:rFonts w:ascii="Times New Roman" w:hAnsi="Times New Roman" w:cs="Times New Roman"/>
                <w:sz w:val="16"/>
                <w:szCs w:val="16"/>
              </w:rPr>
              <w:t xml:space="preserve">При размещении пожарных </w:t>
            </w:r>
            <w:proofErr w:type="spellStart"/>
            <w:r w:rsidRPr="003D59DE">
              <w:rPr>
                <w:rFonts w:ascii="Times New Roman" w:hAnsi="Times New Roman" w:cs="Times New Roman"/>
                <w:sz w:val="16"/>
                <w:szCs w:val="16"/>
              </w:rPr>
              <w:t>извещателей</w:t>
            </w:r>
            <w:proofErr w:type="spellEnd"/>
            <w:r w:rsidRPr="003D59DE">
              <w:rPr>
                <w:rFonts w:ascii="Times New Roman" w:hAnsi="Times New Roman" w:cs="Times New Roman"/>
                <w:sz w:val="16"/>
                <w:szCs w:val="16"/>
              </w:rPr>
              <w:t xml:space="preserve"> на высоте более 6 м должен быть определен вариант</w:t>
            </w:r>
          </w:p>
          <w:p w:rsidR="003D59DE" w:rsidRPr="000F02CE" w:rsidRDefault="003D59DE" w:rsidP="003D5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59DE">
              <w:rPr>
                <w:rFonts w:ascii="Times New Roman" w:hAnsi="Times New Roman" w:cs="Times New Roman"/>
                <w:sz w:val="16"/>
                <w:szCs w:val="16"/>
              </w:rPr>
              <w:t xml:space="preserve">доступа к </w:t>
            </w:r>
            <w:proofErr w:type="spellStart"/>
            <w:r w:rsidRPr="003D59DE">
              <w:rPr>
                <w:rFonts w:ascii="Times New Roman" w:hAnsi="Times New Roman" w:cs="Times New Roman"/>
                <w:sz w:val="16"/>
                <w:szCs w:val="16"/>
              </w:rPr>
              <w:t>извещателям</w:t>
            </w:r>
            <w:proofErr w:type="spellEnd"/>
            <w:r w:rsidRPr="003D59DE">
              <w:rPr>
                <w:rFonts w:ascii="Times New Roman" w:hAnsi="Times New Roman" w:cs="Times New Roman"/>
                <w:sz w:val="16"/>
                <w:szCs w:val="16"/>
              </w:rPr>
              <w:t xml:space="preserve"> для обслуживания и ремонта".</w:t>
            </w:r>
          </w:p>
        </w:tc>
        <w:tc>
          <w:tcPr>
            <w:tcW w:w="4094" w:type="dxa"/>
          </w:tcPr>
          <w:p w:rsidR="003D59DE" w:rsidRDefault="003D59DE" w:rsidP="00940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70EB" w:rsidRDefault="001771A0" w:rsidP="001771A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Приложение:№ 1 к Акту,</w:t>
      </w:r>
      <w:r w:rsidR="000F02CE">
        <w:rPr>
          <w:rFonts w:ascii="Times New Roman" w:hAnsi="Times New Roman" w:cs="Times New Roman"/>
          <w:sz w:val="24"/>
          <w:szCs w:val="24"/>
        </w:rPr>
        <w:t xml:space="preserve"> Фото</w:t>
      </w:r>
      <w:r w:rsidR="00F73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C8C" w:rsidRDefault="00EC0C8C" w:rsidP="00F21BDC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F21BDC" w:rsidRDefault="00F21BDC" w:rsidP="00F73D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BDC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3234C1" w:rsidRPr="00F21BDC">
        <w:rPr>
          <w:rFonts w:ascii="Times New Roman" w:hAnsi="Times New Roman" w:cs="Times New Roman"/>
          <w:b/>
          <w:sz w:val="24"/>
          <w:szCs w:val="24"/>
        </w:rPr>
        <w:t>:</w:t>
      </w:r>
      <w:r w:rsidR="00C1469E" w:rsidRPr="00F21B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43F4" w:rsidRPr="00C643F4" w:rsidRDefault="00C643F4" w:rsidP="00F73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3F4">
        <w:rPr>
          <w:rFonts w:ascii="Times New Roman" w:hAnsi="Times New Roman" w:cs="Times New Roman"/>
          <w:sz w:val="24"/>
          <w:szCs w:val="24"/>
        </w:rPr>
        <w:t xml:space="preserve">Система АПС и СОУЭ в целом находится в удовлетворительном </w:t>
      </w:r>
      <w:r>
        <w:rPr>
          <w:rFonts w:ascii="Times New Roman" w:hAnsi="Times New Roman" w:cs="Times New Roman"/>
          <w:sz w:val="24"/>
          <w:szCs w:val="24"/>
        </w:rPr>
        <w:t xml:space="preserve">работоспособном </w:t>
      </w:r>
      <w:r w:rsidRPr="00C643F4">
        <w:rPr>
          <w:rFonts w:ascii="Times New Roman" w:hAnsi="Times New Roman" w:cs="Times New Roman"/>
          <w:sz w:val="24"/>
          <w:szCs w:val="24"/>
        </w:rPr>
        <w:t>состоянии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7515" w:rsidRDefault="00AC15E5" w:rsidP="00F73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C37B0">
        <w:rPr>
          <w:rFonts w:ascii="Times New Roman" w:hAnsi="Times New Roman" w:cs="Times New Roman"/>
          <w:sz w:val="24"/>
          <w:szCs w:val="24"/>
        </w:rPr>
        <w:t>читывая тот факт, что систем</w:t>
      </w:r>
      <w:r w:rsidR="00897515">
        <w:rPr>
          <w:rFonts w:ascii="Times New Roman" w:hAnsi="Times New Roman" w:cs="Times New Roman"/>
          <w:sz w:val="24"/>
          <w:szCs w:val="24"/>
        </w:rPr>
        <w:t>ы АПС и СОУЭ имеют существенные недостатки, а именно:</w:t>
      </w:r>
    </w:p>
    <w:p w:rsidR="00897515" w:rsidRPr="00897515" w:rsidRDefault="00897515" w:rsidP="00F73D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проектная документация не соответствует требованиям руководящих документов – </w:t>
      </w:r>
      <w:r>
        <w:rPr>
          <w:rFonts w:ascii="Times New Roman" w:hAnsi="Times New Roman" w:cs="Times New Roman"/>
          <w:b/>
          <w:sz w:val="24"/>
          <w:szCs w:val="24"/>
        </w:rPr>
        <w:t>требуется проектирование систем АПС и СОУЭ</w:t>
      </w:r>
    </w:p>
    <w:p w:rsidR="00897515" w:rsidRDefault="00897515" w:rsidP="00F73D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кабельная продукция шлейфов сигнализации, оповещения и питания, не соответствует требования</w:t>
      </w:r>
      <w:r w:rsidR="007222A4">
        <w:rPr>
          <w:rFonts w:ascii="Times New Roman" w:hAnsi="Times New Roman" w:cs="Times New Roman"/>
          <w:sz w:val="24"/>
          <w:szCs w:val="24"/>
        </w:rPr>
        <w:t>м своду</w:t>
      </w:r>
      <w:r>
        <w:rPr>
          <w:rFonts w:ascii="Times New Roman" w:hAnsi="Times New Roman" w:cs="Times New Roman"/>
          <w:sz w:val="24"/>
          <w:szCs w:val="24"/>
        </w:rPr>
        <w:t xml:space="preserve"> правил –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требует замены</w:t>
      </w:r>
    </w:p>
    <w:p w:rsidR="00DE3CEC" w:rsidRDefault="00DE3CEC" w:rsidP="00F73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3CEC">
        <w:rPr>
          <w:rFonts w:ascii="Times New Roman" w:hAnsi="Times New Roman" w:cs="Times New Roman"/>
          <w:sz w:val="24"/>
          <w:szCs w:val="24"/>
        </w:rPr>
        <w:t>техническое состояние</w:t>
      </w:r>
      <w:r>
        <w:rPr>
          <w:rFonts w:ascii="Times New Roman" w:hAnsi="Times New Roman" w:cs="Times New Roman"/>
          <w:sz w:val="24"/>
          <w:szCs w:val="24"/>
        </w:rPr>
        <w:t xml:space="preserve"> приборов (</w:t>
      </w:r>
      <w:r w:rsidR="00F73D37" w:rsidRPr="00F73D37">
        <w:rPr>
          <w:rFonts w:ascii="Times New Roman" w:hAnsi="Times New Roman" w:cs="Times New Roman"/>
          <w:sz w:val="24"/>
          <w:szCs w:val="24"/>
        </w:rPr>
        <w:t xml:space="preserve">Прибор С2000-КДЛ – 18 </w:t>
      </w:r>
      <w:proofErr w:type="spellStart"/>
      <w:proofErr w:type="gramStart"/>
      <w:r w:rsidR="00F73D37" w:rsidRPr="00F73D37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F73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3D37">
        <w:rPr>
          <w:rFonts w:ascii="Times New Roman" w:hAnsi="Times New Roman" w:cs="Times New Roman"/>
          <w:sz w:val="24"/>
          <w:szCs w:val="24"/>
        </w:rPr>
        <w:t>и</w:t>
      </w:r>
      <w:r w:rsidR="00F73D37" w:rsidRPr="00F73D37">
        <w:rPr>
          <w:rFonts w:ascii="Times New Roman" w:hAnsi="Times New Roman" w:cs="Times New Roman"/>
          <w:sz w:val="24"/>
          <w:szCs w:val="24"/>
        </w:rPr>
        <w:t>звещатель</w:t>
      </w:r>
      <w:proofErr w:type="spellEnd"/>
      <w:r w:rsidR="00F73D37" w:rsidRPr="00F73D37">
        <w:rPr>
          <w:rFonts w:ascii="Times New Roman" w:hAnsi="Times New Roman" w:cs="Times New Roman"/>
          <w:sz w:val="24"/>
          <w:szCs w:val="24"/>
        </w:rPr>
        <w:t xml:space="preserve"> </w:t>
      </w:r>
      <w:r w:rsidR="00F73D37">
        <w:rPr>
          <w:rFonts w:ascii="Times New Roman" w:hAnsi="Times New Roman" w:cs="Times New Roman"/>
          <w:sz w:val="24"/>
          <w:szCs w:val="24"/>
        </w:rPr>
        <w:t>адресный дымовой</w:t>
      </w:r>
      <w:r w:rsidR="00F73D37" w:rsidRPr="00F73D37">
        <w:rPr>
          <w:rFonts w:ascii="Times New Roman" w:hAnsi="Times New Roman" w:cs="Times New Roman"/>
          <w:sz w:val="24"/>
          <w:szCs w:val="24"/>
        </w:rPr>
        <w:t xml:space="preserve"> -854 </w:t>
      </w:r>
      <w:proofErr w:type="spellStart"/>
      <w:r w:rsidR="00F73D37" w:rsidRPr="00F73D3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F73D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3D37">
        <w:rPr>
          <w:rFonts w:ascii="Times New Roman" w:hAnsi="Times New Roman" w:cs="Times New Roman"/>
          <w:sz w:val="24"/>
          <w:szCs w:val="24"/>
        </w:rPr>
        <w:t>и</w:t>
      </w:r>
      <w:r w:rsidR="00F73D37" w:rsidRPr="00F73D37">
        <w:rPr>
          <w:rFonts w:ascii="Times New Roman" w:hAnsi="Times New Roman" w:cs="Times New Roman"/>
          <w:sz w:val="24"/>
          <w:szCs w:val="24"/>
        </w:rPr>
        <w:t>звещатель</w:t>
      </w:r>
      <w:proofErr w:type="spellEnd"/>
      <w:r w:rsidR="00F73D37" w:rsidRPr="00F73D37">
        <w:rPr>
          <w:rFonts w:ascii="Times New Roman" w:hAnsi="Times New Roman" w:cs="Times New Roman"/>
          <w:sz w:val="24"/>
          <w:szCs w:val="24"/>
        </w:rPr>
        <w:t xml:space="preserve"> ручной ИПР-513-3АМ -71 </w:t>
      </w:r>
      <w:proofErr w:type="spellStart"/>
      <w:r w:rsidR="00F73D37" w:rsidRPr="00F73D3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F73D3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F73D37">
        <w:rPr>
          <w:rFonts w:ascii="Times New Roman" w:hAnsi="Times New Roman" w:cs="Times New Roman"/>
          <w:sz w:val="24"/>
          <w:szCs w:val="24"/>
        </w:rPr>
        <w:t>о</w:t>
      </w:r>
      <w:r w:rsidR="00F73D37" w:rsidRPr="00F73D37">
        <w:rPr>
          <w:rFonts w:ascii="Times New Roman" w:hAnsi="Times New Roman" w:cs="Times New Roman"/>
          <w:sz w:val="24"/>
          <w:szCs w:val="24"/>
        </w:rPr>
        <w:t>повещатель</w:t>
      </w:r>
      <w:proofErr w:type="spellEnd"/>
      <w:r w:rsidR="00F73D37" w:rsidRPr="00F73D37">
        <w:rPr>
          <w:rFonts w:ascii="Times New Roman" w:hAnsi="Times New Roman" w:cs="Times New Roman"/>
          <w:sz w:val="24"/>
          <w:szCs w:val="24"/>
        </w:rPr>
        <w:t xml:space="preserve"> речевой -211 шт</w:t>
      </w:r>
      <w:r w:rsidR="00F73D37">
        <w:rPr>
          <w:rFonts w:ascii="Times New Roman" w:hAnsi="Times New Roman" w:cs="Times New Roman"/>
          <w:sz w:val="24"/>
          <w:szCs w:val="24"/>
        </w:rPr>
        <w:t>., б</w:t>
      </w:r>
      <w:r w:rsidR="00F73D37" w:rsidRPr="00F73D37">
        <w:rPr>
          <w:rFonts w:ascii="Times New Roman" w:hAnsi="Times New Roman" w:cs="Times New Roman"/>
          <w:sz w:val="24"/>
          <w:szCs w:val="24"/>
        </w:rPr>
        <w:t>лок сигнальный пусковой С2000-СП -76 шт</w:t>
      </w:r>
      <w:r w:rsidR="00F73D37">
        <w:rPr>
          <w:rFonts w:ascii="Times New Roman" w:hAnsi="Times New Roman" w:cs="Times New Roman"/>
          <w:sz w:val="24"/>
          <w:szCs w:val="24"/>
        </w:rPr>
        <w:t xml:space="preserve">. , </w:t>
      </w:r>
      <w:proofErr w:type="spellStart"/>
      <w:r w:rsidR="00F73D37">
        <w:rPr>
          <w:rFonts w:ascii="Times New Roman" w:hAnsi="Times New Roman" w:cs="Times New Roman"/>
          <w:sz w:val="24"/>
          <w:szCs w:val="24"/>
        </w:rPr>
        <w:t>о</w:t>
      </w:r>
      <w:r w:rsidR="00F73D37" w:rsidRPr="00F73D37">
        <w:rPr>
          <w:rFonts w:ascii="Times New Roman" w:hAnsi="Times New Roman" w:cs="Times New Roman"/>
          <w:sz w:val="24"/>
          <w:szCs w:val="24"/>
        </w:rPr>
        <w:t>повещатель</w:t>
      </w:r>
      <w:proofErr w:type="spellEnd"/>
      <w:r w:rsidR="00F73D37" w:rsidRPr="00F73D37">
        <w:rPr>
          <w:rFonts w:ascii="Times New Roman" w:hAnsi="Times New Roman" w:cs="Times New Roman"/>
          <w:sz w:val="24"/>
          <w:szCs w:val="24"/>
        </w:rPr>
        <w:t xml:space="preserve"> световой (ВЫХОД  220 В)  – 38 </w:t>
      </w:r>
      <w:proofErr w:type="spellStart"/>
      <w:r w:rsidR="00F73D37" w:rsidRPr="00F73D3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F73D37" w:rsidRPr="00F73D37">
        <w:rPr>
          <w:rFonts w:ascii="Times New Roman" w:hAnsi="Times New Roman" w:cs="Times New Roman"/>
          <w:sz w:val="24"/>
          <w:szCs w:val="24"/>
        </w:rPr>
        <w:t xml:space="preserve"> ( в состав АПС не входит)</w:t>
      </w:r>
      <w:r w:rsidR="00F73D37">
        <w:rPr>
          <w:rFonts w:ascii="Times New Roman" w:hAnsi="Times New Roman" w:cs="Times New Roman"/>
          <w:sz w:val="24"/>
          <w:szCs w:val="24"/>
        </w:rPr>
        <w:t>, п</w:t>
      </w:r>
      <w:r w:rsidR="00F73D37" w:rsidRPr="00F73D37">
        <w:rPr>
          <w:rFonts w:ascii="Times New Roman" w:hAnsi="Times New Roman" w:cs="Times New Roman"/>
          <w:sz w:val="24"/>
          <w:szCs w:val="24"/>
        </w:rPr>
        <w:t>ульт С2000М -1шт</w:t>
      </w:r>
      <w:r w:rsidR="00F73D37">
        <w:rPr>
          <w:rFonts w:ascii="Times New Roman" w:hAnsi="Times New Roman" w:cs="Times New Roman"/>
          <w:sz w:val="24"/>
          <w:szCs w:val="24"/>
        </w:rPr>
        <w:t>., б</w:t>
      </w:r>
      <w:r w:rsidR="00F73D37" w:rsidRPr="00F73D37">
        <w:rPr>
          <w:rFonts w:ascii="Times New Roman" w:hAnsi="Times New Roman" w:cs="Times New Roman"/>
          <w:sz w:val="24"/>
          <w:szCs w:val="24"/>
        </w:rPr>
        <w:t>лок питания РИП – 18 шт</w:t>
      </w:r>
      <w:r w:rsidR="00F73D37">
        <w:rPr>
          <w:rFonts w:ascii="Times New Roman" w:hAnsi="Times New Roman" w:cs="Times New Roman"/>
          <w:sz w:val="24"/>
          <w:szCs w:val="24"/>
        </w:rPr>
        <w:t xml:space="preserve">., </w:t>
      </w:r>
      <w:r w:rsidR="00F73D37" w:rsidRPr="00F73D37">
        <w:rPr>
          <w:rFonts w:ascii="Times New Roman" w:hAnsi="Times New Roman" w:cs="Times New Roman"/>
          <w:sz w:val="24"/>
          <w:szCs w:val="24"/>
        </w:rPr>
        <w:t xml:space="preserve"> АРМ (ОРИОН) -1 к-т</w:t>
      </w:r>
      <w:r w:rsidR="00F73D37">
        <w:rPr>
          <w:rFonts w:ascii="Times New Roman" w:hAnsi="Times New Roman" w:cs="Times New Roman"/>
          <w:sz w:val="24"/>
          <w:szCs w:val="24"/>
        </w:rPr>
        <w:t>,  с</w:t>
      </w:r>
      <w:r w:rsidR="00F73D37" w:rsidRPr="00F73D37">
        <w:rPr>
          <w:rFonts w:ascii="Times New Roman" w:hAnsi="Times New Roman" w:cs="Times New Roman"/>
          <w:sz w:val="24"/>
          <w:szCs w:val="24"/>
        </w:rPr>
        <w:t>тойка оповещения «ITC ESCORT» -1 к-т</w:t>
      </w:r>
      <w:r w:rsidR="00F73D37">
        <w:rPr>
          <w:rFonts w:ascii="Times New Roman" w:hAnsi="Times New Roman" w:cs="Times New Roman"/>
          <w:sz w:val="24"/>
          <w:szCs w:val="24"/>
        </w:rPr>
        <w:t xml:space="preserve">) </w:t>
      </w:r>
      <w:r w:rsidR="001F22C9">
        <w:rPr>
          <w:rFonts w:ascii="Times New Roman" w:hAnsi="Times New Roman" w:cs="Times New Roman"/>
          <w:sz w:val="24"/>
          <w:szCs w:val="24"/>
        </w:rPr>
        <w:t>работоспособны</w:t>
      </w:r>
      <w:r w:rsidR="00F73D3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C8C" w:rsidRPr="00897515" w:rsidRDefault="006E3C8C" w:rsidP="00F73D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нет управ</w:t>
      </w:r>
      <w:r w:rsidR="001D134C">
        <w:rPr>
          <w:rFonts w:ascii="Times New Roman" w:hAnsi="Times New Roman" w:cs="Times New Roman"/>
          <w:sz w:val="24"/>
          <w:szCs w:val="24"/>
        </w:rPr>
        <w:t xml:space="preserve">ления клапанами </w:t>
      </w:r>
      <w:proofErr w:type="spellStart"/>
      <w:r w:rsidR="001D134C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="00F73D37">
        <w:rPr>
          <w:rFonts w:ascii="Times New Roman" w:hAnsi="Times New Roman" w:cs="Times New Roman"/>
          <w:sz w:val="24"/>
          <w:szCs w:val="24"/>
        </w:rPr>
        <w:t xml:space="preserve"> и подпором воздуха (</w:t>
      </w:r>
      <w:r w:rsidR="001D134C">
        <w:rPr>
          <w:rFonts w:ascii="Times New Roman" w:hAnsi="Times New Roman" w:cs="Times New Roman"/>
          <w:sz w:val="24"/>
          <w:szCs w:val="24"/>
        </w:rPr>
        <w:t>не подключены)</w:t>
      </w:r>
      <w:r w:rsidR="00F73D37">
        <w:rPr>
          <w:rFonts w:ascii="Times New Roman" w:hAnsi="Times New Roman" w:cs="Times New Roman"/>
          <w:sz w:val="24"/>
          <w:szCs w:val="24"/>
        </w:rPr>
        <w:t>;</w:t>
      </w:r>
    </w:p>
    <w:p w:rsidR="00C1469E" w:rsidRPr="001F061B" w:rsidRDefault="00C1469E" w:rsidP="00F73D3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F061B">
        <w:rPr>
          <w:rFonts w:ascii="Times New Roman" w:hAnsi="Times New Roman" w:cs="Times New Roman"/>
          <w:sz w:val="24"/>
          <w:szCs w:val="24"/>
          <w:u w:val="single"/>
        </w:rPr>
        <w:t xml:space="preserve">ООО «ПРОМЕТЕЙ», </w:t>
      </w:r>
      <w:r w:rsidR="00F21BDC" w:rsidRPr="001F061B">
        <w:rPr>
          <w:rFonts w:ascii="Times New Roman" w:hAnsi="Times New Roman" w:cs="Times New Roman"/>
          <w:sz w:val="24"/>
          <w:szCs w:val="24"/>
          <w:u w:val="single"/>
        </w:rPr>
        <w:t>рекомендует</w:t>
      </w:r>
      <w:r w:rsidRPr="001F061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1469E" w:rsidRPr="00D849D5" w:rsidRDefault="00C1469E" w:rsidP="00F73D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D849D5">
        <w:rPr>
          <w:rFonts w:ascii="Times New Roman" w:hAnsi="Times New Roman" w:cs="Times New Roman"/>
          <w:sz w:val="24"/>
          <w:szCs w:val="24"/>
        </w:rPr>
        <w:t>С целью приведения систем АПС и СОУЭ к требованиям руководящих документов (</w:t>
      </w:r>
      <w:r w:rsidR="003234C1" w:rsidRPr="00D849D5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FFFFF"/>
        </w:rPr>
        <w:t xml:space="preserve">ФЗ от 22.07.2008 № 123-ФЗ, </w:t>
      </w:r>
      <w:r w:rsidRPr="00D849D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2F3F5"/>
        </w:rPr>
        <w:t>СП</w:t>
      </w:r>
      <w:r w:rsidR="00F21BDC" w:rsidRPr="00D849D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2F3F5"/>
        </w:rPr>
        <w:t xml:space="preserve"> </w:t>
      </w:r>
      <w:r w:rsidRPr="00D849D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2F3F5"/>
        </w:rPr>
        <w:t>313130.2009,</w:t>
      </w:r>
      <w:r w:rsidRPr="00D849D5">
        <w:rPr>
          <w:rFonts w:ascii="Times New Roman" w:hAnsi="Times New Roman" w:cs="Times New Roman"/>
          <w:b/>
          <w:sz w:val="24"/>
          <w:szCs w:val="24"/>
        </w:rPr>
        <w:t xml:space="preserve"> СП</w:t>
      </w:r>
      <w:r w:rsidR="00F21BDC" w:rsidRPr="00D84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9D5">
        <w:rPr>
          <w:rFonts w:ascii="Times New Roman" w:hAnsi="Times New Roman" w:cs="Times New Roman"/>
          <w:b/>
          <w:sz w:val="24"/>
          <w:szCs w:val="24"/>
        </w:rPr>
        <w:t>5</w:t>
      </w:r>
      <w:r w:rsidR="00F21BDC" w:rsidRPr="00D849D5">
        <w:rPr>
          <w:rFonts w:ascii="Times New Roman" w:hAnsi="Times New Roman" w:cs="Times New Roman"/>
          <w:b/>
          <w:sz w:val="24"/>
          <w:szCs w:val="24"/>
        </w:rPr>
        <w:t>.</w:t>
      </w:r>
      <w:r w:rsidRPr="00D849D5">
        <w:rPr>
          <w:rFonts w:ascii="Times New Roman" w:hAnsi="Times New Roman" w:cs="Times New Roman"/>
          <w:b/>
          <w:sz w:val="24"/>
          <w:szCs w:val="24"/>
        </w:rPr>
        <w:t xml:space="preserve">13130.2009, </w:t>
      </w:r>
      <w:r w:rsidRPr="00D849D5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 xml:space="preserve">  </w:t>
      </w:r>
      <w:r w:rsidRPr="00D849D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2F3F5"/>
        </w:rPr>
        <w:t xml:space="preserve">СП 6.13130.2013, ГОСТ </w:t>
      </w:r>
      <w:proofErr w:type="gramStart"/>
      <w:r w:rsidRPr="00D849D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2F3F5"/>
        </w:rPr>
        <w:t>Р</w:t>
      </w:r>
      <w:proofErr w:type="gramEnd"/>
      <w:r w:rsidRPr="00D849D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2F3F5"/>
        </w:rPr>
        <w:t xml:space="preserve"> 53316-2009</w:t>
      </w:r>
      <w:r w:rsidR="003234C1" w:rsidRPr="00D849D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2F3F5"/>
        </w:rPr>
        <w:t xml:space="preserve"> и др.</w:t>
      </w:r>
      <w:r w:rsidR="003234C1" w:rsidRPr="00D849D5">
        <w:rPr>
          <w:rFonts w:ascii="Times New Roman" w:hAnsi="Times New Roman" w:cs="Times New Roman"/>
          <w:color w:val="222222"/>
          <w:sz w:val="24"/>
          <w:szCs w:val="24"/>
          <w:shd w:val="clear" w:color="auto" w:fill="F2F3F5"/>
        </w:rPr>
        <w:t>), необходим</w:t>
      </w:r>
      <w:r w:rsidR="00F21BDC" w:rsidRPr="00D849D5">
        <w:rPr>
          <w:rFonts w:ascii="Times New Roman" w:hAnsi="Times New Roman" w:cs="Times New Roman"/>
          <w:color w:val="222222"/>
          <w:sz w:val="24"/>
          <w:szCs w:val="24"/>
          <w:shd w:val="clear" w:color="auto" w:fill="F2F3F5"/>
        </w:rPr>
        <w:t>о</w:t>
      </w:r>
      <w:r w:rsidR="003234C1" w:rsidRPr="00D849D5">
        <w:rPr>
          <w:rFonts w:ascii="Times New Roman" w:hAnsi="Times New Roman" w:cs="Times New Roman"/>
          <w:color w:val="222222"/>
          <w:sz w:val="24"/>
          <w:szCs w:val="24"/>
          <w:shd w:val="clear" w:color="auto" w:fill="F2F3F5"/>
        </w:rPr>
        <w:t xml:space="preserve"> </w:t>
      </w:r>
      <w:r w:rsidR="00F21BDC" w:rsidRPr="00D849D5">
        <w:rPr>
          <w:rFonts w:ascii="Times New Roman" w:hAnsi="Times New Roman" w:cs="Times New Roman"/>
          <w:color w:val="222222"/>
          <w:sz w:val="24"/>
          <w:szCs w:val="24"/>
          <w:shd w:val="clear" w:color="auto" w:fill="F2F3F5"/>
        </w:rPr>
        <w:t>разработать</w:t>
      </w:r>
      <w:r w:rsidR="003234C1" w:rsidRPr="00D849D5">
        <w:rPr>
          <w:rFonts w:ascii="Times New Roman" w:hAnsi="Times New Roman" w:cs="Times New Roman"/>
          <w:color w:val="222222"/>
          <w:sz w:val="24"/>
          <w:szCs w:val="24"/>
          <w:shd w:val="clear" w:color="auto" w:fill="F2F3F5"/>
        </w:rPr>
        <w:t xml:space="preserve"> проект </w:t>
      </w:r>
      <w:r w:rsidR="00F21BDC" w:rsidRPr="00D849D5">
        <w:rPr>
          <w:rFonts w:ascii="Times New Roman" w:hAnsi="Times New Roman" w:cs="Times New Roman"/>
          <w:color w:val="222222"/>
          <w:sz w:val="24"/>
          <w:szCs w:val="24"/>
          <w:shd w:val="clear" w:color="auto" w:fill="F2F3F5"/>
        </w:rPr>
        <w:t xml:space="preserve">АПС и СОУЭ здания с целью исключения </w:t>
      </w:r>
      <w:r w:rsidR="003234C1" w:rsidRPr="00D849D5">
        <w:rPr>
          <w:rFonts w:ascii="Times New Roman" w:hAnsi="Times New Roman" w:cs="Times New Roman"/>
          <w:color w:val="222222"/>
          <w:sz w:val="24"/>
          <w:szCs w:val="24"/>
          <w:shd w:val="clear" w:color="auto" w:fill="F2F3F5"/>
        </w:rPr>
        <w:t>существующи</w:t>
      </w:r>
      <w:r w:rsidR="00F21BDC" w:rsidRPr="00D849D5">
        <w:rPr>
          <w:rFonts w:ascii="Times New Roman" w:hAnsi="Times New Roman" w:cs="Times New Roman"/>
          <w:color w:val="222222"/>
          <w:sz w:val="24"/>
          <w:szCs w:val="24"/>
          <w:shd w:val="clear" w:color="auto" w:fill="F2F3F5"/>
        </w:rPr>
        <w:t>х</w:t>
      </w:r>
      <w:r w:rsidR="003234C1" w:rsidRPr="00D849D5">
        <w:rPr>
          <w:rFonts w:ascii="Times New Roman" w:hAnsi="Times New Roman" w:cs="Times New Roman"/>
          <w:color w:val="222222"/>
          <w:sz w:val="24"/>
          <w:szCs w:val="24"/>
          <w:shd w:val="clear" w:color="auto" w:fill="F2F3F5"/>
        </w:rPr>
        <w:t xml:space="preserve"> противоречи</w:t>
      </w:r>
      <w:r w:rsidR="00F21BDC" w:rsidRPr="00D849D5">
        <w:rPr>
          <w:rFonts w:ascii="Times New Roman" w:hAnsi="Times New Roman" w:cs="Times New Roman"/>
          <w:color w:val="222222"/>
          <w:sz w:val="24"/>
          <w:szCs w:val="24"/>
          <w:shd w:val="clear" w:color="auto" w:fill="F2F3F5"/>
        </w:rPr>
        <w:t>й</w:t>
      </w:r>
      <w:r w:rsidR="003234C1" w:rsidRPr="00D849D5">
        <w:rPr>
          <w:rFonts w:ascii="Times New Roman" w:hAnsi="Times New Roman" w:cs="Times New Roman"/>
          <w:color w:val="222222"/>
          <w:sz w:val="24"/>
          <w:szCs w:val="24"/>
          <w:shd w:val="clear" w:color="auto" w:fill="F2F3F5"/>
        </w:rPr>
        <w:t>.</w:t>
      </w:r>
    </w:p>
    <w:p w:rsidR="003234C1" w:rsidRPr="003234C1" w:rsidRDefault="001F061B" w:rsidP="00F73D37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Привести существующую систему АПС в соответствие с разработанным проектом.</w:t>
      </w:r>
    </w:p>
    <w:p w:rsidR="00000741" w:rsidRDefault="00C61F04" w:rsidP="00F73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61F04" w:rsidRDefault="00C61F04" w:rsidP="00F73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 директор ООО «ПРОМЕТЕЙ»       _________________ В.В.</w:t>
      </w:r>
      <w:r w:rsidR="00C55E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Сальников</w:t>
      </w:r>
    </w:p>
    <w:p w:rsidR="00C61F04" w:rsidRPr="00270F7C" w:rsidRDefault="00C61F04" w:rsidP="00F73D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                                                                </w:t>
      </w:r>
      <w:r w:rsidR="00000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C55EE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EE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5E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EEC">
        <w:rPr>
          <w:rFonts w:ascii="Times New Roman" w:hAnsi="Times New Roman" w:cs="Times New Roman"/>
          <w:sz w:val="24"/>
          <w:szCs w:val="24"/>
        </w:rPr>
        <w:t>Ачмизов</w:t>
      </w:r>
      <w:proofErr w:type="spellEnd"/>
    </w:p>
    <w:sectPr w:rsidR="00C61F04" w:rsidRPr="00270F7C" w:rsidSect="00CD3B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03F"/>
    <w:multiLevelType w:val="hybridMultilevel"/>
    <w:tmpl w:val="5E288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1248D"/>
    <w:multiLevelType w:val="hybridMultilevel"/>
    <w:tmpl w:val="5A5AAC88"/>
    <w:lvl w:ilvl="0" w:tplc="8534B8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F1830AD"/>
    <w:multiLevelType w:val="hybridMultilevel"/>
    <w:tmpl w:val="4F22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7C"/>
    <w:rsid w:val="00000741"/>
    <w:rsid w:val="00065022"/>
    <w:rsid w:val="000E71D4"/>
    <w:rsid w:val="000F02CE"/>
    <w:rsid w:val="00101DC8"/>
    <w:rsid w:val="001167DE"/>
    <w:rsid w:val="0017022A"/>
    <w:rsid w:val="001771A0"/>
    <w:rsid w:val="00185568"/>
    <w:rsid w:val="001A4F33"/>
    <w:rsid w:val="001D0CEE"/>
    <w:rsid w:val="001D134C"/>
    <w:rsid w:val="001F061B"/>
    <w:rsid w:val="001F22C9"/>
    <w:rsid w:val="002346A9"/>
    <w:rsid w:val="0026388D"/>
    <w:rsid w:val="00270F7C"/>
    <w:rsid w:val="00283892"/>
    <w:rsid w:val="002C37B0"/>
    <w:rsid w:val="002E0591"/>
    <w:rsid w:val="00313E1A"/>
    <w:rsid w:val="003234C1"/>
    <w:rsid w:val="00353336"/>
    <w:rsid w:val="00364CA6"/>
    <w:rsid w:val="003810B9"/>
    <w:rsid w:val="003D59DE"/>
    <w:rsid w:val="003D7A76"/>
    <w:rsid w:val="0045332D"/>
    <w:rsid w:val="004F58F6"/>
    <w:rsid w:val="005A4E56"/>
    <w:rsid w:val="00641718"/>
    <w:rsid w:val="00644620"/>
    <w:rsid w:val="0065730B"/>
    <w:rsid w:val="006B2C33"/>
    <w:rsid w:val="006C7C37"/>
    <w:rsid w:val="006E3C8C"/>
    <w:rsid w:val="00707B0E"/>
    <w:rsid w:val="007222A4"/>
    <w:rsid w:val="007C17A2"/>
    <w:rsid w:val="007C77E3"/>
    <w:rsid w:val="00807227"/>
    <w:rsid w:val="00817D53"/>
    <w:rsid w:val="008470EB"/>
    <w:rsid w:val="00897515"/>
    <w:rsid w:val="008C54FD"/>
    <w:rsid w:val="008E6AB1"/>
    <w:rsid w:val="008F1565"/>
    <w:rsid w:val="008F72F4"/>
    <w:rsid w:val="00903108"/>
    <w:rsid w:val="00910615"/>
    <w:rsid w:val="00923F4F"/>
    <w:rsid w:val="00940245"/>
    <w:rsid w:val="00994FAE"/>
    <w:rsid w:val="009A105E"/>
    <w:rsid w:val="009C6604"/>
    <w:rsid w:val="00AC15E5"/>
    <w:rsid w:val="00AE67F8"/>
    <w:rsid w:val="00AF7885"/>
    <w:rsid w:val="00B04D56"/>
    <w:rsid w:val="00B21A43"/>
    <w:rsid w:val="00BB3F2A"/>
    <w:rsid w:val="00BD76E2"/>
    <w:rsid w:val="00BE5E29"/>
    <w:rsid w:val="00BF1988"/>
    <w:rsid w:val="00C1469E"/>
    <w:rsid w:val="00C55EEC"/>
    <w:rsid w:val="00C61F04"/>
    <w:rsid w:val="00C643F4"/>
    <w:rsid w:val="00CB3247"/>
    <w:rsid w:val="00CD3B83"/>
    <w:rsid w:val="00D102A7"/>
    <w:rsid w:val="00D163EE"/>
    <w:rsid w:val="00D1793E"/>
    <w:rsid w:val="00D75F06"/>
    <w:rsid w:val="00D849D5"/>
    <w:rsid w:val="00DE1663"/>
    <w:rsid w:val="00DE3CEC"/>
    <w:rsid w:val="00E03B67"/>
    <w:rsid w:val="00E2605E"/>
    <w:rsid w:val="00E30C01"/>
    <w:rsid w:val="00E553EA"/>
    <w:rsid w:val="00E6535E"/>
    <w:rsid w:val="00EB420C"/>
    <w:rsid w:val="00EC0C8C"/>
    <w:rsid w:val="00ED1673"/>
    <w:rsid w:val="00F21BDC"/>
    <w:rsid w:val="00F24CCA"/>
    <w:rsid w:val="00F364E5"/>
    <w:rsid w:val="00F6160C"/>
    <w:rsid w:val="00F73D37"/>
    <w:rsid w:val="00FA5E97"/>
    <w:rsid w:val="00FB03E4"/>
    <w:rsid w:val="00FD1508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9E1F6-BF13-4099-9C0A-985F8BB6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8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Репинец</dc:creator>
  <cp:lastModifiedBy>Репинец </cp:lastModifiedBy>
  <cp:revision>46</cp:revision>
  <cp:lastPrinted>2019-12-30T12:32:00Z</cp:lastPrinted>
  <dcterms:created xsi:type="dcterms:W3CDTF">2019-12-25T12:20:00Z</dcterms:created>
  <dcterms:modified xsi:type="dcterms:W3CDTF">2020-06-30T07:27:00Z</dcterms:modified>
</cp:coreProperties>
</file>