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AB" w:rsidRPr="00BB6899" w:rsidRDefault="00644AAB" w:rsidP="00BB6899">
      <w:pPr>
        <w:spacing w:after="0" w:line="300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6899">
        <w:rPr>
          <w:rFonts w:ascii="Times New Roman" w:hAnsi="Times New Roman" w:cs="Times New Roman"/>
          <w:bCs/>
          <w:sz w:val="24"/>
          <w:szCs w:val="24"/>
        </w:rPr>
        <w:t xml:space="preserve">            Утверждаю</w:t>
      </w:r>
    </w:p>
    <w:p w:rsidR="00644AAB" w:rsidRPr="00BB6899" w:rsidRDefault="00644AAB" w:rsidP="00BB6899">
      <w:pPr>
        <w:spacing w:after="0" w:line="300" w:lineRule="auto"/>
        <w:ind w:left="69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899">
        <w:rPr>
          <w:rFonts w:ascii="Times New Roman" w:hAnsi="Times New Roman" w:cs="Times New Roman"/>
          <w:bCs/>
          <w:sz w:val="24"/>
          <w:szCs w:val="24"/>
        </w:rPr>
        <w:t xml:space="preserve">Директор по безопасности – </w:t>
      </w:r>
    </w:p>
    <w:p w:rsidR="00644AAB" w:rsidRPr="00BB6899" w:rsidRDefault="00644AAB" w:rsidP="00BB6899">
      <w:pPr>
        <w:spacing w:after="0" w:line="300" w:lineRule="auto"/>
        <w:ind w:left="69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899">
        <w:rPr>
          <w:rFonts w:ascii="Times New Roman" w:hAnsi="Times New Roman" w:cs="Times New Roman"/>
          <w:bCs/>
          <w:sz w:val="24"/>
          <w:szCs w:val="24"/>
        </w:rPr>
        <w:t>начальник отдела безопасности</w:t>
      </w:r>
    </w:p>
    <w:p w:rsidR="00644AAB" w:rsidRPr="00BB6899" w:rsidRDefault="00644AAB" w:rsidP="00BB6899">
      <w:pPr>
        <w:spacing w:after="0" w:line="300" w:lineRule="auto"/>
        <w:ind w:left="694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AAB" w:rsidRPr="00BB6899" w:rsidRDefault="00644AAB" w:rsidP="00BB6899">
      <w:pPr>
        <w:spacing w:after="0" w:line="300" w:lineRule="auto"/>
        <w:ind w:left="694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6899">
        <w:rPr>
          <w:rFonts w:ascii="Times New Roman" w:hAnsi="Times New Roman" w:cs="Times New Roman"/>
          <w:bCs/>
          <w:sz w:val="24"/>
          <w:szCs w:val="24"/>
        </w:rPr>
        <w:t>________________Брянкин А.Б.</w:t>
      </w:r>
    </w:p>
    <w:p w:rsidR="00644AAB" w:rsidRPr="00BB6899" w:rsidRDefault="00644AAB" w:rsidP="00BB6899">
      <w:pPr>
        <w:spacing w:after="0" w:line="300" w:lineRule="auto"/>
        <w:ind w:left="694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6899">
        <w:rPr>
          <w:rFonts w:ascii="Times New Roman" w:hAnsi="Times New Roman" w:cs="Times New Roman"/>
          <w:bCs/>
          <w:sz w:val="24"/>
          <w:szCs w:val="24"/>
        </w:rPr>
        <w:t>«__» ___________ 2021 г</w:t>
      </w:r>
    </w:p>
    <w:p w:rsidR="00644AAB" w:rsidRDefault="00644AAB" w:rsidP="00BB6899">
      <w:pPr>
        <w:spacing w:after="0" w:line="300" w:lineRule="auto"/>
        <w:ind w:left="69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4AAB" w:rsidRDefault="00644AAB" w:rsidP="005621DC">
      <w:pPr>
        <w:spacing w:after="0" w:line="30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AAB" w:rsidRDefault="00644AAB" w:rsidP="005621DC">
      <w:pPr>
        <w:spacing w:after="0" w:line="30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899" w:rsidRDefault="00BB6899" w:rsidP="005621DC">
      <w:pPr>
        <w:spacing w:after="0" w:line="30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899" w:rsidRDefault="00BB6899" w:rsidP="005621DC">
      <w:pPr>
        <w:spacing w:after="0" w:line="30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DC" w:rsidRDefault="005621DC" w:rsidP="005621DC">
      <w:pPr>
        <w:spacing w:after="0" w:line="30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DAF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BB6899" w:rsidRPr="00221DAF" w:rsidRDefault="00BB6899" w:rsidP="005621DC">
      <w:pPr>
        <w:spacing w:after="0" w:line="30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DC" w:rsidRPr="00221DAF" w:rsidRDefault="005621DC" w:rsidP="005621DC">
      <w:pPr>
        <w:spacing w:after="0" w:line="30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621DC" w:rsidRDefault="005621DC" w:rsidP="006D59CB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 xml:space="preserve">Антивирусное программное обеспечение должно предоставлять </w:t>
      </w:r>
      <w:r w:rsidR="002F1088">
        <w:rPr>
          <w:rFonts w:ascii="Times New Roman" w:hAnsi="Times New Roman" w:cs="Times New Roman"/>
          <w:sz w:val="24"/>
          <w:szCs w:val="24"/>
        </w:rPr>
        <w:t>АО «НИИМЭ» (</w:t>
      </w:r>
      <w:r w:rsidRPr="00221DAF">
        <w:rPr>
          <w:rFonts w:ascii="Times New Roman" w:hAnsi="Times New Roman" w:cs="Times New Roman"/>
          <w:sz w:val="24"/>
          <w:szCs w:val="24"/>
        </w:rPr>
        <w:t>Заказчику</w:t>
      </w:r>
      <w:r w:rsidR="002F1088">
        <w:rPr>
          <w:rFonts w:ascii="Times New Roman" w:hAnsi="Times New Roman" w:cs="Times New Roman"/>
          <w:sz w:val="24"/>
          <w:szCs w:val="24"/>
        </w:rPr>
        <w:t>)</w:t>
      </w:r>
      <w:r w:rsidRPr="00221DAF">
        <w:rPr>
          <w:rFonts w:ascii="Times New Roman" w:hAnsi="Times New Roman" w:cs="Times New Roman"/>
          <w:sz w:val="24"/>
          <w:szCs w:val="24"/>
        </w:rPr>
        <w:t xml:space="preserve"> защиту информации корпоративной сети на </w:t>
      </w:r>
      <w:r w:rsidR="0075458F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221D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месяцев на </w:t>
      </w:r>
      <w:r w:rsidR="00117D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700 </w:t>
      </w:r>
      <w:r w:rsidRPr="00221DAF">
        <w:rPr>
          <w:rFonts w:ascii="Times New Roman" w:hAnsi="Times New Roman" w:cs="Times New Roman"/>
          <w:b/>
          <w:bCs/>
          <w:sz w:val="24"/>
          <w:szCs w:val="24"/>
          <w:u w:val="single"/>
        </w:rPr>
        <w:t>защищаемых объектов</w:t>
      </w:r>
      <w:r w:rsidRPr="00221DAF">
        <w:rPr>
          <w:rFonts w:ascii="Times New Roman" w:hAnsi="Times New Roman" w:cs="Times New Roman"/>
          <w:sz w:val="24"/>
          <w:szCs w:val="24"/>
        </w:rPr>
        <w:t>. Лицензирование количества компонентов защиты рабочих станций и файловых серверов должно быть универсальным и ограничиваться только общим количеством защищаемых объектов в течение срока действия лицензионного соглашения.</w:t>
      </w:r>
      <w:r w:rsidR="00117D9C">
        <w:rPr>
          <w:rFonts w:ascii="Times New Roman" w:hAnsi="Times New Roman" w:cs="Times New Roman"/>
          <w:sz w:val="24"/>
          <w:szCs w:val="24"/>
        </w:rPr>
        <w:t xml:space="preserve"> </w:t>
      </w:r>
      <w:r w:rsidR="001E7A26" w:rsidRPr="00221DAF">
        <w:rPr>
          <w:rFonts w:ascii="Times New Roman" w:hAnsi="Times New Roman" w:cs="Times New Roman"/>
          <w:b/>
          <w:bCs/>
          <w:sz w:val="24"/>
          <w:szCs w:val="24"/>
        </w:rPr>
        <w:t>Антивирусное программное обеспечение должно производить шифрование данных и включать модуль расширенного системного админист</w:t>
      </w:r>
      <w:r w:rsidR="00306A27">
        <w:rPr>
          <w:rFonts w:ascii="Times New Roman" w:hAnsi="Times New Roman" w:cs="Times New Roman"/>
          <w:b/>
          <w:bCs/>
          <w:sz w:val="24"/>
          <w:szCs w:val="24"/>
        </w:rPr>
        <w:t xml:space="preserve">рирования, а также быть совместимым </w:t>
      </w:r>
      <w:r w:rsidR="00306A27" w:rsidRPr="00221DAF">
        <w:rPr>
          <w:rFonts w:ascii="Times New Roman" w:hAnsi="Times New Roman" w:cs="Times New Roman"/>
          <w:b/>
          <w:bCs/>
          <w:sz w:val="24"/>
          <w:szCs w:val="24"/>
        </w:rPr>
        <w:t xml:space="preserve">с существующим у Заказчика программным обеспечением </w:t>
      </w:r>
      <w:proofErr w:type="spellStart"/>
      <w:r w:rsidR="00306A27" w:rsidRPr="00221DAF">
        <w:rPr>
          <w:rFonts w:ascii="Times New Roman" w:hAnsi="Times New Roman" w:cs="Times New Roman"/>
          <w:b/>
          <w:bCs/>
          <w:sz w:val="24"/>
          <w:szCs w:val="24"/>
        </w:rPr>
        <w:t>Kaspersky</w:t>
      </w:r>
      <w:proofErr w:type="spellEnd"/>
      <w:r w:rsidR="00306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6A27" w:rsidRPr="00221DAF">
        <w:rPr>
          <w:rFonts w:ascii="Times New Roman" w:hAnsi="Times New Roman" w:cs="Times New Roman"/>
          <w:b/>
          <w:bCs/>
          <w:sz w:val="24"/>
          <w:szCs w:val="24"/>
        </w:rPr>
        <w:t>Security</w:t>
      </w:r>
      <w:proofErr w:type="spellEnd"/>
      <w:r w:rsidR="00306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A27" w:rsidRPr="00221DAF">
        <w:rPr>
          <w:rFonts w:ascii="Times New Roman" w:hAnsi="Times New Roman" w:cs="Times New Roman"/>
          <w:b/>
          <w:bCs/>
          <w:sz w:val="24"/>
          <w:szCs w:val="24"/>
        </w:rPr>
        <w:t>Center</w:t>
      </w:r>
      <w:r w:rsidR="00306A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A27" w:rsidRPr="00221DAF" w:rsidRDefault="00306A27" w:rsidP="00736177">
      <w:pPr>
        <w:spacing w:after="0" w:line="30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387"/>
        <w:gridCol w:w="1984"/>
        <w:gridCol w:w="1956"/>
      </w:tblGrid>
      <w:tr w:rsidR="005621DC" w:rsidRPr="00221DAF" w:rsidTr="0032053B">
        <w:tc>
          <w:tcPr>
            <w:tcW w:w="850" w:type="dxa"/>
            <w:shd w:val="clear" w:color="auto" w:fill="auto"/>
          </w:tcPr>
          <w:p w:rsidR="005621DC" w:rsidRPr="00221DAF" w:rsidRDefault="005621DC" w:rsidP="0032053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:rsidR="005621DC" w:rsidRPr="00221DAF" w:rsidRDefault="005621DC" w:rsidP="0032053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984" w:type="dxa"/>
            <w:shd w:val="clear" w:color="auto" w:fill="auto"/>
          </w:tcPr>
          <w:p w:rsidR="005621DC" w:rsidRPr="00221DAF" w:rsidRDefault="005621DC" w:rsidP="0032053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6" w:type="dxa"/>
            <w:shd w:val="clear" w:color="auto" w:fill="auto"/>
          </w:tcPr>
          <w:p w:rsidR="005621DC" w:rsidRPr="00221DAF" w:rsidRDefault="005621DC" w:rsidP="0032053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621DC" w:rsidRPr="00221DAF" w:rsidTr="0032053B">
        <w:tc>
          <w:tcPr>
            <w:tcW w:w="850" w:type="dxa"/>
            <w:shd w:val="clear" w:color="auto" w:fill="auto"/>
            <w:vAlign w:val="center"/>
          </w:tcPr>
          <w:p w:rsidR="005621DC" w:rsidRPr="00221DAF" w:rsidRDefault="005621DC" w:rsidP="0032053B">
            <w:pPr>
              <w:tabs>
                <w:tab w:val="num" w:pos="900"/>
              </w:tabs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21DC" w:rsidRPr="00221DAF" w:rsidRDefault="00144B18" w:rsidP="00BD1C32">
            <w:pPr>
              <w:tabs>
                <w:tab w:val="num" w:pos="900"/>
              </w:tabs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t>Программное средство антивирусной защиты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21DC" w:rsidRPr="00221DAF" w:rsidRDefault="005621DC" w:rsidP="0032053B">
            <w:pPr>
              <w:tabs>
                <w:tab w:val="num" w:pos="900"/>
              </w:tabs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21DC" w:rsidRPr="00221DAF" w:rsidRDefault="005621DC" w:rsidP="0032053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21DC" w:rsidRDefault="005621DC" w:rsidP="005621DC">
      <w:pPr>
        <w:spacing w:after="0" w:line="3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36177" w:rsidRPr="00736177" w:rsidRDefault="00736177" w:rsidP="006D59C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77">
        <w:rPr>
          <w:rFonts w:ascii="Times New Roman" w:hAnsi="Times New Roman" w:cs="Times New Roman"/>
          <w:sz w:val="24"/>
          <w:szCs w:val="24"/>
        </w:rPr>
        <w:t xml:space="preserve">Услуги по передаче неисключительного права на использование антивирусного программного обеспечения </w:t>
      </w:r>
      <w:proofErr w:type="spellStart"/>
      <w:r w:rsidRPr="00736177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 w:rsidR="00117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177"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 w:rsidR="00117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177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736177">
        <w:rPr>
          <w:rFonts w:ascii="Times New Roman" w:hAnsi="Times New Roman" w:cs="Times New Roman"/>
          <w:sz w:val="24"/>
          <w:szCs w:val="24"/>
        </w:rPr>
        <w:t xml:space="preserve"> для бизнеса – Расширенный</w:t>
      </w:r>
      <w:r w:rsidR="00117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177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117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9C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="00117D9C">
        <w:rPr>
          <w:rFonts w:ascii="Times New Roman" w:hAnsi="Times New Roman" w:cs="Times New Roman"/>
          <w:sz w:val="24"/>
          <w:szCs w:val="24"/>
        </w:rPr>
        <w:t xml:space="preserve"> </w:t>
      </w:r>
      <w:r w:rsidR="00117D9C" w:rsidRPr="00B32648">
        <w:rPr>
          <w:rFonts w:ascii="Times New Roman" w:hAnsi="Times New Roman" w:cs="Times New Roman"/>
          <w:sz w:val="24"/>
          <w:szCs w:val="24"/>
        </w:rPr>
        <w:t xml:space="preserve">5000+ </w:t>
      </w:r>
      <w:proofErr w:type="spellStart"/>
      <w:r w:rsidR="00117D9C" w:rsidRPr="00B32648">
        <w:rPr>
          <w:rFonts w:ascii="Times New Roman" w:hAnsi="Times New Roman" w:cs="Times New Roman"/>
          <w:sz w:val="24"/>
          <w:szCs w:val="24"/>
        </w:rPr>
        <w:t>Node</w:t>
      </w:r>
      <w:proofErr w:type="spellEnd"/>
      <w:r w:rsidR="00117D9C" w:rsidRPr="00B32648">
        <w:rPr>
          <w:rFonts w:ascii="Times New Roman" w:hAnsi="Times New Roman" w:cs="Times New Roman"/>
          <w:sz w:val="24"/>
          <w:szCs w:val="24"/>
        </w:rPr>
        <w:t xml:space="preserve"> </w:t>
      </w:r>
      <w:r w:rsidR="009728B6" w:rsidRPr="009728B6">
        <w:rPr>
          <w:rFonts w:ascii="Times New Roman" w:hAnsi="Times New Roman" w:cs="Times New Roman"/>
          <w:sz w:val="24"/>
          <w:szCs w:val="24"/>
        </w:rPr>
        <w:t>1</w:t>
      </w:r>
      <w:r w:rsidR="00117D9C" w:rsidRPr="00B3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9C" w:rsidRPr="00B32648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117D9C" w:rsidRPr="00B32648">
        <w:rPr>
          <w:rFonts w:ascii="Times New Roman" w:hAnsi="Times New Roman" w:cs="Times New Roman"/>
          <w:sz w:val="24"/>
          <w:szCs w:val="24"/>
        </w:rPr>
        <w:t xml:space="preserve"> </w:t>
      </w:r>
      <w:r w:rsidR="00D20A78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="00117D9C" w:rsidRPr="00B3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9C" w:rsidRPr="00B32648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="00117D9C" w:rsidRPr="00B326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7D9C" w:rsidRPr="00B32648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 w:rsidR="00117D9C" w:rsidRPr="00B3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9C" w:rsidRPr="00B32648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117D9C" w:rsidRPr="00B3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9C" w:rsidRPr="00B326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17D9C" w:rsidRPr="00B32648">
        <w:rPr>
          <w:rFonts w:ascii="Times New Roman" w:hAnsi="Times New Roman" w:cs="Times New Roman"/>
          <w:sz w:val="24"/>
          <w:szCs w:val="24"/>
        </w:rPr>
        <w:t xml:space="preserve"> WS </w:t>
      </w:r>
      <w:proofErr w:type="spellStart"/>
      <w:r w:rsidR="00117D9C" w:rsidRPr="00B326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17D9C" w:rsidRPr="00B32648">
        <w:rPr>
          <w:rFonts w:ascii="Times New Roman" w:hAnsi="Times New Roman" w:cs="Times New Roman"/>
          <w:sz w:val="24"/>
          <w:szCs w:val="24"/>
        </w:rPr>
        <w:t xml:space="preserve"> FS</w:t>
      </w:r>
      <w:r w:rsidR="00B32648" w:rsidRPr="00B32648">
        <w:rPr>
          <w:rFonts w:ascii="Times New Roman" w:hAnsi="Times New Roman" w:cs="Times New Roman"/>
          <w:sz w:val="24"/>
          <w:szCs w:val="24"/>
        </w:rPr>
        <w:t xml:space="preserve"> </w:t>
      </w:r>
      <w:r w:rsidRPr="00736177">
        <w:rPr>
          <w:rFonts w:ascii="Times New Roman" w:hAnsi="Times New Roman" w:cs="Times New Roman"/>
          <w:sz w:val="24"/>
          <w:szCs w:val="24"/>
        </w:rPr>
        <w:t xml:space="preserve">на </w:t>
      </w:r>
      <w:r w:rsidR="0075458F">
        <w:rPr>
          <w:rFonts w:ascii="Times New Roman" w:hAnsi="Times New Roman" w:cs="Times New Roman"/>
          <w:sz w:val="24"/>
          <w:szCs w:val="24"/>
        </w:rPr>
        <w:t>12</w:t>
      </w:r>
      <w:r w:rsidRPr="00736177">
        <w:rPr>
          <w:rFonts w:ascii="Times New Roman" w:hAnsi="Times New Roman" w:cs="Times New Roman"/>
          <w:sz w:val="24"/>
          <w:szCs w:val="24"/>
        </w:rPr>
        <w:t xml:space="preserve"> месяцев на </w:t>
      </w:r>
      <w:r w:rsidR="00117D9C">
        <w:rPr>
          <w:rFonts w:ascii="Times New Roman" w:hAnsi="Times New Roman" w:cs="Times New Roman"/>
          <w:sz w:val="24"/>
          <w:szCs w:val="24"/>
        </w:rPr>
        <w:t>700</w:t>
      </w:r>
      <w:r w:rsidRPr="00736177">
        <w:rPr>
          <w:rFonts w:ascii="Times New Roman" w:hAnsi="Times New Roman" w:cs="Times New Roman"/>
          <w:sz w:val="24"/>
          <w:szCs w:val="24"/>
        </w:rPr>
        <w:t xml:space="preserve"> защищаемых объектов для нужд </w:t>
      </w:r>
      <w:r w:rsidR="00117D9C">
        <w:rPr>
          <w:rFonts w:ascii="Times New Roman" w:hAnsi="Times New Roman" w:cs="Times New Roman"/>
          <w:sz w:val="24"/>
          <w:szCs w:val="24"/>
        </w:rPr>
        <w:t>АО «НИИМЭ».</w:t>
      </w:r>
    </w:p>
    <w:p w:rsidR="00DC0E76" w:rsidRPr="00BD1C32" w:rsidRDefault="00117D9C" w:rsidP="006D59C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C0E76" w:rsidRPr="00BD1C32">
        <w:rPr>
          <w:rFonts w:ascii="Times New Roman" w:hAnsi="Times New Roman" w:cs="Times New Roman"/>
          <w:sz w:val="24"/>
          <w:szCs w:val="24"/>
        </w:rPr>
        <w:t>ередача права на эквивалентные программные продукты не допустима, так как иные программные средства не обеспечат совместимости с уже эксплуатируемым Заказчиком программным обеспечением и уже имеющимися правами на использование программного обеспечения, что повлечет дополнительные расходы Заказчика по интеграции программного обеспечения и обучению персонала.</w:t>
      </w:r>
    </w:p>
    <w:p w:rsidR="00306A27" w:rsidRDefault="000C48B5" w:rsidP="006D59C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Заказ</w:t>
      </w:r>
      <w:r w:rsidR="00306A27">
        <w:rPr>
          <w:rFonts w:ascii="Times New Roman" w:hAnsi="Times New Roman" w:cs="Times New Roman"/>
          <w:sz w:val="24"/>
          <w:szCs w:val="24"/>
        </w:rPr>
        <w:t>чик имеет действующие соглашения:</w:t>
      </w:r>
    </w:p>
    <w:p w:rsidR="000C48B5" w:rsidRPr="006D59CB" w:rsidRDefault="000C48B5" w:rsidP="006D59CB">
      <w:pPr>
        <w:pStyle w:val="a4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CB">
        <w:rPr>
          <w:rFonts w:ascii="Times New Roman" w:hAnsi="Times New Roman" w:cs="Times New Roman"/>
          <w:sz w:val="24"/>
          <w:szCs w:val="24"/>
        </w:rPr>
        <w:t>№</w:t>
      </w:r>
      <w:r w:rsidR="00117D9C" w:rsidRPr="006D59CB">
        <w:rPr>
          <w:rFonts w:ascii="Times New Roman" w:hAnsi="Times New Roman" w:cs="Times New Roman"/>
          <w:sz w:val="24"/>
          <w:szCs w:val="24"/>
        </w:rPr>
        <w:t xml:space="preserve"> </w:t>
      </w:r>
      <w:r w:rsidR="00AA53D0">
        <w:rPr>
          <w:rFonts w:ascii="Times New Roman" w:hAnsi="Times New Roman" w:cs="Times New Roman"/>
          <w:sz w:val="24"/>
          <w:szCs w:val="24"/>
        </w:rPr>
        <w:t>17E0-200210-12</w:t>
      </w:r>
      <w:r w:rsidR="006D59CB" w:rsidRPr="006D59CB">
        <w:rPr>
          <w:rFonts w:ascii="Times New Roman" w:hAnsi="Times New Roman" w:cs="Times New Roman"/>
          <w:sz w:val="24"/>
          <w:szCs w:val="24"/>
        </w:rPr>
        <w:t xml:space="preserve">4825-203-448 </w:t>
      </w:r>
      <w:r w:rsidRPr="006D59CB">
        <w:rPr>
          <w:rFonts w:ascii="Times New Roman" w:hAnsi="Times New Roman" w:cs="Times New Roman"/>
          <w:sz w:val="24"/>
          <w:szCs w:val="24"/>
        </w:rPr>
        <w:t xml:space="preserve">от правообладателя АО «Лаборатория Касперского» на </w:t>
      </w:r>
      <w:r w:rsidR="009C1248" w:rsidRPr="006D59CB">
        <w:rPr>
          <w:rFonts w:ascii="Times New Roman" w:hAnsi="Times New Roman" w:cs="Times New Roman"/>
          <w:sz w:val="24"/>
          <w:szCs w:val="24"/>
        </w:rPr>
        <w:t>1</w:t>
      </w:r>
      <w:r w:rsidRPr="006D59CB">
        <w:rPr>
          <w:rFonts w:ascii="Times New Roman" w:hAnsi="Times New Roman" w:cs="Times New Roman"/>
          <w:sz w:val="24"/>
          <w:szCs w:val="24"/>
        </w:rPr>
        <w:t>5</w:t>
      </w:r>
      <w:r w:rsidR="00306A27" w:rsidRPr="006D59CB">
        <w:rPr>
          <w:rFonts w:ascii="Times New Roman" w:hAnsi="Times New Roman" w:cs="Times New Roman"/>
          <w:sz w:val="24"/>
          <w:szCs w:val="24"/>
        </w:rPr>
        <w:t>0</w:t>
      </w:r>
      <w:r w:rsidRPr="006D59CB">
        <w:rPr>
          <w:rFonts w:ascii="Times New Roman" w:hAnsi="Times New Roman" w:cs="Times New Roman"/>
          <w:sz w:val="24"/>
          <w:szCs w:val="24"/>
        </w:rPr>
        <w:t xml:space="preserve"> защищаемых объектов (рабочие станции / файловые сервера / мобильные устройства). Срок окончания действия лицензионного ключа</w:t>
      </w:r>
      <w:r w:rsidR="00036F0D" w:rsidRPr="006D59CB">
        <w:rPr>
          <w:rFonts w:ascii="Times New Roman" w:hAnsi="Times New Roman" w:cs="Times New Roman"/>
          <w:sz w:val="24"/>
          <w:szCs w:val="24"/>
        </w:rPr>
        <w:t xml:space="preserve"> – </w:t>
      </w:r>
      <w:r w:rsidR="00306A27" w:rsidRPr="006D59CB">
        <w:rPr>
          <w:rFonts w:ascii="Times New Roman" w:hAnsi="Times New Roman" w:cs="Times New Roman"/>
          <w:sz w:val="24"/>
          <w:szCs w:val="24"/>
        </w:rPr>
        <w:t>30.04</w:t>
      </w:r>
      <w:r w:rsidR="00036F0D" w:rsidRPr="006D59CB">
        <w:rPr>
          <w:rFonts w:ascii="Times New Roman" w:hAnsi="Times New Roman" w:cs="Times New Roman"/>
          <w:sz w:val="24"/>
          <w:szCs w:val="24"/>
        </w:rPr>
        <w:t>.202</w:t>
      </w:r>
      <w:r w:rsidR="009C1248" w:rsidRPr="006D59CB">
        <w:rPr>
          <w:rFonts w:ascii="Times New Roman" w:hAnsi="Times New Roman" w:cs="Times New Roman"/>
          <w:sz w:val="24"/>
          <w:szCs w:val="24"/>
        </w:rPr>
        <w:t>1</w:t>
      </w:r>
      <w:r w:rsidR="006D59CB" w:rsidRPr="006D59CB">
        <w:rPr>
          <w:rFonts w:ascii="Times New Roman" w:hAnsi="Times New Roman" w:cs="Times New Roman"/>
          <w:sz w:val="24"/>
          <w:szCs w:val="24"/>
        </w:rPr>
        <w:t>;</w:t>
      </w:r>
    </w:p>
    <w:p w:rsidR="00306A27" w:rsidRPr="006D59CB" w:rsidRDefault="00306A27" w:rsidP="006D59CB">
      <w:pPr>
        <w:pStyle w:val="a4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CB">
        <w:rPr>
          <w:rFonts w:ascii="Times New Roman" w:hAnsi="Times New Roman" w:cs="Times New Roman"/>
          <w:sz w:val="24"/>
          <w:szCs w:val="24"/>
        </w:rPr>
        <w:t xml:space="preserve">№ </w:t>
      </w:r>
      <w:r w:rsidR="00726544" w:rsidRPr="006D59CB">
        <w:rPr>
          <w:rFonts w:ascii="Times New Roman" w:hAnsi="Times New Roman" w:cs="Times New Roman"/>
          <w:sz w:val="24"/>
          <w:szCs w:val="24"/>
        </w:rPr>
        <w:t>17E0-180621-125653-263-1442</w:t>
      </w:r>
      <w:r w:rsidRPr="006D59CB">
        <w:rPr>
          <w:rFonts w:ascii="Times New Roman" w:hAnsi="Times New Roman" w:cs="Times New Roman"/>
          <w:sz w:val="24"/>
          <w:szCs w:val="24"/>
        </w:rPr>
        <w:t xml:space="preserve"> от правообладателя АО «Лаборатория Касперского» на 350 защищаемых объектов (рабочие станции / файловые сервера / мобильные устройства). Срок окончания действия лицензионного ключа – 30.04.2021</w:t>
      </w:r>
      <w:r w:rsidR="006D59CB" w:rsidRPr="006D59CB">
        <w:rPr>
          <w:rFonts w:ascii="Times New Roman" w:hAnsi="Times New Roman" w:cs="Times New Roman"/>
          <w:sz w:val="24"/>
          <w:szCs w:val="24"/>
        </w:rPr>
        <w:t>.</w:t>
      </w:r>
    </w:p>
    <w:p w:rsidR="00644AAB" w:rsidRDefault="0075458F" w:rsidP="00BB6899">
      <w:pPr>
        <w:spacing w:after="0" w:line="30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Срок действия лицензии </w:t>
      </w:r>
      <w:r w:rsidRPr="0075458F">
        <w:rPr>
          <w:rFonts w:ascii="Times New Roman" w:hAnsi="Times New Roman" w:cs="Times New Roman"/>
          <w:kern w:val="16"/>
          <w:sz w:val="24"/>
          <w:szCs w:val="24"/>
        </w:rPr>
        <w:t>12</w:t>
      </w:r>
      <w:r w:rsidR="00B57A64" w:rsidRPr="00B57A64">
        <w:rPr>
          <w:rFonts w:ascii="Times New Roman" w:hAnsi="Times New Roman" w:cs="Times New Roman"/>
          <w:kern w:val="16"/>
          <w:sz w:val="24"/>
          <w:szCs w:val="24"/>
        </w:rPr>
        <w:t xml:space="preserve"> месяцев, срок</w:t>
      </w:r>
      <w:r w:rsidR="00306A27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AA53D0">
        <w:rPr>
          <w:rFonts w:ascii="Times New Roman" w:hAnsi="Times New Roman" w:cs="Times New Roman"/>
          <w:kern w:val="16"/>
          <w:sz w:val="24"/>
          <w:szCs w:val="24"/>
        </w:rPr>
        <w:t>начала действия лицензии «30</w:t>
      </w:r>
      <w:r w:rsidR="00644AAB">
        <w:rPr>
          <w:rFonts w:ascii="Times New Roman" w:hAnsi="Times New Roman" w:cs="Times New Roman"/>
          <w:kern w:val="16"/>
          <w:sz w:val="24"/>
          <w:szCs w:val="24"/>
        </w:rPr>
        <w:t xml:space="preserve">» </w:t>
      </w:r>
      <w:r w:rsidR="00AA53D0">
        <w:rPr>
          <w:rFonts w:ascii="Times New Roman" w:hAnsi="Times New Roman" w:cs="Times New Roman"/>
          <w:kern w:val="16"/>
          <w:sz w:val="24"/>
          <w:szCs w:val="24"/>
        </w:rPr>
        <w:t>апреля</w:t>
      </w:r>
      <w:r w:rsidR="00644AAB">
        <w:rPr>
          <w:rFonts w:ascii="Times New Roman" w:hAnsi="Times New Roman" w:cs="Times New Roman"/>
          <w:kern w:val="16"/>
          <w:sz w:val="24"/>
          <w:szCs w:val="24"/>
        </w:rPr>
        <w:t xml:space="preserve"> 2021 г., </w:t>
      </w:r>
      <w:r w:rsidR="00306A27">
        <w:rPr>
          <w:rFonts w:ascii="Times New Roman" w:hAnsi="Times New Roman" w:cs="Times New Roman"/>
          <w:kern w:val="16"/>
          <w:sz w:val="24"/>
          <w:szCs w:val="24"/>
        </w:rPr>
        <w:t>окончания действия лицензии «30» апреля 2024</w:t>
      </w:r>
      <w:r w:rsidR="00B57A64" w:rsidRPr="00B57A64">
        <w:rPr>
          <w:rFonts w:ascii="Times New Roman" w:hAnsi="Times New Roman" w:cs="Times New Roman"/>
          <w:kern w:val="16"/>
          <w:sz w:val="24"/>
          <w:szCs w:val="24"/>
        </w:rPr>
        <w:t xml:space="preserve"> года.</w:t>
      </w:r>
      <w:r w:rsidR="002F108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644AAB">
        <w:rPr>
          <w:rFonts w:ascii="Times New Roman" w:hAnsi="Times New Roman" w:cs="Times New Roman"/>
          <w:kern w:val="16"/>
          <w:sz w:val="24"/>
          <w:szCs w:val="24"/>
        </w:rPr>
        <w:t>Срок поставки лицензии до «30» апреля.2021 г.</w:t>
      </w:r>
    </w:p>
    <w:p w:rsidR="005621DC" w:rsidRPr="00221DAF" w:rsidRDefault="002F1088" w:rsidP="00BB689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99">
        <w:rPr>
          <w:rFonts w:ascii="Times New Roman" w:hAnsi="Times New Roman" w:cs="Times New Roman"/>
          <w:bCs/>
          <w:sz w:val="24"/>
          <w:szCs w:val="24"/>
        </w:rPr>
        <w:t xml:space="preserve">Поставка программного средства </w:t>
      </w:r>
      <w:r w:rsidRPr="002F1088">
        <w:rPr>
          <w:rFonts w:ascii="Times New Roman" w:hAnsi="Times New Roman" w:cs="Times New Roman"/>
          <w:bCs/>
          <w:sz w:val="24"/>
          <w:szCs w:val="24"/>
        </w:rPr>
        <w:t>антивирусной</w:t>
      </w:r>
      <w:r w:rsidRPr="00BB6899">
        <w:rPr>
          <w:rFonts w:ascii="Times New Roman" w:hAnsi="Times New Roman" w:cs="Times New Roman"/>
          <w:bCs/>
          <w:sz w:val="24"/>
          <w:szCs w:val="24"/>
        </w:rPr>
        <w:t xml:space="preserve"> защиты должна осуществляться Поставщико</w:t>
      </w:r>
      <w:r w:rsidR="00BB6899">
        <w:rPr>
          <w:rFonts w:ascii="Times New Roman" w:hAnsi="Times New Roman" w:cs="Times New Roman"/>
          <w:bCs/>
          <w:sz w:val="24"/>
          <w:szCs w:val="24"/>
        </w:rPr>
        <w:t>м</w:t>
      </w:r>
      <w:r w:rsidRPr="00BB6899">
        <w:rPr>
          <w:rFonts w:ascii="Times New Roman" w:hAnsi="Times New Roman" w:cs="Times New Roman"/>
          <w:bCs/>
          <w:sz w:val="24"/>
          <w:szCs w:val="24"/>
        </w:rPr>
        <w:t xml:space="preserve"> в рамках действующего Партнерского соглашения с АО «Лаборатория </w:t>
      </w:r>
      <w:proofErr w:type="spellStart"/>
      <w:r w:rsidRPr="00BB6899">
        <w:rPr>
          <w:rFonts w:ascii="Times New Roman" w:hAnsi="Times New Roman" w:cs="Times New Roman"/>
          <w:bCs/>
          <w:sz w:val="24"/>
          <w:szCs w:val="24"/>
        </w:rPr>
        <w:t>Касперского</w:t>
      </w:r>
      <w:proofErr w:type="gramStart"/>
      <w:r w:rsidRPr="00BB6899">
        <w:rPr>
          <w:rFonts w:ascii="Times New Roman" w:hAnsi="Times New Roman" w:cs="Times New Roman"/>
          <w:bCs/>
          <w:sz w:val="24"/>
          <w:szCs w:val="24"/>
        </w:rPr>
        <w:t>».</w:t>
      </w:r>
      <w:r w:rsidR="005621DC" w:rsidRPr="00221DA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5621DC" w:rsidRPr="00221DAF">
        <w:rPr>
          <w:rFonts w:ascii="Times New Roman" w:hAnsi="Times New Roman" w:cs="Times New Roman"/>
          <w:sz w:val="24"/>
          <w:szCs w:val="24"/>
        </w:rPr>
        <w:t xml:space="preserve"> целью принятия исчерпывающих мер по обеспечению антивирусной защиты информации к программному обеспечению, Исполнителю необходимо предоставить Заказчику право на:</w:t>
      </w:r>
    </w:p>
    <w:p w:rsidR="003B5C27" w:rsidRPr="006D59CB" w:rsidRDefault="005C56E7" w:rsidP="00BB6899">
      <w:pPr>
        <w:pStyle w:val="a4"/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B5C27" w:rsidRPr="006D59CB">
        <w:rPr>
          <w:rFonts w:ascii="Times New Roman" w:hAnsi="Times New Roman" w:cs="Times New Roman"/>
          <w:sz w:val="24"/>
          <w:szCs w:val="24"/>
        </w:rPr>
        <w:t>спользование новых версий антивирусного программного обеспечения или отдельных его модулей по мере их выхода (через сеть интернет)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1DC" w:rsidRPr="006D59CB" w:rsidRDefault="005C56E7" w:rsidP="00BB6899">
      <w:pPr>
        <w:pStyle w:val="a4"/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621DC" w:rsidRPr="006D59CB">
        <w:rPr>
          <w:rFonts w:ascii="Times New Roman" w:hAnsi="Times New Roman" w:cs="Times New Roman"/>
          <w:sz w:val="24"/>
          <w:szCs w:val="24"/>
        </w:rPr>
        <w:t>спользование услуг технической поддержки (по телефону и/или через сеть интернет)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899" w:rsidRPr="00BB6899" w:rsidRDefault="005C56E7" w:rsidP="00BB6899">
      <w:pPr>
        <w:pStyle w:val="a4"/>
        <w:numPr>
          <w:ilvl w:val="0"/>
          <w:numId w:val="7"/>
        </w:numPr>
        <w:spacing w:before="200" w:after="200" w:line="30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899">
        <w:rPr>
          <w:rFonts w:ascii="Times New Roman" w:hAnsi="Times New Roman" w:cs="Times New Roman"/>
          <w:sz w:val="24"/>
          <w:szCs w:val="24"/>
        </w:rPr>
        <w:t>д</w:t>
      </w:r>
      <w:r w:rsidR="00BF75BE" w:rsidRPr="00BB6899">
        <w:rPr>
          <w:rFonts w:ascii="Times New Roman" w:hAnsi="Times New Roman" w:cs="Times New Roman"/>
          <w:sz w:val="24"/>
          <w:szCs w:val="24"/>
        </w:rPr>
        <w:t>оступ к информационным и вспомогательным ресурсам правообладателя программного обеспечения, в том числе к антивирусным базам данных, содержащие описания сигнатур угроз и сетевых атак, а также методы борьбы с ними.</w:t>
      </w:r>
    </w:p>
    <w:p w:rsidR="004C5083" w:rsidRPr="00BB6899" w:rsidRDefault="004C5083" w:rsidP="00BB6899">
      <w:pPr>
        <w:pStyle w:val="a4"/>
        <w:spacing w:before="200" w:after="200" w:line="30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899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:rsidR="004C5083" w:rsidRPr="00221DAF" w:rsidRDefault="004C5083" w:rsidP="005C5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Антивирусные средства должны включать:</w:t>
      </w:r>
    </w:p>
    <w:p w:rsidR="004C5083" w:rsidRPr="00306A27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П</w:t>
      </w:r>
      <w:r w:rsidR="004C5083" w:rsidRPr="00306A27">
        <w:rPr>
          <w:rFonts w:ascii="Times New Roman" w:hAnsi="Times New Roman" w:cs="Times New Roman"/>
          <w:bCs/>
          <w:sz w:val="24"/>
          <w:szCs w:val="24"/>
        </w:rPr>
        <w:t xml:space="preserve">рограммные средства антивирусной защиты для рабочих станций </w:t>
      </w:r>
      <w:proofErr w:type="spellStart"/>
      <w:r w:rsidR="004C5083" w:rsidRPr="00306A27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="004C5083" w:rsidRPr="00306A27">
        <w:rPr>
          <w:rFonts w:ascii="Times New Roman" w:hAnsi="Times New Roman" w:cs="Times New Roman"/>
          <w:bCs/>
          <w:sz w:val="24"/>
          <w:szCs w:val="24"/>
        </w:rPr>
        <w:t>;</w:t>
      </w:r>
    </w:p>
    <w:p w:rsidR="006E43BB" w:rsidRPr="00306A27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П</w:t>
      </w:r>
      <w:r w:rsidR="006E43BB" w:rsidRPr="00306A27">
        <w:rPr>
          <w:rFonts w:ascii="Times New Roman" w:hAnsi="Times New Roman" w:cs="Times New Roman"/>
          <w:bCs/>
          <w:sz w:val="24"/>
          <w:szCs w:val="24"/>
        </w:rPr>
        <w:t xml:space="preserve">рограммные средства антивирусной защиты для файловых серверов </w:t>
      </w:r>
      <w:proofErr w:type="spellStart"/>
      <w:r w:rsidR="006E43BB" w:rsidRPr="00306A27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="006E43BB" w:rsidRPr="00306A27">
        <w:rPr>
          <w:rFonts w:ascii="Times New Roman" w:hAnsi="Times New Roman" w:cs="Times New Roman"/>
          <w:bCs/>
          <w:sz w:val="24"/>
          <w:szCs w:val="24"/>
        </w:rPr>
        <w:t>;</w:t>
      </w:r>
    </w:p>
    <w:p w:rsidR="004C5083" w:rsidRPr="00306A27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П</w:t>
      </w:r>
      <w:r w:rsidR="004C5083" w:rsidRPr="00306A27">
        <w:rPr>
          <w:rFonts w:ascii="Times New Roman" w:hAnsi="Times New Roman" w:cs="Times New Roman"/>
          <w:bCs/>
          <w:sz w:val="24"/>
          <w:szCs w:val="24"/>
        </w:rPr>
        <w:t xml:space="preserve">рограммные средства антивирусной защиты для рабочих станций </w:t>
      </w:r>
      <w:proofErr w:type="spellStart"/>
      <w:r w:rsidR="004C5083" w:rsidRPr="00306A27">
        <w:rPr>
          <w:rFonts w:ascii="Times New Roman" w:hAnsi="Times New Roman" w:cs="Times New Roman"/>
          <w:bCs/>
          <w:sz w:val="24"/>
          <w:szCs w:val="24"/>
        </w:rPr>
        <w:t>MacOS</w:t>
      </w:r>
      <w:proofErr w:type="spellEnd"/>
      <w:r w:rsidR="004C5083" w:rsidRPr="00306A27">
        <w:rPr>
          <w:rFonts w:ascii="Times New Roman" w:hAnsi="Times New Roman" w:cs="Times New Roman"/>
          <w:bCs/>
          <w:sz w:val="24"/>
          <w:szCs w:val="24"/>
        </w:rPr>
        <w:t>;</w:t>
      </w:r>
    </w:p>
    <w:p w:rsidR="004C5083" w:rsidRPr="00306A27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П</w:t>
      </w:r>
      <w:r w:rsidR="004C5083" w:rsidRPr="00306A27">
        <w:rPr>
          <w:rFonts w:ascii="Times New Roman" w:hAnsi="Times New Roman" w:cs="Times New Roman"/>
          <w:bCs/>
          <w:sz w:val="24"/>
          <w:szCs w:val="24"/>
        </w:rPr>
        <w:t xml:space="preserve">рограммные средства антивирусной защиты для рабочих станций </w:t>
      </w:r>
      <w:proofErr w:type="spellStart"/>
      <w:r w:rsidR="004C5083" w:rsidRPr="00306A27">
        <w:rPr>
          <w:rFonts w:ascii="Times New Roman" w:hAnsi="Times New Roman" w:cs="Times New Roman"/>
          <w:bCs/>
          <w:sz w:val="24"/>
          <w:szCs w:val="24"/>
        </w:rPr>
        <w:t>Linux</w:t>
      </w:r>
      <w:proofErr w:type="spellEnd"/>
      <w:r w:rsidR="004C5083" w:rsidRPr="00306A27">
        <w:rPr>
          <w:rFonts w:ascii="Times New Roman" w:hAnsi="Times New Roman" w:cs="Times New Roman"/>
          <w:bCs/>
          <w:sz w:val="24"/>
          <w:szCs w:val="24"/>
        </w:rPr>
        <w:t>;</w:t>
      </w:r>
    </w:p>
    <w:p w:rsidR="004C5083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П</w:t>
      </w:r>
      <w:r w:rsidR="004C5083" w:rsidRPr="00306A27">
        <w:rPr>
          <w:rFonts w:ascii="Times New Roman" w:hAnsi="Times New Roman" w:cs="Times New Roman"/>
          <w:bCs/>
          <w:sz w:val="24"/>
          <w:szCs w:val="24"/>
        </w:rPr>
        <w:t xml:space="preserve">рограммные средства антивирусной защиты для файловых серверов </w:t>
      </w:r>
      <w:proofErr w:type="spellStart"/>
      <w:r w:rsidR="004C5083" w:rsidRPr="00306A27">
        <w:rPr>
          <w:rFonts w:ascii="Times New Roman" w:hAnsi="Times New Roman" w:cs="Times New Roman"/>
          <w:bCs/>
          <w:sz w:val="24"/>
          <w:szCs w:val="24"/>
        </w:rPr>
        <w:t>Linux</w:t>
      </w:r>
      <w:proofErr w:type="spellEnd"/>
      <w:r w:rsidR="004C5083" w:rsidRPr="00306A27">
        <w:rPr>
          <w:rFonts w:ascii="Times New Roman" w:hAnsi="Times New Roman" w:cs="Times New Roman"/>
          <w:bCs/>
          <w:sz w:val="24"/>
          <w:szCs w:val="24"/>
        </w:rPr>
        <w:t>;</w:t>
      </w:r>
    </w:p>
    <w:p w:rsidR="006D59CB" w:rsidRPr="00306A27" w:rsidRDefault="006D59CB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9CB">
        <w:rPr>
          <w:rFonts w:ascii="Times New Roman" w:hAnsi="Times New Roman" w:cs="Times New Roman"/>
          <w:bCs/>
          <w:sz w:val="24"/>
          <w:szCs w:val="24"/>
        </w:rPr>
        <w:t>Программные средства антивирусной защиты для мобильных устройств (смартфонов и планшетов);</w:t>
      </w:r>
    </w:p>
    <w:p w:rsidR="004C5083" w:rsidRPr="00306A27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П</w:t>
      </w:r>
      <w:r w:rsidR="004C5083" w:rsidRPr="00306A27">
        <w:rPr>
          <w:rFonts w:ascii="Times New Roman" w:hAnsi="Times New Roman" w:cs="Times New Roman"/>
          <w:bCs/>
          <w:sz w:val="24"/>
          <w:szCs w:val="24"/>
        </w:rPr>
        <w:t>рограммные средства централизованного управления, мониторинга и обновления;</w:t>
      </w:r>
    </w:p>
    <w:p w:rsidR="000D5905" w:rsidRPr="00306A27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Программные средства обнаружения, оценки и закрытия уязвимостей в установленных приложениях;</w:t>
      </w:r>
    </w:p>
    <w:p w:rsidR="000D5905" w:rsidRPr="00306A27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Программные средства инвентаризации установленного программного обеспечения и оборудования;</w:t>
      </w:r>
    </w:p>
    <w:p w:rsidR="000D5905" w:rsidRPr="00306A27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Программные средства шифрования данных;</w:t>
      </w:r>
    </w:p>
    <w:p w:rsidR="004C5083" w:rsidRPr="00306A27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О</w:t>
      </w:r>
      <w:r w:rsidR="004C5083" w:rsidRPr="00306A27">
        <w:rPr>
          <w:rFonts w:ascii="Times New Roman" w:hAnsi="Times New Roman" w:cs="Times New Roman"/>
          <w:bCs/>
          <w:sz w:val="24"/>
          <w:szCs w:val="24"/>
        </w:rPr>
        <w:t>бновляемые базы данных сигнатур вредоносных программ и атак;</w:t>
      </w:r>
    </w:p>
    <w:p w:rsidR="000D5905" w:rsidRPr="00306A27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Техническую поддержку;</w:t>
      </w:r>
    </w:p>
    <w:p w:rsidR="000D5905" w:rsidRPr="00306A27" w:rsidRDefault="000D5905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A27">
        <w:rPr>
          <w:rFonts w:ascii="Times New Roman" w:hAnsi="Times New Roman" w:cs="Times New Roman"/>
          <w:bCs/>
          <w:sz w:val="24"/>
          <w:szCs w:val="24"/>
        </w:rPr>
        <w:t>Универсальную лицензию антивирусной защиты для рабочих станций, файловых серверов, мобильных устройств c возможностью изменения соотношения защищаемых объектов в течение срока действия лицензионного соглашения в рамках приобретаемого числа лицензий.</w:t>
      </w:r>
    </w:p>
    <w:p w:rsidR="004C5083" w:rsidRPr="00221DAF" w:rsidRDefault="004C5083" w:rsidP="005C56E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:rsidR="004C5083" w:rsidRPr="00221DAF" w:rsidRDefault="004C5083" w:rsidP="005C56E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:rsidR="004C5083" w:rsidRDefault="004C5083" w:rsidP="00546CB7">
      <w:pPr>
        <w:spacing w:before="200" w:after="20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7">
        <w:rPr>
          <w:rFonts w:ascii="Times New Roman" w:hAnsi="Times New Roman" w:cs="Times New Roman"/>
          <w:b/>
          <w:sz w:val="24"/>
          <w:szCs w:val="24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306A27">
        <w:rPr>
          <w:rFonts w:ascii="Times New Roman" w:hAnsi="Times New Roman" w:cs="Times New Roman"/>
          <w:b/>
          <w:sz w:val="24"/>
          <w:szCs w:val="24"/>
        </w:rPr>
        <w:t>Windows</w:t>
      </w:r>
      <w:proofErr w:type="spellEnd"/>
    </w:p>
    <w:p w:rsidR="004C5083" w:rsidRDefault="004C5083" w:rsidP="005C56E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:rsidR="005C56E7" w:rsidRPr="005C56E7" w:rsidRDefault="005C56E7" w:rsidP="005C56E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Windows 7 Home / Professional / Ultimate / Enterprise Service Pack 1 и </w:t>
      </w:r>
      <w:proofErr w:type="spellStart"/>
      <w:r w:rsidRPr="005C56E7">
        <w:rPr>
          <w:rFonts w:ascii="Times New Roman" w:hAnsi="Times New Roman" w:cs="Times New Roman"/>
          <w:sz w:val="24"/>
          <w:szCs w:val="24"/>
          <w:lang w:val="en-US"/>
        </w:rPr>
        <w:t>выше</w:t>
      </w:r>
      <w:proofErr w:type="spellEnd"/>
      <w:r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A27">
        <w:rPr>
          <w:rFonts w:ascii="Times New Roman" w:hAnsi="Times New Roman" w:cs="Times New Roman"/>
          <w:sz w:val="24"/>
          <w:szCs w:val="24"/>
          <w:lang w:val="en-US"/>
        </w:rPr>
        <w:t>(32 / 64-</w:t>
      </w:r>
      <w:r w:rsidRPr="00306A27">
        <w:rPr>
          <w:rFonts w:ascii="Times New Roman" w:hAnsi="Times New Roman" w:cs="Times New Roman"/>
          <w:sz w:val="24"/>
          <w:szCs w:val="24"/>
        </w:rPr>
        <w:t>разрядная</w:t>
      </w:r>
      <w:r w:rsidRPr="00306A2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06A27" w:rsidRDefault="004C5083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6A27">
        <w:rPr>
          <w:rFonts w:ascii="Times New Roman" w:hAnsi="Times New Roman" w:cs="Times New Roman"/>
          <w:sz w:val="24"/>
          <w:szCs w:val="24"/>
          <w:lang w:val="en-US"/>
        </w:rPr>
        <w:t>Windows 8 Professional / Enterprise (32 / 64-</w:t>
      </w:r>
      <w:r w:rsidRPr="00306A27">
        <w:rPr>
          <w:rFonts w:ascii="Times New Roman" w:hAnsi="Times New Roman" w:cs="Times New Roman"/>
          <w:sz w:val="24"/>
          <w:szCs w:val="24"/>
        </w:rPr>
        <w:t>разрядная</w:t>
      </w:r>
      <w:r w:rsidRPr="00306A2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4C5083" w:rsidRPr="00306A27" w:rsidRDefault="004C5083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6A27">
        <w:rPr>
          <w:rFonts w:ascii="Times New Roman" w:hAnsi="Times New Roman" w:cs="Times New Roman"/>
          <w:sz w:val="24"/>
          <w:szCs w:val="24"/>
          <w:lang w:val="en-US"/>
        </w:rPr>
        <w:t>Windows 8.1 Professional / Enterprise (32 / 64-</w:t>
      </w:r>
      <w:r w:rsidRPr="00306A27">
        <w:rPr>
          <w:rFonts w:ascii="Times New Roman" w:hAnsi="Times New Roman" w:cs="Times New Roman"/>
          <w:sz w:val="24"/>
          <w:szCs w:val="24"/>
        </w:rPr>
        <w:t>разрядная</w:t>
      </w:r>
      <w:r w:rsidRPr="00306A2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4C5083" w:rsidRPr="00306A27" w:rsidRDefault="004C5083" w:rsidP="005C56E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6A27">
        <w:rPr>
          <w:rFonts w:ascii="Times New Roman" w:hAnsi="Times New Roman" w:cs="Times New Roman"/>
          <w:sz w:val="24"/>
          <w:szCs w:val="24"/>
          <w:lang w:val="en-US"/>
        </w:rPr>
        <w:t>Windows 10 Home / Pro / Education / Enterprise (32 / 64-</w:t>
      </w:r>
      <w:r w:rsidRPr="00306A27">
        <w:rPr>
          <w:rFonts w:ascii="Times New Roman" w:hAnsi="Times New Roman" w:cs="Times New Roman"/>
          <w:sz w:val="24"/>
          <w:szCs w:val="24"/>
        </w:rPr>
        <w:t>разрядная</w:t>
      </w:r>
      <w:r w:rsidRPr="00306A2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C5083" w:rsidRPr="00221DAF" w:rsidRDefault="004C5083" w:rsidP="005C56E7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антивирусное сканирования в режиме реального времени и по запросу из контекстного меню объекта;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антивирусное сканирование по расписанию;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антивирусное сканирование подключаемых устройств;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нейтрализации действий активного заражения;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антивирусной проверки и лечения файлов в архивах следующих форматов: RAR, ARJ, ZIP, CAB, LHA, JAR, ICE;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фильтра почтовых вложений с возможностью переименования или удаления заданных типов файлов;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блокировку баннеров и всплывающих окон на загружаемых Web-страницах;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распознавания и блокировку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фишинговых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 xml:space="preserve"> и небезопасных сайтов;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защиты от сетевых угроз, которые используют уязвимости в ARP-протоколе для подделки MAC-адреса устройства;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создания специальных правил, запрещающих или разрешающих установку и/или запуск программ для всех или для определенных групп пользователей (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5C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5C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>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управления МТР устройствами и настройки правил доступа к устройствам этого типа для всех или для групп пользователей (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5C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 xml:space="preserve"> или локальных пользователей/групп), в рамках контроля устройств;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записи в журнал событий о записи и/или удалении файлов на съемных дисках;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5C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>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защиты от атак типа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BadUSB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>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запуск специальной задачи для обнаружения закрытия уязвимостей в приложениях, установленных на компьютере, с возможностью предоставления отч</w:t>
      </w:r>
      <w:r w:rsidR="005C56E7">
        <w:rPr>
          <w:rFonts w:ascii="Times New Roman" w:hAnsi="Times New Roman" w:cs="Times New Roman"/>
          <w:sz w:val="24"/>
          <w:szCs w:val="24"/>
        </w:rPr>
        <w:t>ета по обнаруженным уязвимостям;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:rsidR="004C5083" w:rsidRPr="005C56E7" w:rsidRDefault="005C56E7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</w:t>
      </w:r>
      <w:r w:rsidR="004C5083" w:rsidRPr="005C56E7">
        <w:rPr>
          <w:rFonts w:ascii="Times New Roman" w:hAnsi="Times New Roman" w:cs="Times New Roman"/>
          <w:sz w:val="24"/>
          <w:szCs w:val="24"/>
        </w:rPr>
        <w:t xml:space="preserve"> только выбранных компонентов программного средства антивирусной защиты;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централизованное управление всеми вышеуказанными компонентами с помощью единой системы управления;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запуск задач по расписанию и/или сразу после запуска приложения;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проверки целостности антивирусной программы;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добавления исключений из антивирусной проверки по контрольной сумме файла, маске имени/директории или по наличию у файла доверенной цифровой подписи;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наличие у антивируса защищенного хранилища для удаленных зараженных файлов, с возможностью их восстановления;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наличие защищенного хранилища для отчетов о работе антивируса;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</w:rPr>
        <w:t>наличие</w:t>
      </w:r>
      <w:r w:rsidR="00306A27"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56E7">
        <w:rPr>
          <w:rFonts w:ascii="Times New Roman" w:hAnsi="Times New Roman" w:cs="Times New Roman"/>
          <w:sz w:val="24"/>
          <w:szCs w:val="24"/>
        </w:rPr>
        <w:t>поддержки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Antimalware Scan Interface (AMSI);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</w:rPr>
        <w:t>наличие</w:t>
      </w:r>
      <w:r w:rsidR="00306A27"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56E7">
        <w:rPr>
          <w:rFonts w:ascii="Times New Roman" w:hAnsi="Times New Roman" w:cs="Times New Roman"/>
          <w:sz w:val="24"/>
          <w:szCs w:val="24"/>
        </w:rPr>
        <w:t>поддержки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Windows Subsystem for Linux (WSL);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защитить паролем восстановление объектов из резервного хранилища.</w:t>
      </w:r>
    </w:p>
    <w:p w:rsidR="004C5083" w:rsidRPr="005C56E7" w:rsidRDefault="005C56E7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полнод</w:t>
      </w:r>
      <w:r w:rsidR="00306A27" w:rsidRPr="005C56E7">
        <w:rPr>
          <w:rFonts w:ascii="Times New Roman" w:hAnsi="Times New Roman" w:cs="Times New Roman"/>
          <w:sz w:val="24"/>
          <w:szCs w:val="24"/>
        </w:rPr>
        <w:t>исковое</w:t>
      </w:r>
      <w:proofErr w:type="spellEnd"/>
      <w:r w:rsidR="004C5083" w:rsidRPr="005C56E7">
        <w:rPr>
          <w:rFonts w:ascii="Times New Roman" w:hAnsi="Times New Roman" w:cs="Times New Roman"/>
          <w:sz w:val="24"/>
          <w:szCs w:val="24"/>
        </w:rPr>
        <w:t xml:space="preserve"> шифрование с созданием специального загрузочного агента и поддержкой технологии </w:t>
      </w:r>
      <w:proofErr w:type="spellStart"/>
      <w:r w:rsidR="004C5083" w:rsidRPr="005C56E7">
        <w:rPr>
          <w:rFonts w:ascii="Times New Roman" w:hAnsi="Times New Roman" w:cs="Times New Roman"/>
          <w:sz w:val="24"/>
          <w:szCs w:val="24"/>
        </w:rPr>
        <w:t>SingleSignOn</w:t>
      </w:r>
      <w:proofErr w:type="spellEnd"/>
      <w:r w:rsidR="004C5083" w:rsidRPr="005C56E7">
        <w:rPr>
          <w:rFonts w:ascii="Times New Roman" w:hAnsi="Times New Roman" w:cs="Times New Roman"/>
          <w:sz w:val="24"/>
          <w:szCs w:val="24"/>
        </w:rPr>
        <w:t>, поддержка UEFI-систем;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восстановления зашифрованного содержимого в случае сбоев загрузочного агента или файлов ОС, поддержка UEFI-систем;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поддержка двухфакторной аутентификации при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полнодисковом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 xml:space="preserve"> шифровании;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шифрование файлов с возможностью гибкого указания шифруемого контента (по местоположению, по расширению, по создающему файл приложению);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наличие механизмов ограничения доступа к зашифрованным файлам со стороны выбранных приложений, а также наличие технологии, позволяющей расшифровывать файлы за пределами организации с помощью пароля;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шифрование данных на съемных носителях с возможностью задания режима работы, позволяющего шифровать и расшифровывать файлы за пределами сети организации;</w:t>
      </w:r>
    </w:p>
    <w:p w:rsidR="004C5083" w:rsidRPr="005C56E7" w:rsidRDefault="004C5083" w:rsidP="005C56E7">
      <w:pPr>
        <w:pStyle w:val="a4"/>
        <w:numPr>
          <w:ilvl w:val="0"/>
          <w:numId w:val="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формирования шаблона поведения программ и блокировки их действий, при отклонении от шаблона поведения</w:t>
      </w:r>
      <w:r w:rsidR="005C56E7" w:rsidRPr="005C56E7">
        <w:rPr>
          <w:rFonts w:ascii="Times New Roman" w:hAnsi="Times New Roman" w:cs="Times New Roman"/>
          <w:sz w:val="24"/>
          <w:szCs w:val="24"/>
        </w:rPr>
        <w:t xml:space="preserve"> (адаптивный контроль аномалий).</w:t>
      </w:r>
    </w:p>
    <w:p w:rsidR="004C5083" w:rsidRDefault="004C5083" w:rsidP="00546CB7">
      <w:pPr>
        <w:spacing w:before="200" w:after="20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7">
        <w:rPr>
          <w:rFonts w:ascii="Times New Roman" w:hAnsi="Times New Roman" w:cs="Times New Roman"/>
          <w:b/>
          <w:sz w:val="24"/>
          <w:szCs w:val="24"/>
        </w:rPr>
        <w:t xml:space="preserve">Требования к программным средствам антивирусной защиты для серверов </w:t>
      </w:r>
      <w:proofErr w:type="spellStart"/>
      <w:r w:rsidRPr="00306A27">
        <w:rPr>
          <w:rFonts w:ascii="Times New Roman" w:hAnsi="Times New Roman" w:cs="Times New Roman"/>
          <w:b/>
          <w:sz w:val="24"/>
          <w:szCs w:val="24"/>
        </w:rPr>
        <w:t>Windows</w:t>
      </w:r>
      <w:proofErr w:type="spellEnd"/>
    </w:p>
    <w:p w:rsidR="004C5083" w:rsidRPr="00221DAF" w:rsidRDefault="004C5083" w:rsidP="005C56E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:rsidR="004C5083" w:rsidRPr="005C56E7" w:rsidRDefault="004C5083" w:rsidP="005C56E7">
      <w:pPr>
        <w:pStyle w:val="a4"/>
        <w:numPr>
          <w:ilvl w:val="0"/>
          <w:numId w:val="1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  <w:lang w:val="en-US"/>
        </w:rPr>
        <w:t>Windows Small Business Server 2008 Standard / Premium (64-</w:t>
      </w:r>
      <w:r w:rsidRPr="005C56E7">
        <w:rPr>
          <w:rFonts w:ascii="Times New Roman" w:hAnsi="Times New Roman" w:cs="Times New Roman"/>
          <w:sz w:val="24"/>
          <w:szCs w:val="24"/>
        </w:rPr>
        <w:t>разрядная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4C5083" w:rsidRPr="005C56E7" w:rsidRDefault="004C5083" w:rsidP="005C56E7">
      <w:pPr>
        <w:pStyle w:val="a4"/>
        <w:numPr>
          <w:ilvl w:val="0"/>
          <w:numId w:val="1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  <w:lang w:val="en-US"/>
        </w:rPr>
        <w:t>Windows Small Business Server 2011 Essentials / Standard (64-</w:t>
      </w:r>
      <w:r w:rsidRPr="005C56E7">
        <w:rPr>
          <w:rFonts w:ascii="Times New Roman" w:hAnsi="Times New Roman" w:cs="Times New Roman"/>
          <w:sz w:val="24"/>
          <w:szCs w:val="24"/>
        </w:rPr>
        <w:t>разрядная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4C5083" w:rsidRPr="005C56E7" w:rsidRDefault="004C5083" w:rsidP="005C56E7">
      <w:pPr>
        <w:pStyle w:val="a4"/>
        <w:numPr>
          <w:ilvl w:val="0"/>
          <w:numId w:val="1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  <w:lang w:val="en-US"/>
        </w:rPr>
        <w:t>Windows MultiPoint Server 2011 (64-</w:t>
      </w:r>
      <w:r w:rsidRPr="005C56E7">
        <w:rPr>
          <w:rFonts w:ascii="Times New Roman" w:hAnsi="Times New Roman" w:cs="Times New Roman"/>
          <w:sz w:val="24"/>
          <w:szCs w:val="24"/>
        </w:rPr>
        <w:t>разрядная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4C5083" w:rsidRPr="005C56E7" w:rsidRDefault="004C5083" w:rsidP="005C56E7">
      <w:pPr>
        <w:pStyle w:val="a4"/>
        <w:numPr>
          <w:ilvl w:val="0"/>
          <w:numId w:val="1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  <w:lang w:val="en-US"/>
        </w:rPr>
        <w:t>Windows Server 2008 Standard / Enterprise Service Pack 2 (64-</w:t>
      </w:r>
      <w:r w:rsidRPr="005C56E7">
        <w:rPr>
          <w:rFonts w:ascii="Times New Roman" w:hAnsi="Times New Roman" w:cs="Times New Roman"/>
          <w:sz w:val="24"/>
          <w:szCs w:val="24"/>
        </w:rPr>
        <w:t>разрядная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4C5083" w:rsidRPr="005C56E7" w:rsidRDefault="004C5083" w:rsidP="005C56E7">
      <w:pPr>
        <w:pStyle w:val="a4"/>
        <w:numPr>
          <w:ilvl w:val="0"/>
          <w:numId w:val="1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  <w:lang w:val="en-US"/>
        </w:rPr>
        <w:t>Windows Server 2008 R2 Foundation / Standard / Enterprise Service Pack 1 (64-</w:t>
      </w:r>
      <w:r w:rsidRPr="005C56E7">
        <w:rPr>
          <w:rFonts w:ascii="Times New Roman" w:hAnsi="Times New Roman" w:cs="Times New Roman"/>
          <w:sz w:val="24"/>
          <w:szCs w:val="24"/>
        </w:rPr>
        <w:t>разрядная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4C5083" w:rsidRPr="005C56E7" w:rsidRDefault="004C5083" w:rsidP="005C56E7">
      <w:pPr>
        <w:pStyle w:val="a4"/>
        <w:numPr>
          <w:ilvl w:val="0"/>
          <w:numId w:val="1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  <w:lang w:val="en-US"/>
        </w:rPr>
        <w:t>Windows Server 2012 Foundation / Essentials / Standard (64-</w:t>
      </w:r>
      <w:r w:rsidRPr="005C56E7">
        <w:rPr>
          <w:rFonts w:ascii="Times New Roman" w:hAnsi="Times New Roman" w:cs="Times New Roman"/>
          <w:sz w:val="24"/>
          <w:szCs w:val="24"/>
        </w:rPr>
        <w:t>разрядная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4C5083" w:rsidRPr="005C56E7" w:rsidRDefault="004C5083" w:rsidP="005C56E7">
      <w:pPr>
        <w:pStyle w:val="a4"/>
        <w:numPr>
          <w:ilvl w:val="0"/>
          <w:numId w:val="1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  <w:lang w:val="en-US"/>
        </w:rPr>
        <w:t>Windows Server 2012 R2 Foundation / Essentials / Standard (64-</w:t>
      </w:r>
      <w:r w:rsidRPr="005C56E7">
        <w:rPr>
          <w:rFonts w:ascii="Times New Roman" w:hAnsi="Times New Roman" w:cs="Times New Roman"/>
          <w:sz w:val="24"/>
          <w:szCs w:val="24"/>
        </w:rPr>
        <w:t>разрядная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4C5083" w:rsidRPr="005C56E7" w:rsidRDefault="001E7A26" w:rsidP="005C56E7">
      <w:pPr>
        <w:pStyle w:val="a4"/>
        <w:numPr>
          <w:ilvl w:val="0"/>
          <w:numId w:val="1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5C56E7" w:rsidRPr="005C56E7">
        <w:rPr>
          <w:rFonts w:ascii="Times New Roman" w:hAnsi="Times New Roman" w:cs="Times New Roman"/>
          <w:sz w:val="24"/>
          <w:szCs w:val="24"/>
        </w:rPr>
        <w:t xml:space="preserve"> 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5C56E7" w:rsidRPr="005C56E7">
        <w:rPr>
          <w:rFonts w:ascii="Times New Roman" w:hAnsi="Times New Roman" w:cs="Times New Roman"/>
          <w:sz w:val="24"/>
          <w:szCs w:val="24"/>
        </w:rPr>
        <w:t xml:space="preserve"> </w:t>
      </w:r>
      <w:r w:rsidR="004C5083" w:rsidRPr="005C56E7">
        <w:rPr>
          <w:rFonts w:ascii="Times New Roman" w:hAnsi="Times New Roman" w:cs="Times New Roman"/>
          <w:sz w:val="24"/>
          <w:szCs w:val="24"/>
        </w:rPr>
        <w:t>2016 (64-разрядная) (с ограничениями);</w:t>
      </w:r>
    </w:p>
    <w:p w:rsidR="004C5083" w:rsidRPr="005C56E7" w:rsidRDefault="001E7A26" w:rsidP="005C56E7">
      <w:pPr>
        <w:pStyle w:val="a4"/>
        <w:numPr>
          <w:ilvl w:val="0"/>
          <w:numId w:val="1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5C56E7" w:rsidRPr="005C56E7">
        <w:rPr>
          <w:rFonts w:ascii="Times New Roman" w:hAnsi="Times New Roman" w:cs="Times New Roman"/>
          <w:sz w:val="24"/>
          <w:szCs w:val="24"/>
        </w:rPr>
        <w:t xml:space="preserve"> 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5C56E7" w:rsidRPr="005C56E7">
        <w:rPr>
          <w:rFonts w:ascii="Times New Roman" w:hAnsi="Times New Roman" w:cs="Times New Roman"/>
          <w:sz w:val="24"/>
          <w:szCs w:val="24"/>
        </w:rPr>
        <w:t xml:space="preserve"> </w:t>
      </w:r>
      <w:r w:rsidR="004C5083" w:rsidRPr="005C56E7">
        <w:rPr>
          <w:rFonts w:ascii="Times New Roman" w:hAnsi="Times New Roman" w:cs="Times New Roman"/>
          <w:sz w:val="24"/>
          <w:szCs w:val="24"/>
        </w:rPr>
        <w:t>2019 (64-разрядная) (с ограничениями).</w:t>
      </w:r>
    </w:p>
    <w:p w:rsidR="004C5083" w:rsidRPr="00221DAF" w:rsidRDefault="004C5083" w:rsidP="005C56E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антивирусное сканирование в режиме реального времени и по запросу из контекстного меню объекта;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антивирусное сканирование по расписанию;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антивирусное сканирование подключаемых устройств;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нейтрализации действий активного заражения;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облачной защиты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антивирусной проверки и лечения файлов в архивах форматов RAR, ARJ, ZIP, CAB, LHA, JAR, ICE;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защиты от сетевых угроз, которые используют уязвимости в ARP-протоколе для подделки MAC-адреса устройства;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создания специальных правил, запрещающих или разрешающих установку и/или запуск программ для всех или же для определенных групп пользователей (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5C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</w:t>
      </w:r>
      <w:r w:rsidR="005C56E7">
        <w:rPr>
          <w:rFonts w:ascii="Times New Roman" w:hAnsi="Times New Roman" w:cs="Times New Roman"/>
          <w:sz w:val="24"/>
          <w:szCs w:val="24"/>
        </w:rPr>
        <w:t>ета по обнаруженным уязвимостям;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установк</w:t>
      </w:r>
      <w:r w:rsidR="005C56E7">
        <w:rPr>
          <w:rFonts w:ascii="Times New Roman" w:hAnsi="Times New Roman" w:cs="Times New Roman"/>
          <w:sz w:val="24"/>
          <w:szCs w:val="24"/>
        </w:rPr>
        <w:t>а</w:t>
      </w:r>
      <w:r w:rsidRPr="005C56E7">
        <w:rPr>
          <w:rFonts w:ascii="Times New Roman" w:hAnsi="Times New Roman" w:cs="Times New Roman"/>
          <w:sz w:val="24"/>
          <w:szCs w:val="24"/>
        </w:rPr>
        <w:t xml:space="preserve"> только выбранных компонентов программного средства антивирусной защиты;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централизованное управление всеми вышеуказанными компонентами с помощью единой системы управления;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запуск задач по расписанию и/или сразу после загрузки операционной системы;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проверки целостности антивирусной программы;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наличие у антивируса защищенного хранилища для удаленных зараженных файлов, с возможностью их восстановления;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наличие защищенного хранилища для отчетов о работе антивируса;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</w:rPr>
        <w:t>наличие</w:t>
      </w:r>
      <w:r w:rsidR="00306A27"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56E7">
        <w:rPr>
          <w:rFonts w:ascii="Times New Roman" w:hAnsi="Times New Roman" w:cs="Times New Roman"/>
          <w:sz w:val="24"/>
          <w:szCs w:val="24"/>
        </w:rPr>
        <w:t>поддержки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Antimalware Scan Interface (AMSI);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</w:rPr>
        <w:t>наличие</w:t>
      </w:r>
      <w:r w:rsidR="00306A27"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56E7">
        <w:rPr>
          <w:rFonts w:ascii="Times New Roman" w:hAnsi="Times New Roman" w:cs="Times New Roman"/>
          <w:sz w:val="24"/>
          <w:szCs w:val="24"/>
        </w:rPr>
        <w:t>поддержки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Windows Subsystem for Linux (WSL);</w:t>
      </w:r>
    </w:p>
    <w:p w:rsidR="004C5083" w:rsidRPr="005C56E7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защитить паролем восстановление объектов из резервного хранилища.</w:t>
      </w:r>
    </w:p>
    <w:p w:rsidR="004C5083" w:rsidRDefault="004C5083" w:rsidP="005C56E7">
      <w:pPr>
        <w:pStyle w:val="a4"/>
        <w:numPr>
          <w:ilvl w:val="1"/>
          <w:numId w:val="1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возможность формирования шаблона поведения программ и блокировки их действий, при отклонении от шаблона поведения</w:t>
      </w:r>
      <w:r w:rsidR="005C56E7">
        <w:rPr>
          <w:rFonts w:ascii="Times New Roman" w:hAnsi="Times New Roman" w:cs="Times New Roman"/>
          <w:sz w:val="24"/>
          <w:szCs w:val="24"/>
        </w:rPr>
        <w:t xml:space="preserve"> (адаптивный контроль аномалий).</w:t>
      </w:r>
    </w:p>
    <w:p w:rsidR="004C5083" w:rsidRDefault="004C5083" w:rsidP="00546CB7">
      <w:pPr>
        <w:spacing w:before="200" w:after="20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B75">
        <w:rPr>
          <w:rFonts w:ascii="Times New Roman" w:hAnsi="Times New Roman" w:cs="Times New Roman"/>
          <w:b/>
          <w:sz w:val="24"/>
          <w:szCs w:val="24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6D1B75">
        <w:rPr>
          <w:rFonts w:ascii="Times New Roman" w:hAnsi="Times New Roman" w:cs="Times New Roman"/>
          <w:b/>
          <w:sz w:val="24"/>
          <w:szCs w:val="24"/>
        </w:rPr>
        <w:t>Mac</w:t>
      </w:r>
      <w:proofErr w:type="spellEnd"/>
    </w:p>
    <w:p w:rsidR="004C5083" w:rsidRPr="00221DAF" w:rsidRDefault="004C5083" w:rsidP="005C56E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 xml:space="preserve">Программные средства антивирусной защиты для рабочих станций </w:t>
      </w:r>
      <w:proofErr w:type="spellStart"/>
      <w:r w:rsidRPr="00221DAF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Pr="00221DAF">
        <w:rPr>
          <w:rFonts w:ascii="Times New Roman" w:hAnsi="Times New Roman" w:cs="Times New Roman"/>
          <w:sz w:val="24"/>
          <w:szCs w:val="24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4C5083" w:rsidRPr="005C56E7" w:rsidRDefault="004C5083" w:rsidP="005C56E7">
      <w:pPr>
        <w:pStyle w:val="a4"/>
        <w:numPr>
          <w:ilvl w:val="0"/>
          <w:numId w:val="1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6E7">
        <w:rPr>
          <w:rFonts w:ascii="Times New Roman" w:hAnsi="Times New Roman" w:cs="Times New Roman"/>
          <w:sz w:val="24"/>
          <w:szCs w:val="24"/>
          <w:lang w:val="en-US"/>
        </w:rPr>
        <w:t>macOS 10.15;</w:t>
      </w:r>
    </w:p>
    <w:p w:rsidR="004C5083" w:rsidRPr="005C56E7" w:rsidRDefault="004C5083" w:rsidP="005C56E7">
      <w:pPr>
        <w:pStyle w:val="a4"/>
        <w:numPr>
          <w:ilvl w:val="0"/>
          <w:numId w:val="1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56E7">
        <w:rPr>
          <w:rFonts w:ascii="Times New Roman" w:hAnsi="Times New Roman" w:cs="Times New Roman"/>
          <w:sz w:val="24"/>
          <w:szCs w:val="24"/>
          <w:lang w:val="en-US"/>
        </w:rPr>
        <w:t>macOS</w:t>
      </w:r>
      <w:proofErr w:type="spellEnd"/>
      <w:r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10.14;</w:t>
      </w:r>
    </w:p>
    <w:p w:rsidR="004C5083" w:rsidRPr="005C56E7" w:rsidRDefault="004C5083" w:rsidP="005C56E7">
      <w:pPr>
        <w:pStyle w:val="a4"/>
        <w:numPr>
          <w:ilvl w:val="0"/>
          <w:numId w:val="1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56E7">
        <w:rPr>
          <w:rFonts w:ascii="Times New Roman" w:hAnsi="Times New Roman" w:cs="Times New Roman"/>
          <w:sz w:val="24"/>
          <w:szCs w:val="24"/>
          <w:lang w:val="en-US"/>
        </w:rPr>
        <w:t>macOS</w:t>
      </w:r>
      <w:proofErr w:type="spellEnd"/>
      <w:r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10.13;</w:t>
      </w:r>
    </w:p>
    <w:p w:rsidR="004C5083" w:rsidRPr="005C56E7" w:rsidRDefault="004C5083" w:rsidP="005C56E7">
      <w:pPr>
        <w:pStyle w:val="a4"/>
        <w:numPr>
          <w:ilvl w:val="0"/>
          <w:numId w:val="1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C56E7">
        <w:rPr>
          <w:rFonts w:ascii="Times New Roman" w:hAnsi="Times New Roman" w:cs="Times New Roman"/>
          <w:sz w:val="24"/>
          <w:szCs w:val="24"/>
          <w:lang w:val="en-US"/>
        </w:rPr>
        <w:t>macOS</w:t>
      </w:r>
      <w:proofErr w:type="spellEnd"/>
      <w:proofErr w:type="gramEnd"/>
      <w:r w:rsidRPr="005C5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6E7">
        <w:rPr>
          <w:rFonts w:ascii="Times New Roman" w:hAnsi="Times New Roman" w:cs="Times New Roman"/>
          <w:sz w:val="24"/>
          <w:szCs w:val="24"/>
        </w:rPr>
        <w:t>11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56E7">
        <w:rPr>
          <w:rFonts w:ascii="Times New Roman" w:hAnsi="Times New Roman" w:cs="Times New Roman"/>
          <w:sz w:val="24"/>
          <w:szCs w:val="24"/>
        </w:rPr>
        <w:t>0</w:t>
      </w:r>
      <w:r w:rsidRPr="005C56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5083" w:rsidRPr="00221DAF" w:rsidRDefault="004C5083" w:rsidP="004C5083">
      <w:pPr>
        <w:spacing w:after="0" w:line="30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4C5083" w:rsidRPr="005C56E7" w:rsidRDefault="004C5083" w:rsidP="005C56E7">
      <w:pPr>
        <w:pStyle w:val="a4"/>
        <w:numPr>
          <w:ilvl w:val="1"/>
          <w:numId w:val="17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резидентный антивирусный мониторинг;</w:t>
      </w:r>
    </w:p>
    <w:p w:rsidR="004C5083" w:rsidRPr="005C56E7" w:rsidRDefault="004C5083" w:rsidP="005C56E7">
      <w:pPr>
        <w:pStyle w:val="a4"/>
        <w:numPr>
          <w:ilvl w:val="1"/>
          <w:numId w:val="16"/>
        </w:numPr>
        <w:spacing w:after="0" w:line="30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:rsidR="004C5083" w:rsidRPr="005C56E7" w:rsidRDefault="004C5083" w:rsidP="005C56E7">
      <w:pPr>
        <w:pStyle w:val="a4"/>
        <w:numPr>
          <w:ilvl w:val="1"/>
          <w:numId w:val="16"/>
        </w:numPr>
        <w:spacing w:after="0" w:line="30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автоматическое обновление антивирусных баз по расписанию;</w:t>
      </w:r>
    </w:p>
    <w:p w:rsidR="004C5083" w:rsidRPr="005C56E7" w:rsidRDefault="004C5083" w:rsidP="005C56E7">
      <w:pPr>
        <w:pStyle w:val="a4"/>
        <w:numPr>
          <w:ilvl w:val="1"/>
          <w:numId w:val="16"/>
        </w:numPr>
        <w:spacing w:after="0" w:line="30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резервное копирование зараженных файлов перед их удалением, для возможности восстановления;</w:t>
      </w:r>
    </w:p>
    <w:p w:rsidR="004C5083" w:rsidRPr="005C56E7" w:rsidRDefault="004C5083" w:rsidP="005C56E7">
      <w:pPr>
        <w:pStyle w:val="a4"/>
        <w:numPr>
          <w:ilvl w:val="1"/>
          <w:numId w:val="16"/>
        </w:numPr>
        <w:spacing w:after="0" w:line="30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эвристический анализатор, позволяющий распознавать и блокировать ранее неизвестные вредоносные программы;</w:t>
      </w:r>
    </w:p>
    <w:p w:rsidR="004C5083" w:rsidRPr="005C56E7" w:rsidRDefault="004C5083" w:rsidP="005C56E7">
      <w:pPr>
        <w:pStyle w:val="a4"/>
        <w:numPr>
          <w:ilvl w:val="1"/>
          <w:numId w:val="16"/>
        </w:numPr>
        <w:spacing w:after="0" w:line="30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:rsidR="004C5083" w:rsidRPr="005C56E7" w:rsidRDefault="004C5083" w:rsidP="005C56E7">
      <w:pPr>
        <w:pStyle w:val="a4"/>
        <w:numPr>
          <w:ilvl w:val="1"/>
          <w:numId w:val="16"/>
        </w:numPr>
        <w:spacing w:after="0" w:line="30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блокировка вредоносных и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фишинговых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 xml:space="preserve"> сайтов на основе вердиктов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 xml:space="preserve"> облачных сервисов производителя антивирусных средств защиты;</w:t>
      </w:r>
    </w:p>
    <w:p w:rsidR="004C5083" w:rsidRPr="005C56E7" w:rsidRDefault="004C5083" w:rsidP="005C56E7">
      <w:pPr>
        <w:pStyle w:val="a4"/>
        <w:numPr>
          <w:ilvl w:val="1"/>
          <w:numId w:val="16"/>
        </w:numPr>
        <w:spacing w:after="0" w:line="30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проверку сетевого трафика, передаваемого через браузеры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 xml:space="preserve"> (HTTP и HTTPS трафик);</w:t>
      </w:r>
    </w:p>
    <w:p w:rsidR="004C5083" w:rsidRPr="005C56E7" w:rsidRDefault="004C5083" w:rsidP="005C56E7">
      <w:pPr>
        <w:pStyle w:val="a4"/>
        <w:numPr>
          <w:ilvl w:val="1"/>
          <w:numId w:val="16"/>
        </w:numPr>
        <w:spacing w:after="0" w:line="30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  <w:r w:rsidR="003B6740">
        <w:rPr>
          <w:rFonts w:ascii="Times New Roman" w:hAnsi="Times New Roman" w:cs="Times New Roman"/>
          <w:sz w:val="24"/>
          <w:szCs w:val="24"/>
        </w:rPr>
        <w:t>;</w:t>
      </w:r>
    </w:p>
    <w:p w:rsidR="004C5083" w:rsidRPr="005C56E7" w:rsidRDefault="004C5083" w:rsidP="003B6740">
      <w:pPr>
        <w:pStyle w:val="a4"/>
        <w:numPr>
          <w:ilvl w:val="1"/>
          <w:numId w:val="16"/>
        </w:numPr>
        <w:spacing w:after="0" w:line="30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:rsidR="004C5083" w:rsidRPr="005C56E7" w:rsidRDefault="004C5083" w:rsidP="003B6740">
      <w:pPr>
        <w:pStyle w:val="a4"/>
        <w:numPr>
          <w:ilvl w:val="1"/>
          <w:numId w:val="16"/>
        </w:numPr>
        <w:spacing w:after="0" w:line="30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7">
        <w:rPr>
          <w:rFonts w:ascii="Times New Roman" w:hAnsi="Times New Roman" w:cs="Times New Roman"/>
          <w:sz w:val="24"/>
          <w:szCs w:val="24"/>
        </w:rPr>
        <w:t xml:space="preserve">централизованное управление всеми вышеуказанными компонентами с помощью единой системы управления с возможностью управлять шифрованием </w:t>
      </w:r>
      <w:proofErr w:type="spellStart"/>
      <w:r w:rsidRPr="005C56E7">
        <w:rPr>
          <w:rFonts w:ascii="Times New Roman" w:hAnsi="Times New Roman" w:cs="Times New Roman"/>
          <w:sz w:val="24"/>
          <w:szCs w:val="24"/>
        </w:rPr>
        <w:t>FileVault</w:t>
      </w:r>
      <w:proofErr w:type="spellEnd"/>
      <w:r w:rsidRPr="005C56E7">
        <w:rPr>
          <w:rFonts w:ascii="Times New Roman" w:hAnsi="Times New Roman" w:cs="Times New Roman"/>
          <w:sz w:val="24"/>
          <w:szCs w:val="24"/>
        </w:rPr>
        <w:t>.</w:t>
      </w:r>
    </w:p>
    <w:p w:rsidR="00BB6899" w:rsidRDefault="00BB6899" w:rsidP="00546CB7">
      <w:pPr>
        <w:spacing w:before="200" w:after="20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83" w:rsidRDefault="004C5083" w:rsidP="00546CB7">
      <w:pPr>
        <w:spacing w:before="200" w:after="20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B75">
        <w:rPr>
          <w:rFonts w:ascii="Times New Roman" w:hAnsi="Times New Roman" w:cs="Times New Roman"/>
          <w:b/>
          <w:sz w:val="24"/>
          <w:szCs w:val="24"/>
        </w:rPr>
        <w:t>Требования к программным средствам антивирусной защиты для рабочих станций</w:t>
      </w:r>
      <w:r w:rsidR="003826B2" w:rsidRPr="006D1B75">
        <w:rPr>
          <w:rFonts w:ascii="Times New Roman" w:hAnsi="Times New Roman" w:cs="Times New Roman"/>
          <w:b/>
          <w:sz w:val="24"/>
          <w:szCs w:val="24"/>
        </w:rPr>
        <w:t xml:space="preserve"> и серверов</w:t>
      </w:r>
      <w:r w:rsidR="006D1B75" w:rsidRPr="006D1B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1B75">
        <w:rPr>
          <w:rFonts w:ascii="Times New Roman" w:hAnsi="Times New Roman" w:cs="Times New Roman"/>
          <w:b/>
          <w:sz w:val="24"/>
          <w:szCs w:val="24"/>
        </w:rPr>
        <w:t>Linux</w:t>
      </w:r>
      <w:proofErr w:type="spellEnd"/>
    </w:p>
    <w:p w:rsidR="004C5083" w:rsidRPr="00221DAF" w:rsidRDefault="004C5083" w:rsidP="003B6740">
      <w:pPr>
        <w:spacing w:after="0" w:line="30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 xml:space="preserve">Программные средства антивирусной защиты для рабочих станций </w:t>
      </w:r>
      <w:proofErr w:type="spellStart"/>
      <w:r w:rsidRPr="00221DA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221DAF">
        <w:rPr>
          <w:rFonts w:ascii="Times New Roman" w:hAnsi="Times New Roman" w:cs="Times New Roman"/>
          <w:sz w:val="24"/>
          <w:szCs w:val="24"/>
        </w:rPr>
        <w:t xml:space="preserve"> должны функционировать на компьютерах, работающих под управлением следующих 32-битных операционных систем следующих версий: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Ubuntu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16.04 LTS и выше;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Red Hat® Enterprise Linux® 6.7 </w:t>
      </w:r>
      <w:r w:rsidR="006D1B75"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</w:rPr>
        <w:t>выше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CentOS 6.7 </w:t>
      </w:r>
      <w:r w:rsidRPr="003B6740">
        <w:rPr>
          <w:rFonts w:ascii="Times New Roman" w:hAnsi="Times New Roman" w:cs="Times New Roman"/>
          <w:sz w:val="24"/>
          <w:szCs w:val="24"/>
        </w:rPr>
        <w:t>и</w:t>
      </w:r>
      <w:r w:rsidR="006D1B75"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</w:rPr>
        <w:t>выше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  <w:lang w:val="en-US"/>
        </w:rPr>
        <w:t>Debian</w:t>
      </w:r>
      <w:proofErr w:type="spellEnd"/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GNU / Linux 9.4 </w:t>
      </w:r>
      <w:r w:rsidRPr="003B6740">
        <w:rPr>
          <w:rFonts w:ascii="Times New Roman" w:hAnsi="Times New Roman" w:cs="Times New Roman"/>
          <w:sz w:val="24"/>
          <w:szCs w:val="24"/>
        </w:rPr>
        <w:t>и</w:t>
      </w:r>
      <w:r w:rsidR="006D1B75"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</w:rPr>
        <w:t>выше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  <w:lang w:val="en-US"/>
        </w:rPr>
        <w:t>Debian</w:t>
      </w:r>
      <w:proofErr w:type="spellEnd"/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GNU / Linux 10;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Linux Mint 18.2 </w:t>
      </w:r>
      <w:r w:rsidRPr="003B6740">
        <w:rPr>
          <w:rFonts w:ascii="Times New Roman" w:hAnsi="Times New Roman" w:cs="Times New Roman"/>
          <w:sz w:val="24"/>
          <w:szCs w:val="24"/>
        </w:rPr>
        <w:t>ивыше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LinuxMint 19 и выше;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СПТ 8.0.0 Рабочая станция;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СПТ 8.0.0 Сервер;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8.3 Рабочая станция;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8.3 Рабочая станция К;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8.3 Сервер;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8.3 Образование;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9 Рабочая станция;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9 Образование;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Гослинукс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6.6;</w:t>
      </w:r>
    </w:p>
    <w:p w:rsidR="004C5083" w:rsidRPr="003B6740" w:rsidRDefault="004C5083" w:rsidP="003B6740">
      <w:pPr>
        <w:pStyle w:val="a4"/>
        <w:numPr>
          <w:ilvl w:val="0"/>
          <w:numId w:val="1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Mageia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4C5083" w:rsidRPr="00221DAF" w:rsidRDefault="004C5083" w:rsidP="00546CB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 xml:space="preserve">Программные средства антивирусной защиты для рабочих станций </w:t>
      </w:r>
      <w:proofErr w:type="spellStart"/>
      <w:r w:rsidRPr="00221DA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221DAF">
        <w:rPr>
          <w:rFonts w:ascii="Times New Roman" w:hAnsi="Times New Roman" w:cs="Times New Roman"/>
          <w:sz w:val="24"/>
          <w:szCs w:val="24"/>
        </w:rPr>
        <w:t xml:space="preserve"> должны функционировать на компьютерах, работающих под управлением следующих 64-битных операционных систем следующих версий: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Ubuntu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16.04 LTS и выше;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Ubuntu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18.04 LTS и выше;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Red Hat Enterprise Linux 6.7 </w:t>
      </w:r>
      <w:r w:rsidRPr="003B6740">
        <w:rPr>
          <w:rFonts w:ascii="Times New Roman" w:hAnsi="Times New Roman" w:cs="Times New Roman"/>
          <w:sz w:val="24"/>
          <w:szCs w:val="24"/>
        </w:rPr>
        <w:t>ивыше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Red Hat Enterprise Linux 7.2 </w:t>
      </w:r>
      <w:r w:rsidRPr="003B6740">
        <w:rPr>
          <w:rFonts w:ascii="Times New Roman" w:hAnsi="Times New Roman" w:cs="Times New Roman"/>
          <w:sz w:val="24"/>
          <w:szCs w:val="24"/>
        </w:rPr>
        <w:t>ивыше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Red Hat Enterprise Linux 8.0 </w:t>
      </w:r>
      <w:r w:rsidRPr="003B6740">
        <w:rPr>
          <w:rFonts w:ascii="Times New Roman" w:hAnsi="Times New Roman" w:cs="Times New Roman"/>
          <w:sz w:val="24"/>
          <w:szCs w:val="24"/>
        </w:rPr>
        <w:t>ивыше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CentOS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6.7 и выше;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CentOS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7.2 и выше;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CentOS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8.0 и выше;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Debian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GNU /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9.4 и выше;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Debian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GNU /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10.1 и выше;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OracleLinux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7.3 и выше;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OracleLinux 8 </w:t>
      </w:r>
      <w:r w:rsidRPr="003B6740">
        <w:rPr>
          <w:rFonts w:ascii="Times New Roman" w:hAnsi="Times New Roman" w:cs="Times New Roman"/>
          <w:sz w:val="24"/>
          <w:szCs w:val="24"/>
        </w:rPr>
        <w:t>ивыше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SUSE® Linux Enterprise Server 15 </w:t>
      </w:r>
      <w:r w:rsidRPr="003B6740">
        <w:rPr>
          <w:rFonts w:ascii="Times New Roman" w:hAnsi="Times New Roman" w:cs="Times New Roman"/>
          <w:sz w:val="24"/>
          <w:szCs w:val="24"/>
        </w:rPr>
        <w:t>ивыше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  <w:lang w:val="en-US"/>
        </w:rPr>
        <w:t>openSUSE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®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Leap</w:t>
      </w:r>
      <w:r w:rsidRPr="003B6740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ивыше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СПТ 8.0.0 Рабочая станция;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СПТ 8.0.0 Сервер;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8.3 Рабочая станция;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8.3 Рабочая станция К;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8.3 Сервер;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8.3 Образование;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9 Рабочая станция;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9 Сервер;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Альт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9 Образование;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Amazon Linux AMI;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Linux Mint 18.2 </w:t>
      </w:r>
      <w:r w:rsidRPr="003B6740">
        <w:rPr>
          <w:rFonts w:ascii="Times New Roman" w:hAnsi="Times New Roman" w:cs="Times New Roman"/>
          <w:sz w:val="24"/>
          <w:szCs w:val="24"/>
        </w:rPr>
        <w:t>ивыше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LinuxMint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19 и выше;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AstraLinuxSpecialEdition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1.5 (обычный режим и режим замкнутой программной среды);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AstraLinuxSpecialEdition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1.6 (обычный режим и режим замкнутой программной среды);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Astra Linux Common Edition «</w:t>
      </w:r>
      <w:r w:rsidRPr="003B6740">
        <w:rPr>
          <w:rFonts w:ascii="Times New Roman" w:hAnsi="Times New Roman" w:cs="Times New Roman"/>
          <w:sz w:val="24"/>
          <w:szCs w:val="24"/>
        </w:rPr>
        <w:t>Орел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» 2.12;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ОС РОСА «КОБАЛЬТ» 7.3 для клиентских систем;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ОС РОСА «КОБАЛЬТ» 7.3 для серверных систем;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Гослинукс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6.6;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Гослинукс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7.2;</w:t>
      </w:r>
    </w:p>
    <w:p w:rsidR="004C5083" w:rsidRPr="003B6740" w:rsidRDefault="004C5083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AlterOS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7.5 и выше;</w:t>
      </w:r>
    </w:p>
    <w:p w:rsidR="003B6740" w:rsidRPr="003B6740" w:rsidRDefault="003B6740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19.1;</w:t>
      </w:r>
    </w:p>
    <w:p w:rsidR="006D1B75" w:rsidRPr="006D1B75" w:rsidRDefault="003B6740" w:rsidP="003B6740">
      <w:pPr>
        <w:pStyle w:val="a4"/>
        <w:numPr>
          <w:ilvl w:val="0"/>
          <w:numId w:val="19"/>
        </w:numPr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1B75" w:rsidRPr="006D1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RED OS 7.2.</w:t>
      </w:r>
    </w:p>
    <w:p w:rsidR="004C5083" w:rsidRPr="00221DAF" w:rsidRDefault="004C5083" w:rsidP="003B674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резидентного антивирусного мониторинга;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проверку ресурсов доступных по SMB / NFS;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проверки памяти ядра;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антивирусное сканирование по команде пользователя или администратора и по расписанию;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антивирусную проверка файлов в архивах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; .7z*; .7-z</w:t>
      </w:r>
      <w:proofErr w:type="gramStart"/>
      <w:r w:rsidRPr="003B6740">
        <w:rPr>
          <w:rFonts w:ascii="Times New Roman" w:hAnsi="Times New Roman" w:cs="Times New Roman"/>
          <w:sz w:val="24"/>
          <w:szCs w:val="24"/>
        </w:rPr>
        <w:t>; .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rar</w:t>
      </w:r>
      <w:proofErr w:type="spellEnd"/>
      <w:proofErr w:type="gramEnd"/>
      <w:r w:rsidRPr="003B6740">
        <w:rPr>
          <w:rFonts w:ascii="Times New Roman" w:hAnsi="Times New Roman" w:cs="Times New Roman"/>
          <w:sz w:val="24"/>
          <w:szCs w:val="24"/>
        </w:rPr>
        <w:t>; .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iso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; .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cab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; .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; .bz;.bz2;.tbz;.tbz2; .gz;.tgz; .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arj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проверку сообщений электронной почты в текстовом формате (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Plaintext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);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защиту файлов в локальных директориях с сетевым доступом по протоколам SMB / NFS от удаленного вредоносного шифрования;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включения опции блокирования файлов во время проверки;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помещение подозрительных и поврежденных объектов на карантин;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проверку почтовых баз приложений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MicrosoftOutlook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на наличие вредоносных объектов;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перехвата и проверки файловых операций на уровне SAMBA;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управление сетевым экраном операционной системы, с возможностью восстановления исходного состояния правил;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запуск задач по расписанию и/или сразу после загрузки операционной системы;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экспортировать и сохранять отчеты в форматах HTML и CSV;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возможность управления через пользовательский графический интерфейс без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прав;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централизованное управление всеми вышеуказанными компонентами с помощью единой системы управления или веб-консоли</w:t>
      </w:r>
      <w:r w:rsidR="003B6740">
        <w:rPr>
          <w:rFonts w:ascii="Times New Roman" w:hAnsi="Times New Roman" w:cs="Times New Roman"/>
          <w:sz w:val="24"/>
          <w:szCs w:val="24"/>
        </w:rPr>
        <w:t>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управления доступом пользователей к установленным или подключенным к компьютеру устройствам по типам устройства и шинам подключения</w:t>
      </w:r>
      <w:r w:rsidR="003B6740">
        <w:rPr>
          <w:rFonts w:ascii="Times New Roman" w:hAnsi="Times New Roman" w:cs="Times New Roman"/>
          <w:sz w:val="24"/>
          <w:szCs w:val="24"/>
        </w:rPr>
        <w:t>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проверки съемных дисков</w:t>
      </w:r>
      <w:r w:rsidR="003B6740">
        <w:rPr>
          <w:rFonts w:ascii="Times New Roman" w:hAnsi="Times New Roman" w:cs="Times New Roman"/>
          <w:sz w:val="24"/>
          <w:szCs w:val="24"/>
        </w:rPr>
        <w:t>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отслеживания во входящем сетевом трафике активности, характерной для сетевых атак</w:t>
      </w:r>
      <w:r w:rsidR="003B6740">
        <w:rPr>
          <w:rFonts w:ascii="Times New Roman" w:hAnsi="Times New Roman" w:cs="Times New Roman"/>
          <w:sz w:val="24"/>
          <w:szCs w:val="24"/>
        </w:rPr>
        <w:t>;</w:t>
      </w:r>
    </w:p>
    <w:p w:rsidR="004C5083" w:rsidRPr="003B6740" w:rsidRDefault="004C5083" w:rsidP="003B6740">
      <w:pPr>
        <w:pStyle w:val="a4"/>
        <w:numPr>
          <w:ilvl w:val="1"/>
          <w:numId w:val="2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возможность проверки трафика, поступающего на компьютер пользователя по протоколам HTTP/HTTPS и FTP, а также возможность устанавливать принадлежность веб-адресов к вредоносным или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фишинговым</w:t>
      </w:r>
      <w:proofErr w:type="spellEnd"/>
      <w:r w:rsidR="003B6740">
        <w:rPr>
          <w:rFonts w:ascii="Times New Roman" w:hAnsi="Times New Roman" w:cs="Times New Roman"/>
          <w:sz w:val="24"/>
          <w:szCs w:val="24"/>
        </w:rPr>
        <w:t xml:space="preserve"> веб-адресам.</w:t>
      </w:r>
    </w:p>
    <w:p w:rsidR="004C5083" w:rsidRDefault="004C5083" w:rsidP="00546CB7">
      <w:pPr>
        <w:spacing w:before="200" w:after="200" w:line="30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740">
        <w:rPr>
          <w:rFonts w:ascii="Times New Roman" w:hAnsi="Times New Roman" w:cs="Times New Roman"/>
          <w:b/>
          <w:sz w:val="24"/>
          <w:szCs w:val="24"/>
        </w:rPr>
        <w:t>Требования к программным средствам централизованного управления, мониторинга и обновления</w:t>
      </w:r>
    </w:p>
    <w:p w:rsidR="004C5083" w:rsidRPr="00221DAF" w:rsidRDefault="004C5083" w:rsidP="003B674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Enterprise 2019 LTSC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Enterprise 2016 LTSB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Enterprise 2015 LTSB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Pro RS5 (October 2018 Update, 1809)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Microsoft Windows 10 Pro </w:t>
      </w:r>
      <w:r w:rsidRPr="003B6740">
        <w:rPr>
          <w:rFonts w:ascii="Times New Roman" w:hAnsi="Times New Roman" w:cs="Times New Roman"/>
          <w:sz w:val="24"/>
          <w:szCs w:val="24"/>
        </w:rPr>
        <w:t>для</w:t>
      </w:r>
      <w:r w:rsidR="003B6740"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</w:rPr>
        <w:t>рабочих</w:t>
      </w:r>
      <w:r w:rsidR="003B6740"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</w:rPr>
        <w:t>станций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RS5 (October 2018 Update, 1809)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Enterprise RS5 (October 2018 Update, 1809)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Education RS5 (October 2018 Update, 1809)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Pro 19H1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3826B2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MicrosoftWindows</w:t>
      </w:r>
      <w:r w:rsidRPr="003B6740">
        <w:rPr>
          <w:rFonts w:ascii="Times New Roman" w:hAnsi="Times New Roman" w:cs="Times New Roman"/>
          <w:sz w:val="24"/>
          <w:szCs w:val="24"/>
        </w:rPr>
        <w:t xml:space="preserve"> 10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4C5083" w:rsidRPr="003B6740">
        <w:rPr>
          <w:rFonts w:ascii="Times New Roman" w:hAnsi="Times New Roman" w:cs="Times New Roman"/>
          <w:sz w:val="24"/>
          <w:szCs w:val="24"/>
        </w:rPr>
        <w:t xml:space="preserve"> для рабочих станций 19H1 32-разрядная / 64-разрядная;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Enterprise 19H1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Education 19H1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Pro 19H2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3826B2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MicrosoftWindows</w:t>
      </w:r>
      <w:r w:rsidRPr="003B6740">
        <w:rPr>
          <w:rFonts w:ascii="Times New Roman" w:hAnsi="Times New Roman" w:cs="Times New Roman"/>
          <w:sz w:val="24"/>
          <w:szCs w:val="24"/>
        </w:rPr>
        <w:t xml:space="preserve"> 10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4C5083" w:rsidRPr="003B6740">
        <w:rPr>
          <w:rFonts w:ascii="Times New Roman" w:hAnsi="Times New Roman" w:cs="Times New Roman"/>
          <w:sz w:val="24"/>
          <w:szCs w:val="24"/>
        </w:rPr>
        <w:t xml:space="preserve"> для рабочих станций 19H2 32-разрядная / 64-разрядная;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Enterprise 19H2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10 Education 19H2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8.1 Pro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8.1 Enterprise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8 Pro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8 Enterprise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7 Professional Service Pack 1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7 Enterprise / Ultimate Service Pack 1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75458F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Microsoft </w:t>
      </w:r>
      <w:r w:rsidR="004C5083" w:rsidRPr="003B6740">
        <w:rPr>
          <w:rFonts w:ascii="Times New Roman" w:hAnsi="Times New Roman" w:cs="Times New Roman"/>
          <w:sz w:val="24"/>
          <w:szCs w:val="24"/>
          <w:lang w:val="en-US"/>
        </w:rPr>
        <w:t>Windows Server 2019 Standard 64-</w:t>
      </w:r>
      <w:r w:rsidR="004C5083"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="004C5083"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2019 Datacenter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2016 Server Standard RS3 (v1709) (LTSB/CBB)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2016 Server Datacenter RS3 (v1709) (LTSB/CBB)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2016 (</w:t>
      </w:r>
      <w:r w:rsidRPr="003B6740">
        <w:rPr>
          <w:rFonts w:ascii="Times New Roman" w:hAnsi="Times New Roman" w:cs="Times New Roman"/>
          <w:sz w:val="24"/>
          <w:szCs w:val="24"/>
        </w:rPr>
        <w:t>вариант</w:t>
      </w:r>
      <w:r w:rsidR="003B6740"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</w:rPr>
        <w:t>установки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Server Core RS3 (v1709) (LTSB/CBB)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2016 Standard (LTSB)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2016 (</w:t>
      </w:r>
      <w:r w:rsidRPr="003B6740">
        <w:rPr>
          <w:rFonts w:ascii="Times New Roman" w:hAnsi="Times New Roman" w:cs="Times New Roman"/>
          <w:sz w:val="24"/>
          <w:szCs w:val="24"/>
        </w:rPr>
        <w:t>вариант</w:t>
      </w:r>
      <w:r w:rsidR="003B6740"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</w:rPr>
        <w:t>установки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Server Core) (LTSB)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2016 Datacenter (LTSB)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2012 R2 Standard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2012 R2 Server Core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2012 R2 Foundation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2012 R2 Essentials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2012 R2 Datacenter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2012 Standard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2012 Server Core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2012 Foundation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2012 Essentials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Server 2012 Datacenter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Storage Server 2016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Storage Server 2012 R2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Windows Storage Server 2012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="003B6740" w:rsidRPr="003B67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5083" w:rsidRPr="00221DAF" w:rsidRDefault="004C5083" w:rsidP="003B674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:rsidR="004C5083" w:rsidRPr="003B6740" w:rsidRDefault="004C5083" w:rsidP="003B6740">
      <w:pPr>
        <w:pStyle w:val="a4"/>
        <w:numPr>
          <w:ilvl w:val="0"/>
          <w:numId w:val="23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VMware vSphere 6.5;</w:t>
      </w:r>
    </w:p>
    <w:p w:rsidR="004C5083" w:rsidRPr="003B6740" w:rsidRDefault="004C5083" w:rsidP="003B6740">
      <w:pPr>
        <w:pStyle w:val="a4"/>
        <w:numPr>
          <w:ilvl w:val="0"/>
          <w:numId w:val="23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VMware vSphere 6.7;</w:t>
      </w:r>
    </w:p>
    <w:p w:rsidR="004C5083" w:rsidRPr="003B6740" w:rsidRDefault="004C5083" w:rsidP="003B6740">
      <w:pPr>
        <w:pStyle w:val="a4"/>
        <w:numPr>
          <w:ilvl w:val="0"/>
          <w:numId w:val="23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VMware Workstation 15 Pro;</w:t>
      </w:r>
    </w:p>
    <w:p w:rsidR="004C5083" w:rsidRPr="003B6740" w:rsidRDefault="004C5083" w:rsidP="003B6740">
      <w:pPr>
        <w:pStyle w:val="a4"/>
        <w:numPr>
          <w:ilvl w:val="0"/>
          <w:numId w:val="23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Hyper-V Server 2012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3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Hyper-V Server 2012 R2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3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Hyper-V Server 2016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3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Hyper-V Server 2019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3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Citrix </w:t>
      </w:r>
      <w:proofErr w:type="spellStart"/>
      <w:r w:rsidRPr="003B6740">
        <w:rPr>
          <w:rFonts w:ascii="Times New Roman" w:hAnsi="Times New Roman" w:cs="Times New Roman"/>
          <w:sz w:val="24"/>
          <w:szCs w:val="24"/>
          <w:lang w:val="en-US"/>
        </w:rPr>
        <w:t>XenServer</w:t>
      </w:r>
      <w:proofErr w:type="spellEnd"/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7.1 LTSR;</w:t>
      </w:r>
    </w:p>
    <w:p w:rsidR="004C5083" w:rsidRPr="003B6740" w:rsidRDefault="004C5083" w:rsidP="003B6740">
      <w:pPr>
        <w:pStyle w:val="a4"/>
        <w:numPr>
          <w:ilvl w:val="0"/>
          <w:numId w:val="23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Citrix </w:t>
      </w:r>
      <w:proofErr w:type="spellStart"/>
      <w:r w:rsidRPr="003B6740">
        <w:rPr>
          <w:rFonts w:ascii="Times New Roman" w:hAnsi="Times New Roman" w:cs="Times New Roman"/>
          <w:sz w:val="24"/>
          <w:szCs w:val="24"/>
          <w:lang w:val="en-US"/>
        </w:rPr>
        <w:t>XenServer</w:t>
      </w:r>
      <w:proofErr w:type="spellEnd"/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8.x;</w:t>
      </w:r>
    </w:p>
    <w:p w:rsidR="004C5083" w:rsidRPr="003B6740" w:rsidRDefault="004C5083" w:rsidP="003B6740">
      <w:pPr>
        <w:pStyle w:val="a4"/>
        <w:numPr>
          <w:ilvl w:val="0"/>
          <w:numId w:val="23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Parallels Desktop 14;</w:t>
      </w:r>
    </w:p>
    <w:p w:rsidR="004C5083" w:rsidRPr="003B6740" w:rsidRDefault="004C5083" w:rsidP="003B6740">
      <w:pPr>
        <w:pStyle w:val="a4"/>
        <w:numPr>
          <w:ilvl w:val="0"/>
          <w:numId w:val="23"/>
        </w:numPr>
        <w:spacing w:after="0" w:line="30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Oracle VM </w:t>
      </w:r>
      <w:proofErr w:type="spellStart"/>
      <w:r w:rsidRPr="003B6740">
        <w:rPr>
          <w:rFonts w:ascii="Times New Roman" w:hAnsi="Times New Roman" w:cs="Times New Roman"/>
          <w:sz w:val="24"/>
          <w:szCs w:val="24"/>
          <w:lang w:val="en-US"/>
        </w:rPr>
        <w:t>VirtualBox</w:t>
      </w:r>
      <w:proofErr w:type="spellEnd"/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6.x.</w:t>
      </w:r>
    </w:p>
    <w:p w:rsidR="004C5083" w:rsidRPr="00221DAF" w:rsidRDefault="004C5083" w:rsidP="003B674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:rsidR="004C5083" w:rsidRPr="003B6740" w:rsidRDefault="004C5083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SQL Server 2012 Express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SQL Server 2014 Express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SQL Server 2016 Express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SQL Server 2017 Express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 SQL Server 2019 Express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3826B2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4C5083" w:rsidRPr="003B6740">
        <w:rPr>
          <w:rFonts w:ascii="Times New Roman" w:hAnsi="Times New Roman" w:cs="Times New Roman"/>
          <w:sz w:val="24"/>
          <w:szCs w:val="24"/>
        </w:rPr>
        <w:t xml:space="preserve"> 2014 (все редакции) 64-разрядная;</w:t>
      </w:r>
    </w:p>
    <w:p w:rsidR="004C5083" w:rsidRPr="003B6740" w:rsidRDefault="003826B2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4C5083" w:rsidRPr="003B6740">
        <w:rPr>
          <w:rFonts w:ascii="Times New Roman" w:hAnsi="Times New Roman" w:cs="Times New Roman"/>
          <w:sz w:val="24"/>
          <w:szCs w:val="24"/>
        </w:rPr>
        <w:t xml:space="preserve"> 2016 (все редакции) 64-разрядная;</w:t>
      </w:r>
    </w:p>
    <w:p w:rsidR="004C5083" w:rsidRPr="003B6740" w:rsidRDefault="003826B2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4C5083" w:rsidRPr="003B6740">
        <w:rPr>
          <w:rFonts w:ascii="Times New Roman" w:hAnsi="Times New Roman" w:cs="Times New Roman"/>
          <w:sz w:val="24"/>
          <w:szCs w:val="24"/>
        </w:rPr>
        <w:t xml:space="preserve"> 2017 (все редакции) для </w:t>
      </w:r>
      <w:proofErr w:type="spellStart"/>
      <w:r w:rsidR="004C5083" w:rsidRPr="003B674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C5083" w:rsidRPr="003B6740">
        <w:rPr>
          <w:rFonts w:ascii="Times New Roman" w:hAnsi="Times New Roman" w:cs="Times New Roman"/>
          <w:sz w:val="24"/>
          <w:szCs w:val="24"/>
        </w:rPr>
        <w:t xml:space="preserve"> 64-разрядная;</w:t>
      </w:r>
    </w:p>
    <w:p w:rsidR="004C5083" w:rsidRPr="003B6740" w:rsidRDefault="003826B2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</w:t>
      </w:r>
      <w:proofErr w:type="spellEnd"/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740">
        <w:rPr>
          <w:rFonts w:ascii="Times New Roman" w:hAnsi="Times New Roman" w:cs="Times New Roman"/>
          <w:sz w:val="24"/>
          <w:szCs w:val="24"/>
          <w:lang w:val="en-US"/>
        </w:rPr>
        <w:t>tSQL</w:t>
      </w:r>
      <w:proofErr w:type="spellEnd"/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4C5083" w:rsidRPr="003B6740">
        <w:rPr>
          <w:rFonts w:ascii="Times New Roman" w:hAnsi="Times New Roman" w:cs="Times New Roman"/>
          <w:sz w:val="24"/>
          <w:szCs w:val="24"/>
        </w:rPr>
        <w:t xml:space="preserve"> 2017 (все редакции) для </w:t>
      </w:r>
      <w:proofErr w:type="spellStart"/>
      <w:r w:rsidR="004C5083" w:rsidRPr="003B6740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4C5083" w:rsidRPr="003B6740">
        <w:rPr>
          <w:rFonts w:ascii="Times New Roman" w:hAnsi="Times New Roman" w:cs="Times New Roman"/>
          <w:sz w:val="24"/>
          <w:szCs w:val="24"/>
        </w:rPr>
        <w:t xml:space="preserve"> 64-разрядная;</w:t>
      </w:r>
    </w:p>
    <w:p w:rsidR="004C5083" w:rsidRPr="003B6740" w:rsidRDefault="003826B2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4C5083" w:rsidRPr="003B6740">
        <w:rPr>
          <w:rFonts w:ascii="Times New Roman" w:hAnsi="Times New Roman" w:cs="Times New Roman"/>
          <w:sz w:val="24"/>
          <w:szCs w:val="24"/>
        </w:rPr>
        <w:t xml:space="preserve"> 2019 (все редакции) для </w:t>
      </w:r>
      <w:proofErr w:type="spellStart"/>
      <w:r w:rsidR="004C5083" w:rsidRPr="003B674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C5083" w:rsidRPr="003B6740">
        <w:rPr>
          <w:rFonts w:ascii="Times New Roman" w:hAnsi="Times New Roman" w:cs="Times New Roman"/>
          <w:sz w:val="24"/>
          <w:szCs w:val="24"/>
        </w:rPr>
        <w:t xml:space="preserve"> 64-разрядная;</w:t>
      </w:r>
    </w:p>
    <w:p w:rsidR="004C5083" w:rsidRPr="003B6740" w:rsidRDefault="003826B2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4C5083" w:rsidRPr="003B6740">
        <w:rPr>
          <w:rFonts w:ascii="Times New Roman" w:hAnsi="Times New Roman" w:cs="Times New Roman"/>
          <w:sz w:val="24"/>
          <w:szCs w:val="24"/>
        </w:rPr>
        <w:t xml:space="preserve"> 2019 (все редакции) для </w:t>
      </w:r>
      <w:proofErr w:type="spellStart"/>
      <w:r w:rsidR="004C5083" w:rsidRPr="003B6740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4C5083" w:rsidRPr="003B6740">
        <w:rPr>
          <w:rFonts w:ascii="Times New Roman" w:hAnsi="Times New Roman" w:cs="Times New Roman"/>
          <w:sz w:val="24"/>
          <w:szCs w:val="24"/>
        </w:rPr>
        <w:t xml:space="preserve"> 64-разрядная;</w:t>
      </w:r>
    </w:p>
    <w:p w:rsidR="004C5083" w:rsidRPr="003B6740" w:rsidRDefault="004C5083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MySQL Standard Edition 5.7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  <w:lang w:val="en-US"/>
        </w:rPr>
        <w:t>MySQL Enterprise Edition 5.7 32-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/ 64-</w:t>
      </w:r>
      <w:r w:rsidRPr="003B6740">
        <w:rPr>
          <w:rFonts w:ascii="Times New Roman" w:hAnsi="Times New Roman" w:cs="Times New Roman"/>
          <w:sz w:val="24"/>
          <w:szCs w:val="24"/>
        </w:rPr>
        <w:t>разрядная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Все версии SQL-серверов, поддерживаемые в облачных платформах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RDS и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;</w:t>
      </w:r>
    </w:p>
    <w:p w:rsidR="004C5083" w:rsidRPr="003B6740" w:rsidRDefault="004C5083" w:rsidP="003B6740">
      <w:pPr>
        <w:pStyle w:val="a4"/>
        <w:numPr>
          <w:ilvl w:val="0"/>
          <w:numId w:val="2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740">
        <w:rPr>
          <w:rFonts w:ascii="Times New Roman" w:hAnsi="Times New Roman" w:cs="Times New Roman"/>
          <w:sz w:val="24"/>
          <w:szCs w:val="24"/>
        </w:rPr>
        <w:t>MariaDB</w:t>
      </w:r>
      <w:proofErr w:type="spellEnd"/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10.3 32-разрядная / 64-разрядная с подсистемой хранилища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InnoDB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.</w:t>
      </w:r>
    </w:p>
    <w:p w:rsidR="004C5083" w:rsidRPr="00221DAF" w:rsidRDefault="004C5083" w:rsidP="003B674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возможность чтения информации из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3B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, с целью получения данных об учетных записях компьютеров и пользователей в организации;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настройки правил переноса обнаруженных компьютеров по ip-адресу, типу ОС, нахождению в OU AD;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ip-адресу, типу ОС, нахождению в OU AD;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централизованные установка, обновление и удаление программных средств антивирусной защиты;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централизованная настройка, администрирование;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просмотр отчетов и статистической информации по работе средств защиты;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централизованное удаление (ручное и автоматическое) несовместимых приложений средствами центра управления;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сохранение истории изменений политик и задач, возможность выполнить откат к предыдущим версиям;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IPv4-адреса, а также от того, в каком OU находится компьютер или в какой группе безопасности;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возможность иерархии триггеров, по которым происходит перераспределение; 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тестирование загруженных обновлений средствами ПО централизованного управления перед распространением на клиентские машины;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доставка обновлений на рабочие места пользователей сразу после их получения;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мультиарендности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multi-tenancy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) для серверов управления;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доступ к облачным серверам производителя антивирусного ПО через сервер управления;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автоматическое распространение лицензии на клиентские компьютеры;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инвентаризация установленного ПО и оборудования на компьютерах пользователей;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функция управления мобильными устройствами через сервер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="00BB6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ActiveSync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функция управления мобильными устройствами через сервер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MDM;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отправки SMS-оповещений о заданных событиях;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централизованная установка сертификатов на управляемые мобильные устройства;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указания любого компьютера организации центром ретрансляции обновлений для снижения сетевой нагрузки на систему управления;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преднастроенных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стандартных отчетов о работе системы;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экспорт отчетов в файлы форматов PDF и XML;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создание внутренних учетных записей для аутентификации на сервере управления;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создание резервной копии системы управления встроенными средствами системы управления;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</w:rPr>
        <w:t>поддержка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Windows Failover Clustering;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40">
        <w:rPr>
          <w:rFonts w:ascii="Times New Roman" w:hAnsi="Times New Roman" w:cs="Times New Roman"/>
          <w:sz w:val="24"/>
          <w:szCs w:val="24"/>
        </w:rPr>
        <w:t>поддержка</w:t>
      </w:r>
      <w:r w:rsidR="00546CB7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</w:rPr>
        <w:t>интеграции</w:t>
      </w:r>
      <w:r w:rsidR="00546CB7">
        <w:rPr>
          <w:rFonts w:ascii="Times New Roman" w:hAnsi="Times New Roman" w:cs="Times New Roman"/>
          <w:sz w:val="24"/>
          <w:szCs w:val="24"/>
        </w:rPr>
        <w:t xml:space="preserve"> </w:t>
      </w:r>
      <w:r w:rsidRPr="003B6740">
        <w:rPr>
          <w:rFonts w:ascii="Times New Roman" w:hAnsi="Times New Roman" w:cs="Times New Roman"/>
          <w:sz w:val="24"/>
          <w:szCs w:val="24"/>
        </w:rPr>
        <w:t>с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Windows </w:t>
      </w:r>
      <w:r w:rsidRPr="003B6740">
        <w:rPr>
          <w:rFonts w:ascii="Times New Roman" w:hAnsi="Times New Roman" w:cs="Times New Roman"/>
          <w:sz w:val="24"/>
          <w:szCs w:val="24"/>
        </w:rPr>
        <w:t>сервисом</w:t>
      </w:r>
      <w:r w:rsidRPr="003B6740">
        <w:rPr>
          <w:rFonts w:ascii="Times New Roman" w:hAnsi="Times New Roman" w:cs="Times New Roman"/>
          <w:sz w:val="24"/>
          <w:szCs w:val="24"/>
          <w:lang w:val="en-US"/>
        </w:rPr>
        <w:t xml:space="preserve"> Certificate Authority;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наличие веб-консоли управления приложением;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наличие портала самообслуживания пользователей; 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наличие системы контроля возникновения вирусных эпидемий;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возможность установки в облачной инфраструктуре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546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546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возможность интеграции по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OpenAPI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управления антивирусной защит</w:t>
      </w:r>
      <w:r w:rsidR="00546CB7">
        <w:rPr>
          <w:rFonts w:ascii="Times New Roman" w:hAnsi="Times New Roman" w:cs="Times New Roman"/>
          <w:sz w:val="24"/>
          <w:szCs w:val="24"/>
        </w:rPr>
        <w:t>ой с использованием WEB консоли;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автоматизированный поиск и закрытие уязвимостей в установленных приложениях и операционной системе на компьютерах пользователей;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преднастроенных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ролей пользователей средств централизованного управления; 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создавать специализированные роли с конкретно указанным набором полномочий для привязки к учетным записям пользователей;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подключения по RDP или штатными средствами из консоли управления;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пользователю должен выводиться запрос на разрешение дистанционного подключения;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наличие инструментов работы с образами ОС: Создание образа целевой ОС на основе физической или виртуальной машины, установка образа на выбранные администрато</w:t>
      </w:r>
      <w:r w:rsidR="00546CB7">
        <w:rPr>
          <w:rFonts w:ascii="Times New Roman" w:hAnsi="Times New Roman" w:cs="Times New Roman"/>
          <w:sz w:val="24"/>
          <w:szCs w:val="24"/>
        </w:rPr>
        <w:t>ром компьютеры, в том числе на «</w:t>
      </w:r>
      <w:r w:rsidRPr="003B6740">
        <w:rPr>
          <w:rFonts w:ascii="Times New Roman" w:hAnsi="Times New Roman" w:cs="Times New Roman"/>
          <w:sz w:val="24"/>
          <w:szCs w:val="24"/>
        </w:rPr>
        <w:t>голое железо</w:t>
      </w:r>
      <w:r w:rsidR="00546CB7">
        <w:rPr>
          <w:rFonts w:ascii="Times New Roman" w:hAnsi="Times New Roman" w:cs="Times New Roman"/>
          <w:sz w:val="24"/>
          <w:szCs w:val="24"/>
        </w:rPr>
        <w:t>»</w:t>
      </w:r>
      <w:r w:rsidRPr="003B67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baremetal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);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должна быть обеспечена возможность добавления наборов драйверов в ранее созданный образ;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запускать скрипты или устанавливать дополнительное ПО в автоматическом режиме после установки ОС;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возможность импортировать образ операционной системы из дистрибутивов (WIM)</w:t>
      </w:r>
      <w:r w:rsidR="00546CB7">
        <w:rPr>
          <w:rFonts w:ascii="Times New Roman" w:hAnsi="Times New Roman" w:cs="Times New Roman"/>
          <w:sz w:val="24"/>
          <w:szCs w:val="24"/>
        </w:rPr>
        <w:t>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наличие системы контроля лицензий стороннего ПО, установленного на компьютере с возможностью оповещения администратора о нарушении пользования лицензией или превышении срока действия лицензии;</w:t>
      </w:r>
    </w:p>
    <w:p w:rsidR="004C5083" w:rsidRPr="003B6740" w:rsidRDefault="004C5083" w:rsidP="003B6740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автоматическое создание установочных пакетов для сторонних приложений (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AdobeReader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MozillaFirefox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>, 7-zip и др.) и автоматическая централизованная установка этих пакетов приложений на компьютеры;</w:t>
      </w:r>
    </w:p>
    <w:p w:rsidR="004C5083" w:rsidRPr="003B6740" w:rsidRDefault="004C5083" w:rsidP="00546CB7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>поддержка функциональности управления шифрованием данных;</w:t>
      </w:r>
    </w:p>
    <w:p w:rsidR="004C5083" w:rsidRPr="003B6740" w:rsidRDefault="004C5083" w:rsidP="00546CB7">
      <w:pPr>
        <w:pStyle w:val="a4"/>
        <w:numPr>
          <w:ilvl w:val="1"/>
          <w:numId w:val="2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40">
        <w:rPr>
          <w:rFonts w:ascii="Times New Roman" w:hAnsi="Times New Roman" w:cs="Times New Roman"/>
          <w:sz w:val="24"/>
          <w:szCs w:val="24"/>
        </w:rPr>
        <w:t xml:space="preserve">возможность интеграции с SIEM </w:t>
      </w:r>
      <w:r w:rsidR="00546CB7" w:rsidRPr="003B6740">
        <w:rPr>
          <w:rFonts w:ascii="Times New Roman" w:hAnsi="Times New Roman" w:cs="Times New Roman"/>
          <w:sz w:val="24"/>
          <w:szCs w:val="24"/>
        </w:rPr>
        <w:t>системами,</w:t>
      </w:r>
      <w:r w:rsidRPr="003B6740">
        <w:rPr>
          <w:rFonts w:ascii="Times New Roman" w:hAnsi="Times New Roman" w:cs="Times New Roman"/>
          <w:sz w:val="24"/>
          <w:szCs w:val="24"/>
        </w:rPr>
        <w:t xml:space="preserve"> и передача событий в формате </w:t>
      </w:r>
      <w:proofErr w:type="spellStart"/>
      <w:r w:rsidRPr="003B6740">
        <w:rPr>
          <w:rFonts w:ascii="Times New Roman" w:hAnsi="Times New Roman" w:cs="Times New Roman"/>
          <w:sz w:val="24"/>
          <w:szCs w:val="24"/>
        </w:rPr>
        <w:t>syslog</w:t>
      </w:r>
      <w:proofErr w:type="spellEnd"/>
      <w:r w:rsidRPr="003B6740">
        <w:rPr>
          <w:rFonts w:ascii="Times New Roman" w:hAnsi="Times New Roman" w:cs="Times New Roman"/>
          <w:sz w:val="24"/>
          <w:szCs w:val="24"/>
        </w:rPr>
        <w:t xml:space="preserve"> или CEF\ LEEF.</w:t>
      </w:r>
    </w:p>
    <w:p w:rsidR="004C5083" w:rsidRDefault="004C5083" w:rsidP="00546CB7">
      <w:pPr>
        <w:spacing w:before="200" w:after="20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44">
        <w:rPr>
          <w:rFonts w:ascii="Times New Roman" w:hAnsi="Times New Roman" w:cs="Times New Roman"/>
          <w:b/>
          <w:sz w:val="24"/>
          <w:szCs w:val="24"/>
        </w:rPr>
        <w:t>Требования к обновлению антивирусных баз</w:t>
      </w:r>
    </w:p>
    <w:p w:rsidR="004C5083" w:rsidRPr="00221DAF" w:rsidRDefault="004C5083" w:rsidP="00546CB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Обновляемые антивирусные базы данных должны обеспечивать реализацию следующих функциональных возможностей:</w:t>
      </w:r>
    </w:p>
    <w:p w:rsidR="004C5083" w:rsidRPr="00546CB7" w:rsidRDefault="004C5083" w:rsidP="00546CB7">
      <w:pPr>
        <w:pStyle w:val="a4"/>
        <w:numPr>
          <w:ilvl w:val="1"/>
          <w:numId w:val="2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CB7">
        <w:rPr>
          <w:rFonts w:ascii="Times New Roman" w:hAnsi="Times New Roman" w:cs="Times New Roman"/>
          <w:sz w:val="24"/>
          <w:szCs w:val="24"/>
        </w:rPr>
        <w:t>создания правил обновления антивирусных баз не реже 24 раз в течение календарных суток;</w:t>
      </w:r>
    </w:p>
    <w:p w:rsidR="004C5083" w:rsidRPr="00546CB7" w:rsidRDefault="004C5083" w:rsidP="00546CB7">
      <w:pPr>
        <w:pStyle w:val="a4"/>
        <w:numPr>
          <w:ilvl w:val="1"/>
          <w:numId w:val="2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CB7">
        <w:rPr>
          <w:rFonts w:ascii="Times New Roman" w:hAnsi="Times New Roman" w:cs="Times New Roman"/>
          <w:sz w:val="24"/>
          <w:szCs w:val="24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 w:rsidR="004C5083" w:rsidRPr="00546CB7" w:rsidRDefault="004C5083" w:rsidP="00546CB7">
      <w:pPr>
        <w:pStyle w:val="a4"/>
        <w:numPr>
          <w:ilvl w:val="1"/>
          <w:numId w:val="28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CB7">
        <w:rPr>
          <w:rFonts w:ascii="Times New Roman" w:hAnsi="Times New Roman" w:cs="Times New Roman"/>
          <w:sz w:val="24"/>
          <w:szCs w:val="24"/>
        </w:rPr>
        <w:t>проверку целостности и подлинности обновлений средствами электронной цифровой подписи.</w:t>
      </w:r>
    </w:p>
    <w:p w:rsidR="004C5083" w:rsidRDefault="004C5083" w:rsidP="00546CB7">
      <w:pPr>
        <w:spacing w:before="200" w:after="20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44">
        <w:rPr>
          <w:rFonts w:ascii="Times New Roman" w:hAnsi="Times New Roman" w:cs="Times New Roman"/>
          <w:b/>
          <w:sz w:val="24"/>
          <w:szCs w:val="24"/>
        </w:rPr>
        <w:t>Требования к технической поддержке</w:t>
      </w:r>
    </w:p>
    <w:p w:rsidR="004C5083" w:rsidRPr="00221DAF" w:rsidRDefault="004C5083" w:rsidP="00546CB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Техническая поддержка антивирусного программного обеспечения должна:</w:t>
      </w:r>
    </w:p>
    <w:p w:rsidR="004C5083" w:rsidRPr="00546CB7" w:rsidRDefault="00546CB7" w:rsidP="00546CB7">
      <w:pPr>
        <w:pStyle w:val="a4"/>
        <w:numPr>
          <w:ilvl w:val="1"/>
          <w:numId w:val="30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5083" w:rsidRPr="00546CB7">
        <w:rPr>
          <w:rFonts w:ascii="Times New Roman" w:hAnsi="Times New Roman" w:cs="Times New Roman"/>
          <w:sz w:val="24"/>
          <w:szCs w:val="24"/>
        </w:rPr>
        <w:t>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телефону, эле</w:t>
      </w:r>
      <w:r>
        <w:rPr>
          <w:rFonts w:ascii="Times New Roman" w:hAnsi="Times New Roman" w:cs="Times New Roman"/>
          <w:sz w:val="24"/>
          <w:szCs w:val="24"/>
        </w:rPr>
        <w:t>ктронной почте и через Интернет;</w:t>
      </w:r>
    </w:p>
    <w:p w:rsidR="0073187A" w:rsidRPr="00546CB7" w:rsidRDefault="00546CB7" w:rsidP="00546CB7">
      <w:pPr>
        <w:pStyle w:val="a4"/>
        <w:numPr>
          <w:ilvl w:val="1"/>
          <w:numId w:val="30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C5083" w:rsidRPr="00546CB7">
        <w:rPr>
          <w:rFonts w:ascii="Times New Roman" w:hAnsi="Times New Roman" w:cs="Times New Roman"/>
          <w:sz w:val="24"/>
          <w:szCs w:val="24"/>
        </w:rPr>
        <w:t>eb-сайт</w:t>
      </w:r>
      <w:proofErr w:type="gramEnd"/>
      <w:r w:rsidR="004C5083" w:rsidRPr="00546CB7">
        <w:rPr>
          <w:rFonts w:ascii="Times New Roman" w:hAnsi="Times New Roman" w:cs="Times New Roman"/>
          <w:sz w:val="24"/>
          <w:szCs w:val="24"/>
        </w:rPr>
        <w:t xml:space="preserve">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p w:rsidR="00A258A1" w:rsidRPr="00726544" w:rsidRDefault="00A258A1" w:rsidP="00546CB7">
      <w:pPr>
        <w:spacing w:before="200" w:after="20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44">
        <w:rPr>
          <w:rFonts w:ascii="Times New Roman" w:hAnsi="Times New Roman" w:cs="Times New Roman"/>
          <w:b/>
          <w:sz w:val="24"/>
          <w:szCs w:val="24"/>
        </w:rPr>
        <w:t>Требования к поставке антивирусного программного обеспечения и сертификатов соответствия</w:t>
      </w:r>
    </w:p>
    <w:p w:rsidR="00221DAF" w:rsidRDefault="00A258A1" w:rsidP="00546CB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AF">
        <w:rPr>
          <w:rFonts w:ascii="Times New Roman" w:hAnsi="Times New Roman" w:cs="Times New Roman"/>
          <w:sz w:val="24"/>
          <w:szCs w:val="24"/>
        </w:rPr>
        <w:t>Исполнитель подтверждает передачу неисключительных прав на использование антивирусного программного о</w:t>
      </w:r>
      <w:r w:rsidR="00546CB7">
        <w:rPr>
          <w:rFonts w:ascii="Times New Roman" w:hAnsi="Times New Roman" w:cs="Times New Roman"/>
          <w:sz w:val="24"/>
          <w:szCs w:val="24"/>
        </w:rPr>
        <w:t>беспечения путём предоставления э</w:t>
      </w:r>
      <w:r w:rsidRPr="00221DAF">
        <w:rPr>
          <w:rFonts w:ascii="Times New Roman" w:hAnsi="Times New Roman" w:cs="Times New Roman"/>
          <w:sz w:val="24"/>
          <w:szCs w:val="24"/>
        </w:rPr>
        <w:t>лектронных лицензионных ключей активации на физическом носителе официального исполнения.</w:t>
      </w:r>
    </w:p>
    <w:p w:rsidR="00644AAB" w:rsidRDefault="00644AAB" w:rsidP="00546CB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AAB" w:rsidRDefault="00644AAB" w:rsidP="00BB68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проектов по ИБ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689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Григорьев Г.Н.</w:t>
      </w:r>
    </w:p>
    <w:p w:rsidR="00BB6899" w:rsidRDefault="00BB6899" w:rsidP="00BB68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AAB" w:rsidRDefault="00644AAB" w:rsidP="00BB68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44AAB" w:rsidRDefault="00644AAB" w:rsidP="00BB68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ОИТ</w:t>
      </w:r>
      <w:r w:rsidR="00BB6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Капичников Д.В.</w:t>
      </w:r>
    </w:p>
    <w:sectPr w:rsidR="00644AAB" w:rsidSect="004C5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7D4F"/>
    <w:multiLevelType w:val="hybridMultilevel"/>
    <w:tmpl w:val="9326B2BC"/>
    <w:lvl w:ilvl="0" w:tplc="3CA0359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5E0A8A6">
      <w:start w:val="1"/>
      <w:numFmt w:val="bullet"/>
      <w:suff w:val="space"/>
      <w:lvlText w:val=""/>
      <w:lvlJc w:val="left"/>
      <w:pPr>
        <w:ind w:left="1784" w:hanging="4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715E27"/>
    <w:multiLevelType w:val="hybridMultilevel"/>
    <w:tmpl w:val="95D6B4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011DFB"/>
    <w:multiLevelType w:val="hybridMultilevel"/>
    <w:tmpl w:val="D0724E32"/>
    <w:lvl w:ilvl="0" w:tplc="934C4CB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47D07"/>
    <w:multiLevelType w:val="hybridMultilevel"/>
    <w:tmpl w:val="C77EDEA4"/>
    <w:lvl w:ilvl="0" w:tplc="BA38827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D5AB5"/>
    <w:multiLevelType w:val="hybridMultilevel"/>
    <w:tmpl w:val="B9BAA6D0"/>
    <w:lvl w:ilvl="0" w:tplc="2E9C6EF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72A25"/>
    <w:multiLevelType w:val="hybridMultilevel"/>
    <w:tmpl w:val="3EF2467E"/>
    <w:lvl w:ilvl="0" w:tplc="0950A6F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E8C2B30"/>
    <w:multiLevelType w:val="multilevel"/>
    <w:tmpl w:val="F946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57FB3"/>
    <w:multiLevelType w:val="hybridMultilevel"/>
    <w:tmpl w:val="184204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5A49BF2">
      <w:start w:val="1"/>
      <w:numFmt w:val="bullet"/>
      <w:suff w:val="space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9B53A0D"/>
    <w:multiLevelType w:val="hybridMultilevel"/>
    <w:tmpl w:val="F2507EF8"/>
    <w:lvl w:ilvl="0" w:tplc="68EC8C9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C24784"/>
    <w:multiLevelType w:val="hybridMultilevel"/>
    <w:tmpl w:val="D280067C"/>
    <w:lvl w:ilvl="0" w:tplc="C2D26C1C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3B34C0"/>
    <w:multiLevelType w:val="hybridMultilevel"/>
    <w:tmpl w:val="EF1225B4"/>
    <w:lvl w:ilvl="0" w:tplc="BD0E63EC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0A2784"/>
    <w:multiLevelType w:val="multilevel"/>
    <w:tmpl w:val="3F26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D5875"/>
    <w:multiLevelType w:val="hybridMultilevel"/>
    <w:tmpl w:val="48AEA14E"/>
    <w:lvl w:ilvl="0" w:tplc="12640DD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03410F"/>
    <w:multiLevelType w:val="hybridMultilevel"/>
    <w:tmpl w:val="1CAE9A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0F4155C"/>
    <w:multiLevelType w:val="hybridMultilevel"/>
    <w:tmpl w:val="D61C8DA2"/>
    <w:lvl w:ilvl="0" w:tplc="BF1E5A9E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8A532C0"/>
    <w:multiLevelType w:val="hybridMultilevel"/>
    <w:tmpl w:val="0F42C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2BE54A8">
      <w:start w:val="1"/>
      <w:numFmt w:val="bullet"/>
      <w:suff w:val="space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21342E"/>
    <w:multiLevelType w:val="hybridMultilevel"/>
    <w:tmpl w:val="70A01D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54EFE96">
      <w:start w:val="1"/>
      <w:numFmt w:val="bullet"/>
      <w:suff w:val="space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FFD60A1"/>
    <w:multiLevelType w:val="hybridMultilevel"/>
    <w:tmpl w:val="120E1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9A9E14">
      <w:start w:val="1"/>
      <w:numFmt w:val="bullet"/>
      <w:suff w:val="space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F57AB0"/>
    <w:multiLevelType w:val="hybridMultilevel"/>
    <w:tmpl w:val="ECFAB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135F63"/>
    <w:multiLevelType w:val="hybridMultilevel"/>
    <w:tmpl w:val="3690B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F02D2A"/>
    <w:multiLevelType w:val="hybridMultilevel"/>
    <w:tmpl w:val="AE381810"/>
    <w:lvl w:ilvl="0" w:tplc="07D4BEF0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BAF7420"/>
    <w:multiLevelType w:val="hybridMultilevel"/>
    <w:tmpl w:val="2C0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B6EEF62">
      <w:start w:val="1"/>
      <w:numFmt w:val="bullet"/>
      <w:suff w:val="space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6636D2"/>
    <w:multiLevelType w:val="hybridMultilevel"/>
    <w:tmpl w:val="427E634A"/>
    <w:lvl w:ilvl="0" w:tplc="3CA0359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6086F9A"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1BB71F1"/>
    <w:multiLevelType w:val="hybridMultilevel"/>
    <w:tmpl w:val="9F3A13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D989988">
      <w:start w:val="1"/>
      <w:numFmt w:val="bullet"/>
      <w:suff w:val="space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46A458A"/>
    <w:multiLevelType w:val="hybridMultilevel"/>
    <w:tmpl w:val="D48C7CFE"/>
    <w:lvl w:ilvl="0" w:tplc="AF502DFE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8B179FA"/>
    <w:multiLevelType w:val="hybridMultilevel"/>
    <w:tmpl w:val="0A48ADB0"/>
    <w:lvl w:ilvl="0" w:tplc="CE90FA8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9685FF8"/>
    <w:multiLevelType w:val="hybridMultilevel"/>
    <w:tmpl w:val="07301E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A363660"/>
    <w:multiLevelType w:val="hybridMultilevel"/>
    <w:tmpl w:val="59A6A9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D737688"/>
    <w:multiLevelType w:val="hybridMultilevel"/>
    <w:tmpl w:val="28824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29414A"/>
    <w:multiLevelType w:val="hybridMultilevel"/>
    <w:tmpl w:val="93A4A0D2"/>
    <w:lvl w:ilvl="0" w:tplc="378EB76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5"/>
  </w:num>
  <w:num w:numId="9">
    <w:abstractNumId w:val="24"/>
  </w:num>
  <w:num w:numId="10">
    <w:abstractNumId w:val="29"/>
  </w:num>
  <w:num w:numId="11">
    <w:abstractNumId w:val="22"/>
  </w:num>
  <w:num w:numId="12">
    <w:abstractNumId w:val="13"/>
  </w:num>
  <w:num w:numId="13">
    <w:abstractNumId w:val="23"/>
  </w:num>
  <w:num w:numId="14">
    <w:abstractNumId w:val="9"/>
  </w:num>
  <w:num w:numId="15">
    <w:abstractNumId w:val="26"/>
  </w:num>
  <w:num w:numId="16">
    <w:abstractNumId w:val="16"/>
  </w:num>
  <w:num w:numId="17">
    <w:abstractNumId w:val="0"/>
  </w:num>
  <w:num w:numId="18">
    <w:abstractNumId w:val="20"/>
  </w:num>
  <w:num w:numId="19">
    <w:abstractNumId w:val="4"/>
  </w:num>
  <w:num w:numId="20">
    <w:abstractNumId w:val="18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"/>
  </w:num>
  <w:num w:numId="26">
    <w:abstractNumId w:val="7"/>
  </w:num>
  <w:num w:numId="27">
    <w:abstractNumId w:val="19"/>
  </w:num>
  <w:num w:numId="28">
    <w:abstractNumId w:val="15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83"/>
    <w:rsid w:val="00036F0D"/>
    <w:rsid w:val="000C48B5"/>
    <w:rsid w:val="000D5905"/>
    <w:rsid w:val="000E7902"/>
    <w:rsid w:val="000F0D4B"/>
    <w:rsid w:val="00117D9C"/>
    <w:rsid w:val="00144B18"/>
    <w:rsid w:val="00150F10"/>
    <w:rsid w:val="001E7A26"/>
    <w:rsid w:val="00221DAF"/>
    <w:rsid w:val="002F1088"/>
    <w:rsid w:val="00306A27"/>
    <w:rsid w:val="0032053B"/>
    <w:rsid w:val="00340A39"/>
    <w:rsid w:val="003826B2"/>
    <w:rsid w:val="003B5C27"/>
    <w:rsid w:val="003B6740"/>
    <w:rsid w:val="004A290C"/>
    <w:rsid w:val="004C3F3D"/>
    <w:rsid w:val="004C5083"/>
    <w:rsid w:val="00546CB7"/>
    <w:rsid w:val="005621DC"/>
    <w:rsid w:val="005B027B"/>
    <w:rsid w:val="005C56E7"/>
    <w:rsid w:val="00644AAB"/>
    <w:rsid w:val="006D1B75"/>
    <w:rsid w:val="006D59CB"/>
    <w:rsid w:val="006E43BB"/>
    <w:rsid w:val="00726544"/>
    <w:rsid w:val="0073187A"/>
    <w:rsid w:val="00736177"/>
    <w:rsid w:val="0075458F"/>
    <w:rsid w:val="007A4ACF"/>
    <w:rsid w:val="008B296B"/>
    <w:rsid w:val="009728B6"/>
    <w:rsid w:val="009C1248"/>
    <w:rsid w:val="00A258A1"/>
    <w:rsid w:val="00A640D1"/>
    <w:rsid w:val="00A976FD"/>
    <w:rsid w:val="00AA53D0"/>
    <w:rsid w:val="00AB0607"/>
    <w:rsid w:val="00B32648"/>
    <w:rsid w:val="00B57A64"/>
    <w:rsid w:val="00B90CC3"/>
    <w:rsid w:val="00BB6899"/>
    <w:rsid w:val="00BD1C32"/>
    <w:rsid w:val="00BF75BE"/>
    <w:rsid w:val="00C96AF7"/>
    <w:rsid w:val="00D20A78"/>
    <w:rsid w:val="00DC0E76"/>
    <w:rsid w:val="00FA2D8D"/>
    <w:rsid w:val="00FE39AE"/>
    <w:rsid w:val="00FF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B7669-C04E-4049-8519-63819BB5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DC"/>
    <w:rPr>
      <w:color w:val="0563C1" w:themeColor="hyperlink"/>
      <w:u w:val="single"/>
    </w:rPr>
  </w:style>
  <w:style w:type="character" w:customStyle="1" w:styleId="js-content">
    <w:name w:val="js-content"/>
    <w:basedOn w:val="a0"/>
    <w:rsid w:val="00117D9C"/>
  </w:style>
  <w:style w:type="paragraph" w:styleId="a4">
    <w:name w:val="List Paragraph"/>
    <w:basedOn w:val="a"/>
    <w:uiPriority w:val="34"/>
    <w:qFormat/>
    <w:rsid w:val="00306A27"/>
    <w:pPr>
      <w:ind w:left="720"/>
      <w:contextualSpacing/>
    </w:pPr>
  </w:style>
  <w:style w:type="paragraph" w:customStyle="1" w:styleId="attentioncontinue1">
    <w:name w:val="attentioncontinue1"/>
    <w:basedOn w:val="a"/>
    <w:rsid w:val="0072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81F9-7BAC-4A5A-A0DA-7DEC60E8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Шмаков</dc:creator>
  <cp:keywords/>
  <dc:description/>
  <cp:lastModifiedBy>Григорьев Григорий Николаевич</cp:lastModifiedBy>
  <cp:revision>9</cp:revision>
  <cp:lastPrinted>2021-04-13T09:18:00Z</cp:lastPrinted>
  <dcterms:created xsi:type="dcterms:W3CDTF">2021-03-25T06:48:00Z</dcterms:created>
  <dcterms:modified xsi:type="dcterms:W3CDTF">2021-04-13T09:18:00Z</dcterms:modified>
</cp:coreProperties>
</file>