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B3" w:rsidRPr="00D200D1" w:rsidRDefault="00D200D1" w:rsidP="001448B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УДК </w:t>
      </w:r>
      <w:r w:rsidRPr="00D200D1">
        <w:rPr>
          <w:rFonts w:ascii="Cambria" w:hAnsi="Cambria"/>
          <w:b/>
        </w:rPr>
        <w:t>…</w:t>
      </w:r>
    </w:p>
    <w:p w:rsidR="001448B3" w:rsidRPr="001448B3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Pr="0009751D" w:rsidRDefault="00D200D1" w:rsidP="0009751D">
      <w:pPr>
        <w:pStyle w:val="1"/>
      </w:pPr>
      <w:r w:rsidRPr="0009751D">
        <w:t>НАЗВАНИЕ РАБОТЫ</w:t>
      </w:r>
    </w:p>
    <w:p w:rsidR="001448B3" w:rsidRPr="001448B3" w:rsidRDefault="001448B3" w:rsidP="0009751D">
      <w:pPr>
        <w:pStyle w:val="1"/>
      </w:pPr>
    </w:p>
    <w:p w:rsidR="00631AFA" w:rsidRPr="00631AFA" w:rsidRDefault="00631AFA" w:rsidP="001448B3">
      <w:pPr>
        <w:spacing w:after="0" w:line="240" w:lineRule="auto"/>
        <w:ind w:firstLine="426"/>
        <w:jc w:val="both"/>
        <w:rPr>
          <w:rStyle w:val="ab"/>
          <w:color w:val="FF0000"/>
        </w:rPr>
      </w:pPr>
      <w:r w:rsidRPr="00631AFA">
        <w:rPr>
          <w:rStyle w:val="ab"/>
          <w:color w:val="FF0000"/>
        </w:rPr>
        <w:t>Один автор:</w:t>
      </w:r>
    </w:p>
    <w:p w:rsidR="001448B3" w:rsidRDefault="00D200D1" w:rsidP="001448B3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  <w:r w:rsidRPr="0037514C">
        <w:rPr>
          <w:rStyle w:val="ab"/>
        </w:rPr>
        <w:t>Фамилия Имя Отчество</w:t>
      </w:r>
      <w:r w:rsidRPr="00612362">
        <w:rPr>
          <w:rStyle w:val="ab"/>
        </w:rPr>
        <w:t>, членство в РАН (академик РАН, член-корреспондент РАН, профессор РАН), ученая степень (доктор … наук, кандидат … наук), ученое звание (профессор, доцент), должность, сокращенное название места работы, населенный пункт, [студент или аспирант, сокращенное название места учебы, населенный пункт,] эл. почта, тел</w:t>
      </w:r>
      <w:r w:rsidRPr="00D200D1">
        <w:rPr>
          <w:rFonts w:ascii="Cambria" w:hAnsi="Cambria"/>
          <w:i/>
          <w:iCs/>
        </w:rPr>
        <w:t>.</w:t>
      </w:r>
    </w:p>
    <w:p w:rsidR="00631AFA" w:rsidRDefault="00631AFA" w:rsidP="001448B3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</w:p>
    <w:p w:rsidR="00631AFA" w:rsidRPr="00631AFA" w:rsidRDefault="00631AFA" w:rsidP="001448B3">
      <w:pPr>
        <w:spacing w:after="0" w:line="240" w:lineRule="auto"/>
        <w:ind w:firstLine="426"/>
        <w:jc w:val="both"/>
        <w:rPr>
          <w:rFonts w:ascii="Cambria" w:hAnsi="Cambria"/>
          <w:i/>
          <w:iCs/>
          <w:color w:val="FF0000"/>
        </w:rPr>
      </w:pPr>
      <w:r w:rsidRPr="00631AFA">
        <w:rPr>
          <w:rFonts w:ascii="Cambria" w:hAnsi="Cambria"/>
          <w:i/>
          <w:iCs/>
          <w:color w:val="FF0000"/>
        </w:rPr>
        <w:t>Несколько авторов</w:t>
      </w:r>
      <w:r>
        <w:rPr>
          <w:rFonts w:ascii="Cambria" w:hAnsi="Cambria"/>
          <w:i/>
          <w:iCs/>
          <w:color w:val="FF0000"/>
        </w:rPr>
        <w:t xml:space="preserve"> (сначала указывается информация об авторах, ниже идут ссылки с сокращенным названием места работы или учебы, населенный пункт)</w:t>
      </w:r>
      <w:r w:rsidRPr="00631AFA">
        <w:rPr>
          <w:rFonts w:ascii="Cambria" w:hAnsi="Cambria"/>
          <w:i/>
          <w:iCs/>
          <w:color w:val="FF0000"/>
        </w:rPr>
        <w:t>:</w:t>
      </w:r>
    </w:p>
    <w:p w:rsidR="00631AFA" w:rsidRDefault="00631AFA" w:rsidP="00631AFA">
      <w:pPr>
        <w:spacing w:after="0" w:line="240" w:lineRule="auto"/>
        <w:ind w:firstLine="426"/>
        <w:jc w:val="both"/>
        <w:rPr>
          <w:rFonts w:ascii="Cambria" w:hAnsi="Cambria"/>
          <w:i/>
          <w:iCs/>
        </w:rPr>
      </w:pPr>
      <w:r w:rsidRPr="00631AFA">
        <w:rPr>
          <w:rStyle w:val="ab"/>
        </w:rPr>
        <w:t>Фамилия Имя Отчество</w:t>
      </w:r>
      <w:r w:rsidRPr="00612362">
        <w:rPr>
          <w:rStyle w:val="ab"/>
        </w:rPr>
        <w:t>, членство в РАН (академик РАН, член-корреспондент РАН, профессор РАН), ученая степень (доктор … наук, кандидат … наук), ученое звание (профессор, доцент), должность</w:t>
      </w:r>
      <w:r w:rsidRPr="00631AFA">
        <w:rPr>
          <w:rStyle w:val="ab"/>
          <w:vertAlign w:val="superscript"/>
        </w:rPr>
        <w:t>1</w:t>
      </w:r>
      <w:r w:rsidRPr="00612362">
        <w:rPr>
          <w:rStyle w:val="ab"/>
        </w:rPr>
        <w:t xml:space="preserve">, </w:t>
      </w:r>
      <w:r>
        <w:rPr>
          <w:rStyle w:val="ab"/>
        </w:rPr>
        <w:t>[студент или аспирант</w:t>
      </w:r>
      <w:r w:rsidRPr="00631AFA">
        <w:rPr>
          <w:rStyle w:val="ab"/>
          <w:vertAlign w:val="superscript"/>
        </w:rPr>
        <w:t>2</w:t>
      </w:r>
      <w:r w:rsidRPr="00612362">
        <w:rPr>
          <w:rStyle w:val="ab"/>
        </w:rPr>
        <w:t>] эл. почта, тел</w:t>
      </w:r>
      <w:r w:rsidRPr="00D200D1">
        <w:rPr>
          <w:rFonts w:ascii="Cambria" w:hAnsi="Cambria"/>
          <w:i/>
          <w:iCs/>
        </w:rPr>
        <w:t>.</w:t>
      </w:r>
    </w:p>
    <w:p w:rsidR="00631AFA" w:rsidRDefault="00631AFA" w:rsidP="001448B3">
      <w:pPr>
        <w:spacing w:after="0" w:line="240" w:lineRule="auto"/>
        <w:ind w:firstLine="426"/>
        <w:jc w:val="both"/>
        <w:rPr>
          <w:rStyle w:val="ab"/>
        </w:rPr>
      </w:pPr>
      <w:r w:rsidRPr="00631AFA">
        <w:rPr>
          <w:rStyle w:val="ab"/>
          <w:vertAlign w:val="superscript"/>
        </w:rPr>
        <w:t>1</w:t>
      </w:r>
      <w:r w:rsidRPr="00612362">
        <w:rPr>
          <w:rStyle w:val="ab"/>
        </w:rPr>
        <w:t>сокращенное название</w:t>
      </w:r>
      <w:r>
        <w:rPr>
          <w:rStyle w:val="ab"/>
        </w:rPr>
        <w:t xml:space="preserve"> места работы, населенный пункт</w:t>
      </w:r>
    </w:p>
    <w:p w:rsidR="00631AFA" w:rsidRPr="00D200D1" w:rsidRDefault="00631AFA" w:rsidP="001448B3">
      <w:pPr>
        <w:spacing w:after="0" w:line="240" w:lineRule="auto"/>
        <w:ind w:firstLine="426"/>
        <w:jc w:val="both"/>
        <w:rPr>
          <w:rFonts w:ascii="Cambria" w:hAnsi="Cambria"/>
        </w:rPr>
      </w:pPr>
      <w:r w:rsidRPr="00631AFA">
        <w:rPr>
          <w:rStyle w:val="ab"/>
          <w:vertAlign w:val="superscript"/>
        </w:rPr>
        <w:t>2</w:t>
      </w:r>
      <w:r w:rsidRPr="00612362">
        <w:rPr>
          <w:rStyle w:val="ab"/>
        </w:rPr>
        <w:t>сокращенное название места учебы, населенный пункт</w:t>
      </w:r>
    </w:p>
    <w:p w:rsidR="00D200D1" w:rsidRDefault="006F333E" w:rsidP="001448B3">
      <w:pPr>
        <w:spacing w:after="0" w:line="240" w:lineRule="auto"/>
        <w:ind w:firstLine="426"/>
        <w:jc w:val="both"/>
        <w:rPr>
          <w:rFonts w:ascii="Cambria" w:hAnsi="Cambria"/>
          <w:i/>
          <w:color w:val="FF0000"/>
          <w:u w:val="single"/>
        </w:rPr>
      </w:pPr>
      <w:r w:rsidRPr="006F333E">
        <w:rPr>
          <w:rFonts w:ascii="Cambria" w:hAnsi="Cambria"/>
          <w:i/>
          <w:color w:val="FF0000"/>
          <w:u w:val="single"/>
        </w:rPr>
        <w:t>Ф.И.О. докладчика подчеркнуть!</w:t>
      </w:r>
    </w:p>
    <w:p w:rsidR="00631AFA" w:rsidRDefault="00631AFA" w:rsidP="001448B3">
      <w:pPr>
        <w:spacing w:after="0" w:line="240" w:lineRule="auto"/>
        <w:ind w:firstLine="426"/>
        <w:jc w:val="both"/>
        <w:rPr>
          <w:rFonts w:ascii="Cambria" w:hAnsi="Cambria"/>
          <w:i/>
          <w:color w:val="FF0000"/>
        </w:rPr>
      </w:pPr>
      <w:r w:rsidRPr="00EC273F">
        <w:rPr>
          <w:rFonts w:ascii="Cambria" w:hAnsi="Cambria"/>
          <w:i/>
          <w:color w:val="FF0000"/>
          <w:u w:val="single"/>
        </w:rPr>
        <w:t>Электронная почта</w:t>
      </w:r>
      <w:r>
        <w:rPr>
          <w:rFonts w:ascii="Cambria" w:hAnsi="Cambria"/>
          <w:i/>
          <w:color w:val="FF0000"/>
        </w:rPr>
        <w:t xml:space="preserve"> указывается без слов «эл. почта», «</w:t>
      </w:r>
      <w:r>
        <w:rPr>
          <w:rFonts w:ascii="Cambria" w:hAnsi="Cambria"/>
          <w:i/>
          <w:color w:val="FF0000"/>
          <w:lang w:val="en-US"/>
        </w:rPr>
        <w:t>mail</w:t>
      </w:r>
      <w:r>
        <w:rPr>
          <w:rFonts w:ascii="Cambria" w:hAnsi="Cambria"/>
          <w:i/>
          <w:color w:val="FF0000"/>
        </w:rPr>
        <w:t>» и т.д., черным курсивом без подчеркивания.</w:t>
      </w:r>
    </w:p>
    <w:p w:rsidR="00631AFA" w:rsidRPr="00631AFA" w:rsidRDefault="00631AFA" w:rsidP="001448B3">
      <w:pPr>
        <w:spacing w:after="0" w:line="240" w:lineRule="auto"/>
        <w:ind w:firstLine="426"/>
        <w:jc w:val="both"/>
        <w:rPr>
          <w:rFonts w:ascii="Cambria" w:hAnsi="Cambria"/>
          <w:i/>
          <w:color w:val="FF0000"/>
        </w:rPr>
      </w:pPr>
      <w:r w:rsidRPr="00EC273F">
        <w:rPr>
          <w:rFonts w:ascii="Cambria" w:hAnsi="Cambria"/>
          <w:i/>
          <w:color w:val="FF0000"/>
          <w:u w:val="single"/>
        </w:rPr>
        <w:t>Номер телефона</w:t>
      </w:r>
      <w:r>
        <w:rPr>
          <w:rFonts w:ascii="Cambria" w:hAnsi="Cambria"/>
          <w:i/>
          <w:color w:val="FF0000"/>
        </w:rPr>
        <w:t xml:space="preserve"> указывается без «тел.»  в формате: +7 (999) 999-99-99</w:t>
      </w:r>
    </w:p>
    <w:p w:rsidR="006F333E" w:rsidRPr="006F333E" w:rsidRDefault="006F333E" w:rsidP="001448B3">
      <w:pPr>
        <w:spacing w:after="0" w:line="240" w:lineRule="auto"/>
        <w:ind w:firstLine="426"/>
        <w:jc w:val="both"/>
        <w:rPr>
          <w:rFonts w:ascii="Cambria" w:hAnsi="Cambria"/>
          <w:i/>
        </w:rPr>
      </w:pPr>
    </w:p>
    <w:p w:rsidR="001448B3" w:rsidRPr="00C66086" w:rsidRDefault="001448B3" w:rsidP="00C66086">
      <w:pPr>
        <w:spacing w:after="0" w:line="240" w:lineRule="auto"/>
        <w:ind w:firstLine="426"/>
        <w:jc w:val="both"/>
        <w:rPr>
          <w:rFonts w:ascii="Cambria" w:hAnsi="Cambria"/>
        </w:rPr>
      </w:pPr>
      <w:r w:rsidRPr="00612362">
        <w:rPr>
          <w:rStyle w:val="ad"/>
        </w:rPr>
        <w:t>Аннотация</w:t>
      </w:r>
      <w:r w:rsidR="00C66086" w:rsidRPr="00612362">
        <w:rPr>
          <w:rStyle w:val="ad"/>
        </w:rPr>
        <w:t>: краткое содержание работы</w:t>
      </w:r>
      <w:r w:rsidR="00C66086" w:rsidRPr="00C66086">
        <w:rPr>
          <w:rFonts w:ascii="Cambria" w:hAnsi="Cambria"/>
        </w:rPr>
        <w:t>.</w:t>
      </w:r>
    </w:p>
    <w:p w:rsidR="001448B3" w:rsidRPr="00C66086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  <w:r w:rsidRPr="00C66086">
        <w:rPr>
          <w:rFonts w:ascii="Cambria" w:hAnsi="Cambria"/>
        </w:rPr>
        <w:t xml:space="preserve">Ключевые слова: </w:t>
      </w:r>
      <w:r w:rsidR="00C66086" w:rsidRPr="00C66086">
        <w:rPr>
          <w:rFonts w:ascii="Cambria" w:hAnsi="Cambria"/>
        </w:rPr>
        <w:t>ключевые слова.</w:t>
      </w:r>
    </w:p>
    <w:p w:rsidR="00D122EB" w:rsidRPr="00D122EB" w:rsidRDefault="00D122EB" w:rsidP="001448B3">
      <w:pPr>
        <w:spacing w:after="0" w:line="240" w:lineRule="auto"/>
        <w:jc w:val="both"/>
        <w:rPr>
          <w:rStyle w:val="ab"/>
          <w:i w:val="0"/>
        </w:rPr>
      </w:pPr>
    </w:p>
    <w:p w:rsidR="00BF1858" w:rsidRDefault="00C66086" w:rsidP="0009751D">
      <w:pPr>
        <w:pStyle w:val="1"/>
      </w:pPr>
      <w:r>
        <w:t>Название раздела работы (Введение, …, Выводы, Литература)</w:t>
      </w:r>
    </w:p>
    <w:p w:rsidR="00BF1858" w:rsidRPr="00BF1858" w:rsidRDefault="00BF1858" w:rsidP="00BF1858">
      <w:pPr>
        <w:spacing w:after="0" w:line="240" w:lineRule="auto"/>
        <w:jc w:val="center"/>
        <w:rPr>
          <w:rFonts w:ascii="Cambria" w:hAnsi="Cambria"/>
          <w:b/>
        </w:rPr>
      </w:pPr>
    </w:p>
    <w:p w:rsidR="00680AD8" w:rsidRDefault="00C66086" w:rsidP="00680AD8">
      <w:pPr>
        <w:spacing w:after="0" w:line="240" w:lineRule="auto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Пример оформления формулы</w:t>
      </w:r>
      <w:r w:rsidR="0009751D">
        <w:rPr>
          <w:rFonts w:ascii="Cambria" w:hAnsi="Cambria"/>
        </w:rPr>
        <w:t xml:space="preserve"> </w:t>
      </w:r>
      <w:r w:rsidR="0009751D" w:rsidRPr="000E583E">
        <w:rPr>
          <w:rFonts w:ascii="Cambria" w:hAnsi="Cambria"/>
        </w:rPr>
        <w:t>[1]</w:t>
      </w:r>
      <w:r>
        <w:rPr>
          <w:rFonts w:ascii="Cambria" w:hAnsi="Cambria"/>
        </w:rPr>
        <w:t>:</w:t>
      </w:r>
    </w:p>
    <w:p w:rsidR="00680AD8" w:rsidRPr="001468BB" w:rsidRDefault="00965161" w:rsidP="001468BB">
      <w:pPr>
        <w:spacing w:after="0" w:line="240" w:lineRule="auto"/>
        <w:ind w:firstLine="426"/>
        <w:jc w:val="center"/>
        <w:rPr>
          <w:rFonts w:ascii="Cambria" w:hAnsi="Cambria"/>
          <w:sz w:val="20"/>
        </w:rPr>
      </w:pPr>
      <w:r w:rsidRPr="001468BB">
        <w:rPr>
          <w:rFonts w:ascii="Cambria" w:hAnsi="Cambria"/>
          <w:position w:val="-26"/>
          <w:sz w:val="20"/>
        </w:rPr>
        <w:object w:dxaOrig="1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5pt" o:ole="">
            <v:imagedata r:id="rId7" o:title=""/>
          </v:shape>
          <o:OLEObject Type="Embed" ProgID="Equation.3" ShapeID="_x0000_i1025" DrawAspect="Content" ObjectID="_1682257900" r:id="rId8"/>
        </w:object>
      </w:r>
    </w:p>
    <w:p w:rsidR="001448B3" w:rsidRPr="001448B3" w:rsidRDefault="00C66086" w:rsidP="001448B3">
      <w:pPr>
        <w:spacing w:after="0" w:line="240" w:lineRule="auto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Пример оформления таблицы показан в </w:t>
      </w:r>
      <w:r w:rsidR="001448B3" w:rsidRPr="001448B3">
        <w:rPr>
          <w:rFonts w:ascii="Cambria" w:hAnsi="Cambria"/>
        </w:rPr>
        <w:t>таблице 1</w:t>
      </w:r>
      <w:r w:rsidR="0009751D" w:rsidRPr="0009751D">
        <w:rPr>
          <w:rFonts w:ascii="Cambria" w:hAnsi="Cambria"/>
        </w:rPr>
        <w:t xml:space="preserve"> [2]</w:t>
      </w:r>
      <w:r w:rsidR="001448B3" w:rsidRPr="001448B3">
        <w:rPr>
          <w:rFonts w:ascii="Cambria" w:hAnsi="Cambria"/>
        </w:rPr>
        <w:t>.</w:t>
      </w:r>
    </w:p>
    <w:p w:rsidR="001448B3" w:rsidRPr="001448B3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Pr="00C66086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  <w:r w:rsidRPr="001448B3">
        <w:rPr>
          <w:rFonts w:ascii="Cambria" w:hAnsi="Cambria"/>
        </w:rPr>
        <w:t>Таблица 1</w:t>
      </w:r>
      <w:r w:rsidR="001B73BE" w:rsidRPr="001B73BE">
        <w:rPr>
          <w:rFonts w:ascii="Cambria" w:hAnsi="Cambria"/>
        </w:rPr>
        <w:t xml:space="preserve"> </w:t>
      </w:r>
      <w:r w:rsidR="001B73BE">
        <w:rPr>
          <w:rFonts w:ascii="Cambria" w:hAnsi="Cambria"/>
        </w:rPr>
        <w:t>–</w:t>
      </w:r>
      <w:r w:rsidR="001B73BE" w:rsidRPr="001B73BE">
        <w:rPr>
          <w:rFonts w:ascii="Cambria" w:hAnsi="Cambria"/>
        </w:rPr>
        <w:t xml:space="preserve"> </w:t>
      </w:r>
      <w:r w:rsidRPr="001448B3">
        <w:rPr>
          <w:rFonts w:ascii="Cambria" w:hAnsi="Cambria"/>
        </w:rPr>
        <w:t>Значение критерия оптимизации</w:t>
      </w:r>
      <w:r w:rsidR="00C66086">
        <w:rPr>
          <w:rFonts w:ascii="Cambria" w:hAnsi="Cambria"/>
        </w:rPr>
        <w:t xml:space="preserve"> в зависимости от силы мутации и вероятности скрещивания</w:t>
      </w:r>
    </w:p>
    <w:tbl>
      <w:tblPr>
        <w:tblStyle w:val="a4"/>
        <w:tblW w:w="4721" w:type="pct"/>
        <w:jc w:val="center"/>
        <w:tblLook w:val="04A0" w:firstRow="1" w:lastRow="0" w:firstColumn="1" w:lastColumn="0" w:noHBand="0" w:noVBand="1"/>
      </w:tblPr>
      <w:tblGrid>
        <w:gridCol w:w="1471"/>
        <w:gridCol w:w="2423"/>
        <w:gridCol w:w="2358"/>
      </w:tblGrid>
      <w:tr w:rsidR="001448B3" w:rsidRPr="001448B3" w:rsidTr="00612362">
        <w:trPr>
          <w:jc w:val="center"/>
        </w:trPr>
        <w:tc>
          <w:tcPr>
            <w:tcW w:w="1176" w:type="pct"/>
            <w:vAlign w:val="center"/>
          </w:tcPr>
          <w:p w:rsidR="001448B3" w:rsidRPr="001448B3" w:rsidRDefault="001448B3" w:rsidP="001B73BE">
            <w:pPr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Сила мутации (</w:t>
            </w:r>
            <w:r w:rsidRPr="001B73BE">
              <w:rPr>
                <w:rFonts w:ascii="Cambria" w:hAnsi="Cambria"/>
                <w:i/>
                <w:lang w:val="en-US"/>
              </w:rPr>
              <w:t>f</w:t>
            </w:r>
            <w:r w:rsidRPr="001448B3">
              <w:rPr>
                <w:rFonts w:ascii="Cambria" w:hAnsi="Cambria"/>
              </w:rPr>
              <w:t>)</w:t>
            </w:r>
          </w:p>
        </w:tc>
        <w:tc>
          <w:tcPr>
            <w:tcW w:w="1938" w:type="pct"/>
            <w:vAlign w:val="center"/>
          </w:tcPr>
          <w:p w:rsidR="001448B3" w:rsidRPr="001448B3" w:rsidRDefault="001448B3" w:rsidP="001B73BE">
            <w:pPr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Вероятность скрещивания (</w:t>
            </w:r>
            <w:r w:rsidRPr="001B73BE">
              <w:rPr>
                <w:rFonts w:ascii="Cambria" w:hAnsi="Cambria"/>
                <w:i/>
                <w:lang w:val="en-US"/>
              </w:rPr>
              <w:t>p</w:t>
            </w:r>
            <w:r w:rsidRPr="001448B3">
              <w:rPr>
                <w:rFonts w:ascii="Cambria" w:hAnsi="Cambria"/>
              </w:rPr>
              <w:t>)</w:t>
            </w:r>
          </w:p>
        </w:tc>
        <w:tc>
          <w:tcPr>
            <w:tcW w:w="1886" w:type="pct"/>
            <w:vAlign w:val="center"/>
          </w:tcPr>
          <w:p w:rsidR="001448B3" w:rsidRPr="001448B3" w:rsidRDefault="001448B3" w:rsidP="001B73BE">
            <w:pPr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Значение критерия оптимизации</w:t>
            </w:r>
          </w:p>
        </w:tc>
      </w:tr>
      <w:tr w:rsidR="001448B3" w:rsidRPr="001448B3" w:rsidTr="00612362">
        <w:trPr>
          <w:jc w:val="center"/>
        </w:trPr>
        <w:tc>
          <w:tcPr>
            <w:tcW w:w="1176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2</w:t>
            </w:r>
          </w:p>
        </w:tc>
        <w:tc>
          <w:tcPr>
            <w:tcW w:w="1938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8</w:t>
            </w:r>
          </w:p>
        </w:tc>
        <w:tc>
          <w:tcPr>
            <w:tcW w:w="1886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8479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507</w:t>
            </w:r>
          </w:p>
        </w:tc>
      </w:tr>
      <w:tr w:rsidR="001448B3" w:rsidRPr="001448B3" w:rsidTr="00612362">
        <w:trPr>
          <w:jc w:val="center"/>
        </w:trPr>
        <w:tc>
          <w:tcPr>
            <w:tcW w:w="1176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2</w:t>
            </w:r>
          </w:p>
        </w:tc>
        <w:tc>
          <w:tcPr>
            <w:tcW w:w="1938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2</w:t>
            </w:r>
          </w:p>
        </w:tc>
        <w:tc>
          <w:tcPr>
            <w:tcW w:w="1886" w:type="pct"/>
            <w:vAlign w:val="center"/>
          </w:tcPr>
          <w:p w:rsidR="001448B3" w:rsidRPr="001448B3" w:rsidRDefault="0009751D" w:rsidP="00680AD8">
            <w:pPr>
              <w:ind w:firstLine="42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8169</w:t>
            </w:r>
            <w:r>
              <w:rPr>
                <w:rFonts w:ascii="Cambria" w:hAnsi="Cambria"/>
                <w:lang w:val="en-US"/>
              </w:rPr>
              <w:t>,</w:t>
            </w:r>
            <w:r w:rsidR="001448B3" w:rsidRPr="001448B3">
              <w:rPr>
                <w:rFonts w:ascii="Cambria" w:hAnsi="Cambria"/>
              </w:rPr>
              <w:t>091</w:t>
            </w:r>
          </w:p>
        </w:tc>
      </w:tr>
      <w:tr w:rsidR="001448B3" w:rsidRPr="001448B3" w:rsidTr="00612362">
        <w:trPr>
          <w:jc w:val="center"/>
        </w:trPr>
        <w:tc>
          <w:tcPr>
            <w:tcW w:w="1176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0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8</w:t>
            </w:r>
          </w:p>
        </w:tc>
        <w:tc>
          <w:tcPr>
            <w:tcW w:w="1938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0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8</w:t>
            </w:r>
          </w:p>
        </w:tc>
        <w:tc>
          <w:tcPr>
            <w:tcW w:w="1886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8305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406</w:t>
            </w:r>
          </w:p>
        </w:tc>
      </w:tr>
      <w:tr w:rsidR="001448B3" w:rsidRPr="001448B3" w:rsidTr="00612362">
        <w:trPr>
          <w:jc w:val="center"/>
        </w:trPr>
        <w:tc>
          <w:tcPr>
            <w:tcW w:w="1176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0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8</w:t>
            </w:r>
          </w:p>
        </w:tc>
        <w:tc>
          <w:tcPr>
            <w:tcW w:w="1938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0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2</w:t>
            </w:r>
          </w:p>
        </w:tc>
        <w:tc>
          <w:tcPr>
            <w:tcW w:w="1886" w:type="pct"/>
            <w:vAlign w:val="center"/>
          </w:tcPr>
          <w:p w:rsidR="001448B3" w:rsidRPr="001448B3" w:rsidRDefault="001448B3" w:rsidP="00680AD8">
            <w:pPr>
              <w:ind w:firstLine="426"/>
              <w:jc w:val="center"/>
              <w:rPr>
                <w:rFonts w:ascii="Cambria" w:hAnsi="Cambria"/>
              </w:rPr>
            </w:pPr>
            <w:r w:rsidRPr="001448B3">
              <w:rPr>
                <w:rFonts w:ascii="Cambria" w:hAnsi="Cambria"/>
              </w:rPr>
              <w:t>7997</w:t>
            </w:r>
            <w:r w:rsidR="0009751D">
              <w:rPr>
                <w:rFonts w:ascii="Cambria" w:hAnsi="Cambria"/>
                <w:lang w:val="en-US"/>
              </w:rPr>
              <w:t>,</w:t>
            </w:r>
            <w:r w:rsidRPr="001448B3">
              <w:rPr>
                <w:rFonts w:ascii="Cambria" w:hAnsi="Cambria"/>
              </w:rPr>
              <w:t>880</w:t>
            </w:r>
          </w:p>
        </w:tc>
      </w:tr>
    </w:tbl>
    <w:p w:rsidR="00680AD8" w:rsidRDefault="00680AD8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Pr="001448B3" w:rsidRDefault="00C66086" w:rsidP="001448B3">
      <w:pPr>
        <w:spacing w:after="0" w:line="240" w:lineRule="auto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Пример оформления рисунка показан на рисунке 1</w:t>
      </w:r>
      <w:r w:rsidR="0009751D" w:rsidRPr="0009751D">
        <w:rPr>
          <w:rFonts w:ascii="Cambria" w:hAnsi="Cambria"/>
        </w:rPr>
        <w:t xml:space="preserve"> [3]</w:t>
      </w:r>
      <w:r>
        <w:rPr>
          <w:rFonts w:ascii="Cambria" w:hAnsi="Cambria"/>
        </w:rPr>
        <w:t>.</w:t>
      </w:r>
    </w:p>
    <w:p w:rsidR="001448B3" w:rsidRPr="0037514C" w:rsidRDefault="006F333E" w:rsidP="00612362">
      <w:pPr>
        <w:spacing w:after="0" w:line="240" w:lineRule="auto"/>
        <w:jc w:val="center"/>
        <w:rPr>
          <w:rFonts w:ascii="Cambria" w:hAnsi="Cambria"/>
        </w:rPr>
      </w:pPr>
      <w:r>
        <w:rPr>
          <w:noProof/>
          <w:lang w:eastAsia="ru-RU"/>
        </w:rPr>
        <w:drawing>
          <wp:inline distT="0" distB="0" distL="0" distR="0" wp14:anchorId="7E341447" wp14:editId="6994BF8A">
            <wp:extent cx="3998794" cy="2436125"/>
            <wp:effectExtent l="0" t="0" r="2095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48B3" w:rsidRPr="001448B3" w:rsidRDefault="001448B3" w:rsidP="00C66086">
      <w:pPr>
        <w:spacing w:after="0" w:line="240" w:lineRule="auto"/>
        <w:ind w:firstLine="426"/>
        <w:jc w:val="center"/>
        <w:rPr>
          <w:rFonts w:ascii="Cambria" w:hAnsi="Cambria"/>
        </w:rPr>
      </w:pPr>
      <w:r w:rsidRPr="001448B3">
        <w:rPr>
          <w:rFonts w:ascii="Cambria" w:hAnsi="Cambria"/>
        </w:rPr>
        <w:t>Рисунок 1 – Оптимизация параметров двумерных структур с помощью генетического алгоритма</w:t>
      </w:r>
    </w:p>
    <w:p w:rsidR="001448B3" w:rsidRPr="001448B3" w:rsidRDefault="001448B3" w:rsidP="001448B3">
      <w:pPr>
        <w:spacing w:after="0" w:line="240" w:lineRule="auto"/>
        <w:ind w:firstLine="426"/>
        <w:jc w:val="both"/>
        <w:rPr>
          <w:rFonts w:ascii="Cambria" w:hAnsi="Cambria"/>
        </w:rPr>
      </w:pPr>
    </w:p>
    <w:p w:rsidR="001448B3" w:rsidRDefault="00BF1858" w:rsidP="00187EB2">
      <w:pPr>
        <w:pStyle w:val="1"/>
        <w:tabs>
          <w:tab w:val="left" w:pos="142"/>
        </w:tabs>
      </w:pPr>
      <w:r w:rsidRPr="00BF1858">
        <w:t>Список использованных источников</w:t>
      </w:r>
    </w:p>
    <w:p w:rsidR="00BF1858" w:rsidRPr="00BF1858" w:rsidRDefault="00BF1858" w:rsidP="00BF1858">
      <w:pPr>
        <w:spacing w:after="0" w:line="240" w:lineRule="auto"/>
        <w:ind w:firstLine="426"/>
        <w:jc w:val="center"/>
        <w:rPr>
          <w:rFonts w:ascii="Cambria" w:hAnsi="Cambria"/>
          <w:b/>
        </w:rPr>
      </w:pPr>
    </w:p>
    <w:p w:rsidR="00C75AF5" w:rsidRPr="00CE294B" w:rsidRDefault="00AA3D9C" w:rsidP="00CE294B">
      <w:pPr>
        <w:pStyle w:val="a"/>
      </w:pPr>
      <w:r w:rsidRPr="00CE294B">
        <w:t xml:space="preserve">Красников Г.Я., Горнев </w:t>
      </w:r>
      <w:r w:rsidR="001448B3" w:rsidRPr="00CE294B">
        <w:t>Е.С.</w:t>
      </w:r>
      <w:r w:rsidRPr="00CE294B">
        <w:t xml:space="preserve"> </w:t>
      </w:r>
      <w:r w:rsidR="00B65781" w:rsidRPr="00CE294B">
        <w:t xml:space="preserve">Развитие полупроводниковой </w:t>
      </w:r>
      <w:r w:rsidRPr="00CE294B">
        <w:t xml:space="preserve">микроэлектроники ОАО «НИИМЭ </w:t>
      </w:r>
      <w:r w:rsidR="00680F51" w:rsidRPr="00CE294B">
        <w:t>и Микрон» //</w:t>
      </w:r>
      <w:r w:rsidR="00B65781" w:rsidRPr="00CE294B">
        <w:t xml:space="preserve"> </w:t>
      </w:r>
      <w:r w:rsidRPr="00CE294B">
        <w:t>И</w:t>
      </w:r>
      <w:r w:rsidR="001448B3" w:rsidRPr="00CE294B">
        <w:t>стория отечестве</w:t>
      </w:r>
      <w:r w:rsidRPr="00CE294B">
        <w:t xml:space="preserve">нной электроники. </w:t>
      </w:r>
      <w:r w:rsidR="001448B3" w:rsidRPr="00CE294B">
        <w:t xml:space="preserve">М.: </w:t>
      </w:r>
      <w:r w:rsidR="00B65781" w:rsidRPr="00CE294B">
        <w:t xml:space="preserve">Столичная энциклопедия, </w:t>
      </w:r>
      <w:r w:rsidR="001448B3" w:rsidRPr="00CE294B">
        <w:t>2012</w:t>
      </w:r>
      <w:r w:rsidR="003C4B73" w:rsidRPr="00CE294B">
        <w:t>. С</w:t>
      </w:r>
      <w:r w:rsidRPr="00CE294B">
        <w:t>. 510-538</w:t>
      </w:r>
      <w:r w:rsidR="001448B3" w:rsidRPr="00CE294B">
        <w:t>.</w:t>
      </w:r>
    </w:p>
    <w:p w:rsidR="00680F51" w:rsidRDefault="00680F51" w:rsidP="00CE294B">
      <w:pPr>
        <w:pStyle w:val="a"/>
      </w:pPr>
      <w:r>
        <w:t xml:space="preserve">Шамин E.C., Кузовков А.В., Балан Н.Н. </w:t>
      </w:r>
      <w:r w:rsidRPr="00680F51">
        <w:t xml:space="preserve">Генерация </w:t>
      </w:r>
      <w:proofErr w:type="spellStart"/>
      <w:r w:rsidRPr="00680F51">
        <w:t>Rule-based</w:t>
      </w:r>
      <w:proofErr w:type="spellEnd"/>
      <w:r w:rsidRPr="00680F51">
        <w:t xml:space="preserve"> SRAF для двумерных топологических структур с учетом </w:t>
      </w:r>
      <w:r>
        <w:lastRenderedPageBreak/>
        <w:t xml:space="preserve">правил MRC: проблемы и решения // </w:t>
      </w:r>
      <w:r w:rsidRPr="00680F51">
        <w:t>Электронная техни</w:t>
      </w:r>
      <w:r w:rsidR="003C4B73">
        <w:t>ка. Серия 3. Микроэлектроника, 2019,</w:t>
      </w:r>
      <w:r>
        <w:t xml:space="preserve"> </w:t>
      </w:r>
      <w:r w:rsidRPr="00680F51">
        <w:t>№ 2(</w:t>
      </w:r>
      <w:r>
        <w:t>174)</w:t>
      </w:r>
      <w:r w:rsidRPr="00680F51">
        <w:t xml:space="preserve">. </w:t>
      </w:r>
      <w:r>
        <w:t xml:space="preserve">С </w:t>
      </w:r>
      <w:r w:rsidRPr="00680F51">
        <w:t>36–41.</w:t>
      </w:r>
    </w:p>
    <w:p w:rsidR="00680F51" w:rsidRDefault="00680F51" w:rsidP="00CE294B">
      <w:pPr>
        <w:pStyle w:val="a"/>
      </w:pPr>
      <w:r>
        <w:t xml:space="preserve">Генетический алгоритм </w:t>
      </w:r>
      <w:r w:rsidRPr="00680F51">
        <w:t>[</w:t>
      </w:r>
      <w:r>
        <w:t>Электронный ресурс</w:t>
      </w:r>
      <w:r w:rsidRPr="00680F51">
        <w:t>]</w:t>
      </w:r>
      <w:r w:rsidR="0009751D">
        <w:t xml:space="preserve"> // Википедия</w:t>
      </w:r>
      <w:r>
        <w:t xml:space="preserve">: Свободная энциклопедия. </w:t>
      </w:r>
      <w:r>
        <w:rPr>
          <w:lang w:val="en-US"/>
        </w:rPr>
        <w:t>URL</w:t>
      </w:r>
      <w:r w:rsidRPr="004469AE">
        <w:t xml:space="preserve">: </w:t>
      </w:r>
      <w:hyperlink r:id="rId10" w:history="1">
        <w:r w:rsidR="004469AE" w:rsidRPr="00002541">
          <w:rPr>
            <w:rStyle w:val="a5"/>
            <w:lang w:val="en-US"/>
          </w:rPr>
          <w:t>https</w:t>
        </w:r>
        <w:r w:rsidR="004469AE" w:rsidRPr="004469AE">
          <w:rPr>
            <w:rStyle w:val="a5"/>
          </w:rPr>
          <w:t>://</w:t>
        </w:r>
        <w:proofErr w:type="spellStart"/>
        <w:r w:rsidR="004469AE" w:rsidRPr="00002541">
          <w:rPr>
            <w:rStyle w:val="a5"/>
            <w:lang w:val="en-US"/>
          </w:rPr>
          <w:t>ru</w:t>
        </w:r>
        <w:proofErr w:type="spellEnd"/>
        <w:r w:rsidR="004469AE" w:rsidRPr="004469AE">
          <w:rPr>
            <w:rStyle w:val="a5"/>
          </w:rPr>
          <w:t>.</w:t>
        </w:r>
        <w:proofErr w:type="spellStart"/>
        <w:r w:rsidR="004469AE" w:rsidRPr="00002541">
          <w:rPr>
            <w:rStyle w:val="a5"/>
            <w:lang w:val="en-US"/>
          </w:rPr>
          <w:t>wikipedia</w:t>
        </w:r>
        <w:proofErr w:type="spellEnd"/>
        <w:r w:rsidR="004469AE" w:rsidRPr="004469AE">
          <w:rPr>
            <w:rStyle w:val="a5"/>
          </w:rPr>
          <w:t>.</w:t>
        </w:r>
        <w:r w:rsidR="004469AE" w:rsidRPr="00002541">
          <w:rPr>
            <w:rStyle w:val="a5"/>
            <w:lang w:val="en-US"/>
          </w:rPr>
          <w:t>org</w:t>
        </w:r>
        <w:r w:rsidR="004469AE" w:rsidRPr="004469AE">
          <w:rPr>
            <w:rStyle w:val="a5"/>
          </w:rPr>
          <w:t>/</w:t>
        </w:r>
        <w:r w:rsidR="004469AE" w:rsidRPr="00002541">
          <w:rPr>
            <w:rStyle w:val="a5"/>
            <w:lang w:val="en-US"/>
          </w:rPr>
          <w:t>wiki</w:t>
        </w:r>
        <w:r w:rsidR="004469AE" w:rsidRPr="004469AE">
          <w:rPr>
            <w:rStyle w:val="a5"/>
          </w:rPr>
          <w:t>/%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0%93%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5%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BD</w:t>
        </w:r>
        <w:r w:rsidR="004469AE" w:rsidRPr="004469AE">
          <w:rPr>
            <w:rStyle w:val="a5"/>
          </w:rPr>
          <w:t>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5%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1%82%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8%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1%87%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5%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1%81%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BA</w:t>
        </w:r>
        <w:r w:rsidR="004469AE" w:rsidRPr="004469AE">
          <w:rPr>
            <w:rStyle w:val="a5"/>
          </w:rPr>
          <w:t>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8%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9_%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BB</w:t>
        </w:r>
        <w:r w:rsidR="004469AE" w:rsidRPr="004469AE">
          <w:rPr>
            <w:rStyle w:val="a5"/>
          </w:rPr>
          <w:t>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3%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BE</w:t>
        </w:r>
        <w:r w:rsidR="004469AE" w:rsidRPr="004469AE">
          <w:rPr>
            <w:rStyle w:val="a5"/>
          </w:rPr>
          <w:t>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1%80%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</w:t>
        </w:r>
        <w:r w:rsidR="004469AE" w:rsidRPr="004469AE">
          <w:rPr>
            <w:rStyle w:val="a5"/>
          </w:rPr>
          <w:t>8%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1%82%</w:t>
        </w:r>
        <w:r w:rsidR="004469AE" w:rsidRPr="00002541">
          <w:rPr>
            <w:rStyle w:val="a5"/>
            <w:lang w:val="en-US"/>
          </w:rPr>
          <w:t>D</w:t>
        </w:r>
        <w:r w:rsidR="004469AE" w:rsidRPr="004469AE">
          <w:rPr>
            <w:rStyle w:val="a5"/>
          </w:rPr>
          <w:t>0%</w:t>
        </w:r>
        <w:r w:rsidR="004469AE" w:rsidRPr="00002541">
          <w:rPr>
            <w:rStyle w:val="a5"/>
            <w:lang w:val="en-US"/>
          </w:rPr>
          <w:t>BC</w:t>
        </w:r>
      </w:hyperlink>
      <w:r w:rsidR="004469AE" w:rsidRPr="004469AE">
        <w:t xml:space="preserve"> (</w:t>
      </w:r>
      <w:r w:rsidR="004469AE">
        <w:t>дата обращения: 01.01.2020</w:t>
      </w:r>
      <w:r w:rsidR="004469AE" w:rsidRPr="004469AE">
        <w:t>)</w:t>
      </w:r>
      <w:r w:rsidR="005F0592" w:rsidRPr="005F0592">
        <w:t>.</w:t>
      </w:r>
    </w:p>
    <w:p w:rsidR="004A4922" w:rsidRDefault="004A4922" w:rsidP="004A4922">
      <w:pPr>
        <w:pStyle w:val="a"/>
        <w:numPr>
          <w:ilvl w:val="0"/>
          <w:numId w:val="0"/>
        </w:numPr>
      </w:pPr>
    </w:p>
    <w:p w:rsidR="004A4922" w:rsidRDefault="004A4922" w:rsidP="004A4922">
      <w:pPr>
        <w:spacing w:after="0" w:line="240" w:lineRule="auto"/>
        <w:ind w:firstLine="426"/>
        <w:jc w:val="center"/>
        <w:rPr>
          <w:rFonts w:ascii="Cambria" w:hAnsi="Cambria"/>
          <w:b/>
          <w:lang w:val="en-US"/>
        </w:rPr>
      </w:pPr>
      <w:r w:rsidRPr="00D122EB">
        <w:rPr>
          <w:rFonts w:ascii="Cambria" w:hAnsi="Cambria"/>
          <w:b/>
          <w:lang w:val="en-US"/>
        </w:rPr>
        <w:t>ARTICLE TITLE</w:t>
      </w:r>
    </w:p>
    <w:p w:rsidR="004A4922" w:rsidRPr="00D122EB" w:rsidRDefault="004A4922" w:rsidP="004A4922">
      <w:pPr>
        <w:spacing w:after="0" w:line="240" w:lineRule="auto"/>
        <w:ind w:firstLine="426"/>
        <w:jc w:val="center"/>
        <w:rPr>
          <w:rFonts w:ascii="Cambria" w:hAnsi="Cambria"/>
          <w:b/>
          <w:lang w:val="en-US"/>
        </w:rPr>
      </w:pPr>
    </w:p>
    <w:p w:rsidR="004A4922" w:rsidRDefault="004A4922" w:rsidP="004A4922">
      <w:pPr>
        <w:spacing w:after="0" w:line="240" w:lineRule="auto"/>
        <w:ind w:firstLine="426"/>
        <w:jc w:val="both"/>
        <w:rPr>
          <w:rStyle w:val="ab"/>
          <w:lang w:val="en-US"/>
        </w:rPr>
      </w:pPr>
      <w:r>
        <w:rPr>
          <w:rStyle w:val="ab"/>
          <w:lang w:val="en-US"/>
        </w:rPr>
        <w:t xml:space="preserve">Name Patronymic Surname. </w:t>
      </w:r>
      <w:r w:rsidRPr="00D122EB">
        <w:rPr>
          <w:rStyle w:val="ab"/>
          <w:lang w:val="en-US"/>
        </w:rPr>
        <w:t>Information about authors in English</w:t>
      </w:r>
      <w:r>
        <w:rPr>
          <w:rStyle w:val="ab"/>
          <w:lang w:val="en-US"/>
        </w:rPr>
        <w:t>.</w:t>
      </w:r>
    </w:p>
    <w:p w:rsidR="004A4922" w:rsidRPr="00D122EB" w:rsidRDefault="004A4922" w:rsidP="004A4922">
      <w:pPr>
        <w:spacing w:after="0" w:line="240" w:lineRule="auto"/>
        <w:ind w:firstLine="426"/>
        <w:jc w:val="both"/>
        <w:rPr>
          <w:rStyle w:val="ab"/>
          <w:i w:val="0"/>
          <w:lang w:val="en-US"/>
        </w:rPr>
      </w:pPr>
    </w:p>
    <w:p w:rsidR="004A4922" w:rsidRPr="00D122EB" w:rsidRDefault="004A4922" w:rsidP="004A4922">
      <w:pPr>
        <w:spacing w:after="0" w:line="240" w:lineRule="auto"/>
        <w:ind w:firstLine="426"/>
        <w:jc w:val="both"/>
        <w:rPr>
          <w:rFonts w:ascii="Cambria" w:hAnsi="Cambria"/>
          <w:lang w:val="en-US"/>
        </w:rPr>
      </w:pPr>
      <w:r w:rsidRPr="00D122EB">
        <w:rPr>
          <w:rFonts w:ascii="Cambria" w:hAnsi="Cambria"/>
          <w:lang w:val="en-US"/>
        </w:rPr>
        <w:t>Abstract: a summary of the work.</w:t>
      </w:r>
    </w:p>
    <w:p w:rsidR="004A4922" w:rsidRPr="00D122EB" w:rsidRDefault="004A4922" w:rsidP="004A4922">
      <w:pPr>
        <w:spacing w:after="0" w:line="240" w:lineRule="auto"/>
        <w:ind w:firstLine="426"/>
        <w:jc w:val="both"/>
        <w:rPr>
          <w:rFonts w:ascii="Cambria" w:hAnsi="Cambria"/>
          <w:lang w:val="en-US"/>
        </w:rPr>
      </w:pPr>
    </w:p>
    <w:p w:rsidR="004A4922" w:rsidRPr="00D122EB" w:rsidRDefault="004A4922" w:rsidP="004A4922">
      <w:pPr>
        <w:spacing w:after="0" w:line="240" w:lineRule="auto"/>
        <w:ind w:firstLine="426"/>
        <w:jc w:val="both"/>
        <w:rPr>
          <w:rFonts w:ascii="Cambria" w:hAnsi="Cambria"/>
        </w:rPr>
      </w:pPr>
      <w:proofErr w:type="spellStart"/>
      <w:r w:rsidRPr="00D122EB">
        <w:rPr>
          <w:rFonts w:ascii="Cambria" w:hAnsi="Cambria"/>
        </w:rPr>
        <w:t>Key</w:t>
      </w:r>
      <w:proofErr w:type="spellEnd"/>
      <w:r w:rsidRPr="00D122EB">
        <w:rPr>
          <w:rFonts w:ascii="Cambria" w:hAnsi="Cambria"/>
        </w:rPr>
        <w:t xml:space="preserve"> </w:t>
      </w:r>
      <w:proofErr w:type="spellStart"/>
      <w:r w:rsidRPr="00D122EB">
        <w:rPr>
          <w:rFonts w:ascii="Cambria" w:hAnsi="Cambria"/>
        </w:rPr>
        <w:t>words</w:t>
      </w:r>
      <w:proofErr w:type="spellEnd"/>
      <w:r w:rsidRPr="00D122EB">
        <w:rPr>
          <w:rFonts w:ascii="Cambria" w:hAnsi="Cambria"/>
        </w:rPr>
        <w:t xml:space="preserve">: </w:t>
      </w:r>
      <w:proofErr w:type="spellStart"/>
      <w:r w:rsidRPr="00D122EB">
        <w:rPr>
          <w:rFonts w:ascii="Cambria" w:hAnsi="Cambria"/>
        </w:rPr>
        <w:t>key</w:t>
      </w:r>
      <w:proofErr w:type="spellEnd"/>
      <w:r w:rsidRPr="00D122EB">
        <w:rPr>
          <w:rFonts w:ascii="Cambria" w:hAnsi="Cambria"/>
        </w:rPr>
        <w:t xml:space="preserve"> </w:t>
      </w:r>
      <w:proofErr w:type="spellStart"/>
      <w:r w:rsidRPr="00D122EB">
        <w:rPr>
          <w:rFonts w:ascii="Cambria" w:hAnsi="Cambria"/>
        </w:rPr>
        <w:t>words</w:t>
      </w:r>
      <w:proofErr w:type="spellEnd"/>
      <w:r w:rsidRPr="00D122E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4A4922" w:rsidRPr="004469AE" w:rsidRDefault="004A4922" w:rsidP="004A4922">
      <w:bookmarkStart w:id="0" w:name="_GoBack"/>
      <w:bookmarkEnd w:id="0"/>
    </w:p>
    <w:sectPr w:rsidR="004A4922" w:rsidRPr="004469AE" w:rsidSect="006123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96" w:rsidRDefault="00953B96" w:rsidP="005F0592">
      <w:pPr>
        <w:spacing w:after="0" w:line="240" w:lineRule="auto"/>
      </w:pPr>
      <w:r>
        <w:separator/>
      </w:r>
    </w:p>
  </w:endnote>
  <w:endnote w:type="continuationSeparator" w:id="0">
    <w:p w:rsidR="00953B96" w:rsidRDefault="00953B96" w:rsidP="005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96" w:rsidRDefault="00953B96" w:rsidP="005F0592">
      <w:pPr>
        <w:spacing w:after="0" w:line="240" w:lineRule="auto"/>
      </w:pPr>
      <w:r>
        <w:separator/>
      </w:r>
    </w:p>
  </w:footnote>
  <w:footnote w:type="continuationSeparator" w:id="0">
    <w:p w:rsidR="00953B96" w:rsidRDefault="00953B96" w:rsidP="005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2" w:rsidRDefault="005F059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4CDD"/>
    <w:multiLevelType w:val="hybridMultilevel"/>
    <w:tmpl w:val="1528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3CFA"/>
    <w:multiLevelType w:val="hybridMultilevel"/>
    <w:tmpl w:val="1A2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7A6F"/>
    <w:multiLevelType w:val="hybridMultilevel"/>
    <w:tmpl w:val="155A67DE"/>
    <w:lvl w:ilvl="0" w:tplc="3C70F756">
      <w:start w:val="1"/>
      <w:numFmt w:val="decimal"/>
      <w:pStyle w:val="a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5B260E6E"/>
    <w:multiLevelType w:val="hybridMultilevel"/>
    <w:tmpl w:val="9E44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41A7E8E">
      <w:start w:val="1"/>
      <w:numFmt w:val="upperLetter"/>
      <w:lvlText w:val="%2."/>
      <w:lvlJc w:val="left"/>
      <w:pPr>
        <w:ind w:left="1440" w:hanging="360"/>
      </w:pPr>
      <w:rPr>
        <w:i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4C8"/>
    <w:multiLevelType w:val="hybridMultilevel"/>
    <w:tmpl w:val="6F802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AF"/>
    <w:rsid w:val="0009751D"/>
    <w:rsid w:val="000E583E"/>
    <w:rsid w:val="000F3A45"/>
    <w:rsid w:val="001448B3"/>
    <w:rsid w:val="001463EF"/>
    <w:rsid w:val="001468BB"/>
    <w:rsid w:val="00187EB2"/>
    <w:rsid w:val="001B73BE"/>
    <w:rsid w:val="003118E0"/>
    <w:rsid w:val="0037514C"/>
    <w:rsid w:val="003C4B73"/>
    <w:rsid w:val="003D36E9"/>
    <w:rsid w:val="00403F9B"/>
    <w:rsid w:val="0042712D"/>
    <w:rsid w:val="004469AE"/>
    <w:rsid w:val="004A4922"/>
    <w:rsid w:val="005900E3"/>
    <w:rsid w:val="005F0592"/>
    <w:rsid w:val="00612362"/>
    <w:rsid w:val="00631AFA"/>
    <w:rsid w:val="00680AD8"/>
    <w:rsid w:val="00680F51"/>
    <w:rsid w:val="006C3366"/>
    <w:rsid w:val="006F333E"/>
    <w:rsid w:val="00711659"/>
    <w:rsid w:val="00953B96"/>
    <w:rsid w:val="0095799B"/>
    <w:rsid w:val="00965161"/>
    <w:rsid w:val="009A668C"/>
    <w:rsid w:val="00A14E34"/>
    <w:rsid w:val="00AA3D9C"/>
    <w:rsid w:val="00B65781"/>
    <w:rsid w:val="00BF1858"/>
    <w:rsid w:val="00C66086"/>
    <w:rsid w:val="00CE294B"/>
    <w:rsid w:val="00CE3310"/>
    <w:rsid w:val="00D122EB"/>
    <w:rsid w:val="00D200D1"/>
    <w:rsid w:val="00DF3CAC"/>
    <w:rsid w:val="00E26CAF"/>
    <w:rsid w:val="00E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7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4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448B3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48B3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1448B3"/>
    <w:pPr>
      <w:ind w:left="720"/>
      <w:contextualSpacing/>
    </w:pPr>
  </w:style>
  <w:style w:type="paragraph" w:customStyle="1" w:styleId="1">
    <w:name w:val="Заголовок1"/>
    <w:basedOn w:val="a0"/>
    <w:link w:val="a9"/>
    <w:qFormat/>
    <w:rsid w:val="0009751D"/>
    <w:pPr>
      <w:spacing w:after="0" w:line="240" w:lineRule="auto"/>
      <w:ind w:firstLine="426"/>
      <w:jc w:val="center"/>
    </w:pPr>
    <w:rPr>
      <w:rFonts w:ascii="Cambria" w:hAnsi="Cambria"/>
      <w:b/>
    </w:rPr>
  </w:style>
  <w:style w:type="paragraph" w:customStyle="1" w:styleId="aa">
    <w:name w:val="Авторы"/>
    <w:basedOn w:val="a0"/>
    <w:link w:val="ab"/>
    <w:qFormat/>
    <w:rsid w:val="00612362"/>
    <w:pPr>
      <w:spacing w:after="0" w:line="240" w:lineRule="auto"/>
      <w:ind w:firstLine="426"/>
      <w:jc w:val="both"/>
    </w:pPr>
    <w:rPr>
      <w:rFonts w:ascii="Cambria" w:hAnsi="Cambria"/>
      <w:i/>
      <w:iCs/>
    </w:rPr>
  </w:style>
  <w:style w:type="character" w:customStyle="1" w:styleId="a9">
    <w:name w:val="Заголовок Знак"/>
    <w:basedOn w:val="a1"/>
    <w:link w:val="1"/>
    <w:rsid w:val="0009751D"/>
    <w:rPr>
      <w:rFonts w:ascii="Cambria" w:hAnsi="Cambria"/>
      <w:b/>
    </w:rPr>
  </w:style>
  <w:style w:type="paragraph" w:customStyle="1" w:styleId="ac">
    <w:name w:val="Текст статьи"/>
    <w:basedOn w:val="a0"/>
    <w:link w:val="ad"/>
    <w:qFormat/>
    <w:rsid w:val="00612362"/>
    <w:pPr>
      <w:spacing w:after="0" w:line="240" w:lineRule="auto"/>
      <w:ind w:firstLine="426"/>
      <w:jc w:val="both"/>
    </w:pPr>
    <w:rPr>
      <w:rFonts w:ascii="Cambria" w:hAnsi="Cambria"/>
    </w:rPr>
  </w:style>
  <w:style w:type="character" w:customStyle="1" w:styleId="ab">
    <w:name w:val="Авторы Знак"/>
    <w:basedOn w:val="a1"/>
    <w:link w:val="aa"/>
    <w:rsid w:val="00612362"/>
    <w:rPr>
      <w:rFonts w:ascii="Cambria" w:hAnsi="Cambria"/>
      <w:i/>
      <w:iCs/>
    </w:rPr>
  </w:style>
  <w:style w:type="paragraph" w:customStyle="1" w:styleId="a">
    <w:name w:val="Список литературы статьи"/>
    <w:basedOn w:val="ac"/>
    <w:link w:val="ae"/>
    <w:qFormat/>
    <w:rsid w:val="00CE294B"/>
    <w:pPr>
      <w:numPr>
        <w:numId w:val="6"/>
      </w:numPr>
      <w:ind w:left="0" w:firstLine="426"/>
    </w:pPr>
    <w:rPr>
      <w:iCs/>
    </w:rPr>
  </w:style>
  <w:style w:type="character" w:customStyle="1" w:styleId="ad">
    <w:name w:val="Текст статьи Знак"/>
    <w:basedOn w:val="a1"/>
    <w:link w:val="ac"/>
    <w:rsid w:val="00612362"/>
    <w:rPr>
      <w:rFonts w:ascii="Cambria" w:hAnsi="Cambria"/>
    </w:rPr>
  </w:style>
  <w:style w:type="character" w:styleId="af">
    <w:name w:val="Placeholder Text"/>
    <w:basedOn w:val="a1"/>
    <w:uiPriority w:val="99"/>
    <w:semiHidden/>
    <w:rsid w:val="000E583E"/>
    <w:rPr>
      <w:color w:val="808080"/>
    </w:rPr>
  </w:style>
  <w:style w:type="character" w:customStyle="1" w:styleId="ae">
    <w:name w:val="Список литературы статьи Знак"/>
    <w:basedOn w:val="ad"/>
    <w:link w:val="a"/>
    <w:rsid w:val="00CE294B"/>
    <w:rPr>
      <w:rFonts w:ascii="Cambria" w:hAnsi="Cambria"/>
      <w:iCs/>
    </w:rPr>
  </w:style>
  <w:style w:type="paragraph" w:styleId="af0">
    <w:name w:val="header"/>
    <w:basedOn w:val="a0"/>
    <w:link w:val="af1"/>
    <w:uiPriority w:val="99"/>
    <w:unhideWhenUsed/>
    <w:rsid w:val="005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F0592"/>
  </w:style>
  <w:style w:type="paragraph" w:styleId="af2">
    <w:name w:val="footer"/>
    <w:basedOn w:val="a0"/>
    <w:link w:val="af3"/>
    <w:uiPriority w:val="99"/>
    <w:unhideWhenUsed/>
    <w:rsid w:val="005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F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u.wikipedia.org/wiki/%D0%93%D0%B5%D0%BD%D0%B5%D1%82%D0%B8%D1%87%D0%B5%D1%81%D0%BA%D0%B8%D0%B9_%D0%B0%D0%BB%D0%B3%D0%BE%D1%80%D0%B8%D1%82%D0%BC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ipatova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'[Лист Microsoft Excel.xlsx]Лист1'!$B$1</c:f>
              <c:strCache>
                <c:ptCount val="1"/>
                <c:pt idx="0">
                  <c:v>y</c:v>
                </c:pt>
              </c:strCache>
            </c:strRef>
          </c:tx>
          <c:marker>
            <c:symbol val="none"/>
          </c:marker>
          <c:cat>
            <c:numRef>
              <c:f>'[Лист Microsoft Excel.xlsx]Лист1'!$A$2:$A$22</c:f>
              <c:numCache>
                <c:formatCode>General</c:formatCode>
                <c:ptCount val="21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10</c:v>
                </c:pt>
              </c:numCache>
            </c:numRef>
          </c:cat>
          <c:val>
            <c:numRef>
              <c:f>'[Лист Microsoft Excel.xlsx]Лист1'!$B$2:$B$22</c:f>
              <c:numCache>
                <c:formatCode>General</c:formatCode>
                <c:ptCount val="21"/>
                <c:pt idx="0">
                  <c:v>100</c:v>
                </c:pt>
                <c:pt idx="1">
                  <c:v>81</c:v>
                </c:pt>
                <c:pt idx="2">
                  <c:v>64</c:v>
                </c:pt>
                <c:pt idx="3">
                  <c:v>49</c:v>
                </c:pt>
                <c:pt idx="4">
                  <c:v>36</c:v>
                </c:pt>
                <c:pt idx="5">
                  <c:v>25</c:v>
                </c:pt>
                <c:pt idx="6">
                  <c:v>16</c:v>
                </c:pt>
                <c:pt idx="7">
                  <c:v>9</c:v>
                </c:pt>
                <c:pt idx="8">
                  <c:v>4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4</c:v>
                </c:pt>
                <c:pt idx="13">
                  <c:v>9</c:v>
                </c:pt>
                <c:pt idx="14">
                  <c:v>16</c:v>
                </c:pt>
                <c:pt idx="15">
                  <c:v>25</c:v>
                </c:pt>
                <c:pt idx="16">
                  <c:v>36</c:v>
                </c:pt>
                <c:pt idx="17">
                  <c:v>49</c:v>
                </c:pt>
                <c:pt idx="18">
                  <c:v>64</c:v>
                </c:pt>
                <c:pt idx="19">
                  <c:v>81</c:v>
                </c:pt>
                <c:pt idx="20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1B-4BBD-9CA4-4FA3B0D01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128512"/>
        <c:axId val="60012032"/>
      </c:lineChart>
      <c:catAx>
        <c:axId val="64128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0012032"/>
        <c:crosses val="autoZero"/>
        <c:auto val="1"/>
        <c:lblAlgn val="ctr"/>
        <c:lblOffset val="100"/>
        <c:tickLblSkip val="5"/>
        <c:noMultiLvlLbl val="0"/>
      </c:catAx>
      <c:valAx>
        <c:axId val="600120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41285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2020-06-09T10:14:00Z</dcterms:created>
  <dcterms:modified xsi:type="dcterms:W3CDTF">2021-05-11T14:05:00Z</dcterms:modified>
</cp:coreProperties>
</file>